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50" w:rsidRPr="00340504" w:rsidRDefault="00ED2450" w:rsidP="00FD6D80">
      <w:pPr>
        <w:spacing w:beforeLines="200" w:before="624" w:afterLines="100" w:after="312"/>
        <w:jc w:val="center"/>
        <w:rPr>
          <w:rFonts w:ascii="Times New Roman" w:eastAsia="仿宋" w:cs="Times New Roman"/>
          <w:b/>
          <w:sz w:val="44"/>
          <w:szCs w:val="44"/>
        </w:rPr>
      </w:pPr>
      <w:bookmarkStart w:id="0" w:name="_GoBack"/>
      <w:bookmarkEnd w:id="0"/>
    </w:p>
    <w:p w:rsidR="002F4182" w:rsidRPr="00B82D9C" w:rsidRDefault="002463DF" w:rsidP="002D445F">
      <w:pPr>
        <w:spacing w:line="560" w:lineRule="exact"/>
        <w:jc w:val="center"/>
        <w:rPr>
          <w:rFonts w:ascii="Times New Roman" w:eastAsia="方正小标宋简体" w:cs="Times New Roman"/>
          <w:sz w:val="44"/>
          <w:szCs w:val="44"/>
        </w:rPr>
      </w:pPr>
      <w:r w:rsidRPr="00B82D9C">
        <w:rPr>
          <w:rFonts w:ascii="Times New Roman" w:eastAsia="方正小标宋简体" w:cs="Times New Roman"/>
          <w:sz w:val="44"/>
          <w:szCs w:val="44"/>
        </w:rPr>
        <w:t>浙江省危险废物</w:t>
      </w:r>
      <w:r w:rsidR="002F4182" w:rsidRPr="00B82D9C">
        <w:rPr>
          <w:rFonts w:ascii="Times New Roman" w:eastAsia="方正小标宋简体" w:cs="Times New Roman"/>
          <w:sz w:val="44"/>
          <w:szCs w:val="44"/>
        </w:rPr>
        <w:t>利用</w:t>
      </w:r>
      <w:r w:rsidRPr="00B82D9C">
        <w:rPr>
          <w:rFonts w:ascii="Times New Roman" w:eastAsia="方正小标宋简体" w:cs="Times New Roman"/>
          <w:sz w:val="44"/>
          <w:szCs w:val="44"/>
        </w:rPr>
        <w:t>处置设施建设</w:t>
      </w:r>
    </w:p>
    <w:p w:rsidR="00D81CDE" w:rsidRPr="00B82D9C" w:rsidRDefault="002463DF" w:rsidP="002D445F">
      <w:pPr>
        <w:spacing w:line="560" w:lineRule="exact"/>
        <w:jc w:val="center"/>
        <w:rPr>
          <w:rFonts w:ascii="Times New Roman" w:eastAsia="方正小标宋简体" w:cs="Times New Roman"/>
          <w:sz w:val="44"/>
          <w:szCs w:val="44"/>
        </w:rPr>
      </w:pPr>
      <w:r w:rsidRPr="00B82D9C">
        <w:rPr>
          <w:rFonts w:ascii="Times New Roman" w:eastAsia="方正小标宋简体" w:cs="Times New Roman"/>
          <w:sz w:val="44"/>
          <w:szCs w:val="44"/>
        </w:rPr>
        <w:t>规划</w:t>
      </w:r>
      <w:r w:rsidR="00A47872" w:rsidRPr="00B82D9C">
        <w:rPr>
          <w:rFonts w:ascii="Times New Roman" w:eastAsia="方正小标宋简体" w:cs="Times New Roman"/>
          <w:sz w:val="44"/>
          <w:szCs w:val="44"/>
        </w:rPr>
        <w:t>修编</w:t>
      </w:r>
      <w:r w:rsidR="00883C60" w:rsidRPr="00B82D9C">
        <w:rPr>
          <w:rFonts w:ascii="Times New Roman" w:eastAsia="方正小标宋简体" w:cs="Times New Roman"/>
          <w:sz w:val="44"/>
          <w:szCs w:val="44"/>
        </w:rPr>
        <w:t>（</w:t>
      </w:r>
      <w:r w:rsidR="00883C60" w:rsidRPr="00B82D9C">
        <w:rPr>
          <w:rFonts w:ascii="Times New Roman" w:eastAsia="方正小标宋简体" w:cs="Times New Roman"/>
          <w:sz w:val="44"/>
          <w:szCs w:val="44"/>
        </w:rPr>
        <w:t>2019-2022</w:t>
      </w:r>
      <w:r w:rsidR="00883C60" w:rsidRPr="00B82D9C">
        <w:rPr>
          <w:rFonts w:ascii="Times New Roman" w:eastAsia="方正小标宋简体" w:cs="Times New Roman"/>
          <w:sz w:val="44"/>
          <w:szCs w:val="44"/>
        </w:rPr>
        <w:t>年）</w:t>
      </w:r>
    </w:p>
    <w:p w:rsidR="002463DF" w:rsidRPr="00B82D9C" w:rsidRDefault="00D81CDE" w:rsidP="002D445F">
      <w:pPr>
        <w:spacing w:line="560" w:lineRule="exact"/>
        <w:jc w:val="center"/>
        <w:rPr>
          <w:rFonts w:ascii="Times New Roman" w:eastAsia="楷体_GB2312" w:cs="Times New Roman"/>
          <w:sz w:val="32"/>
          <w:szCs w:val="32"/>
        </w:rPr>
      </w:pPr>
      <w:r w:rsidRPr="00B82D9C">
        <w:rPr>
          <w:rFonts w:ascii="Times New Roman" w:eastAsia="楷体_GB2312" w:cs="Times New Roman" w:hint="eastAsia"/>
          <w:sz w:val="32"/>
          <w:szCs w:val="32"/>
        </w:rPr>
        <w:t>（</w:t>
      </w:r>
      <w:r w:rsidR="00FD6D80" w:rsidRPr="00B82D9C">
        <w:rPr>
          <w:rFonts w:ascii="Times New Roman" w:eastAsia="楷体_GB2312" w:cs="Times New Roman" w:hint="eastAsia"/>
          <w:sz w:val="32"/>
          <w:szCs w:val="32"/>
        </w:rPr>
        <w:t>征求意见稿</w:t>
      </w:r>
      <w:r w:rsidRPr="00B82D9C">
        <w:rPr>
          <w:rFonts w:ascii="Times New Roman" w:eastAsia="楷体_GB2312" w:cs="Times New Roman" w:hint="eastAsia"/>
          <w:sz w:val="32"/>
          <w:szCs w:val="32"/>
        </w:rPr>
        <w:t>）</w:t>
      </w:r>
    </w:p>
    <w:p w:rsidR="002463DF" w:rsidRPr="00B82D9C" w:rsidRDefault="002463DF" w:rsidP="002463DF">
      <w:pPr>
        <w:spacing w:line="360" w:lineRule="auto"/>
        <w:ind w:firstLineChars="200" w:firstLine="640"/>
        <w:jc w:val="both"/>
        <w:rPr>
          <w:rFonts w:ascii="Times New Roman" w:eastAsia="仿宋" w:cs="Times New Roman"/>
          <w:sz w:val="32"/>
          <w:szCs w:val="32"/>
        </w:rPr>
      </w:pPr>
    </w:p>
    <w:p w:rsidR="002463DF" w:rsidRPr="00B82D9C" w:rsidRDefault="002463DF" w:rsidP="002F4182">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sz w:val="32"/>
          <w:szCs w:val="32"/>
        </w:rPr>
        <w:t>为贯彻落实省委省政府关于加快推进生态文明和</w:t>
      </w:r>
      <w:r w:rsidRPr="00B82D9C">
        <w:rPr>
          <w:rFonts w:ascii="Times New Roman" w:eastAsia="仿宋_GB2312" w:cs="Times New Roman"/>
          <w:sz w:val="32"/>
          <w:szCs w:val="32"/>
        </w:rPr>
        <w:t>“</w:t>
      </w:r>
      <w:r w:rsidRPr="00B82D9C">
        <w:rPr>
          <w:rFonts w:ascii="Times New Roman" w:eastAsia="仿宋_GB2312" w:cs="Times New Roman"/>
          <w:sz w:val="32"/>
          <w:szCs w:val="32"/>
        </w:rPr>
        <w:t>两美浙江</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建设的战略部署，</w:t>
      </w:r>
      <w:r w:rsidR="007F3B62" w:rsidRPr="00B82D9C">
        <w:rPr>
          <w:rFonts w:ascii="Times New Roman" w:eastAsia="仿宋_GB2312" w:cs="Times New Roman" w:hint="eastAsia"/>
          <w:sz w:val="32"/>
          <w:szCs w:val="32"/>
        </w:rPr>
        <w:t>打好打赢</w:t>
      </w:r>
      <w:r w:rsidR="007F3B62" w:rsidRPr="00B82D9C">
        <w:rPr>
          <w:rFonts w:ascii="Times New Roman" w:eastAsia="仿宋_GB2312" w:cs="Times New Roman"/>
          <w:sz w:val="32"/>
          <w:szCs w:val="32"/>
        </w:rPr>
        <w:t>“</w:t>
      </w:r>
      <w:r w:rsidR="007F3B62" w:rsidRPr="00B82D9C">
        <w:rPr>
          <w:rFonts w:ascii="Times New Roman" w:eastAsia="仿宋_GB2312" w:cs="Times New Roman" w:hint="eastAsia"/>
          <w:sz w:val="32"/>
          <w:szCs w:val="32"/>
        </w:rPr>
        <w:t>清废</w:t>
      </w:r>
      <w:r w:rsidR="00091CCC" w:rsidRPr="00B82D9C">
        <w:rPr>
          <w:rFonts w:ascii="Times New Roman" w:eastAsia="仿宋_GB2312" w:cs="Times New Roman" w:hint="eastAsia"/>
          <w:sz w:val="32"/>
          <w:szCs w:val="32"/>
        </w:rPr>
        <w:t>攻坚</w:t>
      </w:r>
      <w:r w:rsidR="007F3B62" w:rsidRPr="00B82D9C">
        <w:rPr>
          <w:rFonts w:ascii="Times New Roman" w:eastAsia="仿宋_GB2312" w:cs="Times New Roman" w:hint="eastAsia"/>
          <w:sz w:val="32"/>
          <w:szCs w:val="32"/>
        </w:rPr>
        <w:t>战</w:t>
      </w:r>
      <w:r w:rsidR="007F3B62" w:rsidRPr="00B82D9C">
        <w:rPr>
          <w:rFonts w:ascii="Times New Roman" w:eastAsia="仿宋_GB2312" w:cs="Times New Roman"/>
          <w:sz w:val="32"/>
          <w:szCs w:val="32"/>
        </w:rPr>
        <w:t>”</w:t>
      </w:r>
      <w:r w:rsidR="00964192" w:rsidRPr="00B82D9C">
        <w:rPr>
          <w:rFonts w:ascii="Times New Roman" w:eastAsia="仿宋_GB2312" w:cs="Times New Roman" w:hint="eastAsia"/>
          <w:sz w:val="32"/>
          <w:szCs w:val="32"/>
        </w:rPr>
        <w:t>，</w:t>
      </w:r>
      <w:r w:rsidR="00A47872" w:rsidRPr="00B82D9C">
        <w:rPr>
          <w:rFonts w:ascii="Times New Roman" w:eastAsia="仿宋_GB2312" w:cs="Times New Roman" w:hint="eastAsia"/>
          <w:sz w:val="32"/>
          <w:szCs w:val="32"/>
        </w:rPr>
        <w:t>加快填平补齐现有危险废物</w:t>
      </w:r>
      <w:r w:rsidR="00846957" w:rsidRPr="00B82D9C">
        <w:rPr>
          <w:rFonts w:ascii="Times New Roman" w:eastAsia="仿宋_GB2312" w:cs="Times New Roman" w:hint="eastAsia"/>
          <w:sz w:val="32"/>
          <w:szCs w:val="32"/>
        </w:rPr>
        <w:t>利用</w:t>
      </w:r>
      <w:r w:rsidR="00A47872" w:rsidRPr="00B82D9C">
        <w:rPr>
          <w:rFonts w:ascii="Times New Roman" w:eastAsia="仿宋_GB2312" w:cs="Times New Roman"/>
          <w:sz w:val="32"/>
          <w:szCs w:val="32"/>
        </w:rPr>
        <w:t>处置能力缺口，</w:t>
      </w:r>
      <w:r w:rsidRPr="00B82D9C">
        <w:rPr>
          <w:rFonts w:ascii="Times New Roman" w:eastAsia="仿宋_GB2312" w:cs="Times New Roman"/>
          <w:sz w:val="32"/>
          <w:szCs w:val="32"/>
        </w:rPr>
        <w:t>实现危险废物</w:t>
      </w:r>
      <w:r w:rsidRPr="00B82D9C">
        <w:rPr>
          <w:rFonts w:ascii="Times New Roman" w:eastAsia="仿宋_GB2312" w:cs="Times New Roman"/>
          <w:sz w:val="32"/>
          <w:szCs w:val="32"/>
        </w:rPr>
        <w:t>“</w:t>
      </w:r>
      <w:r w:rsidRPr="00B82D9C">
        <w:rPr>
          <w:rFonts w:ascii="Times New Roman" w:eastAsia="仿宋_GB2312" w:cs="Times New Roman"/>
          <w:sz w:val="32"/>
          <w:szCs w:val="32"/>
        </w:rPr>
        <w:t>减量化、资源化、无害化</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的目标，</w:t>
      </w:r>
      <w:r w:rsidR="007F3B62" w:rsidRPr="00B82D9C">
        <w:rPr>
          <w:rFonts w:ascii="Times New Roman" w:eastAsia="仿宋_GB2312" w:cs="Times New Roman" w:hint="eastAsia"/>
          <w:sz w:val="32"/>
          <w:szCs w:val="32"/>
        </w:rPr>
        <w:t>迫切需要统筹</w:t>
      </w:r>
      <w:r w:rsidR="00A47872" w:rsidRPr="00B82D9C">
        <w:rPr>
          <w:rFonts w:ascii="Times New Roman" w:eastAsia="仿宋_GB2312" w:cs="Times New Roman" w:hint="eastAsia"/>
          <w:sz w:val="32"/>
          <w:szCs w:val="32"/>
        </w:rPr>
        <w:t>修编</w:t>
      </w:r>
      <w:r w:rsidR="007F3B62" w:rsidRPr="00B82D9C">
        <w:rPr>
          <w:rFonts w:ascii="Times New Roman" w:eastAsia="仿宋_GB2312" w:cs="Times New Roman" w:hint="eastAsia"/>
          <w:sz w:val="32"/>
          <w:szCs w:val="32"/>
        </w:rPr>
        <w:t>全省危险废物处置设施建设</w:t>
      </w:r>
      <w:r w:rsidR="00A47872" w:rsidRPr="00B82D9C">
        <w:rPr>
          <w:rFonts w:ascii="Times New Roman" w:eastAsia="仿宋_GB2312" w:cs="Times New Roman" w:hint="eastAsia"/>
          <w:sz w:val="32"/>
          <w:szCs w:val="32"/>
        </w:rPr>
        <w:t>规划</w:t>
      </w:r>
      <w:r w:rsidRPr="00B82D9C">
        <w:rPr>
          <w:rFonts w:ascii="Times New Roman" w:eastAsia="仿宋_GB2312" w:cs="Times New Roman" w:hint="eastAsia"/>
          <w:sz w:val="32"/>
          <w:szCs w:val="32"/>
        </w:rPr>
        <w:t>。规划期限为</w:t>
      </w:r>
      <w:r w:rsidRPr="00B82D9C">
        <w:rPr>
          <w:rFonts w:ascii="Times New Roman" w:eastAsia="仿宋_GB2312" w:cs="Times New Roman"/>
          <w:sz w:val="32"/>
          <w:szCs w:val="32"/>
        </w:rPr>
        <w:t>2</w:t>
      </w:r>
      <w:r w:rsidR="00DB4541" w:rsidRPr="00B82D9C">
        <w:rPr>
          <w:rFonts w:ascii="Times New Roman" w:eastAsia="仿宋_GB2312" w:cs="Times New Roman"/>
          <w:sz w:val="32"/>
          <w:szCs w:val="32"/>
        </w:rPr>
        <w:t>019</w:t>
      </w:r>
      <w:r w:rsidRPr="00B82D9C">
        <w:rPr>
          <w:rFonts w:ascii="Times New Roman" w:eastAsia="仿宋_GB2312" w:cs="Times New Roman" w:hint="eastAsia"/>
          <w:sz w:val="32"/>
          <w:szCs w:val="32"/>
        </w:rPr>
        <w:t>年至</w:t>
      </w:r>
      <w:r w:rsidRPr="00B82D9C">
        <w:rPr>
          <w:rFonts w:ascii="Times New Roman" w:eastAsia="仿宋_GB2312" w:cs="Times New Roman"/>
          <w:sz w:val="32"/>
          <w:szCs w:val="32"/>
        </w:rPr>
        <w:t>2</w:t>
      </w:r>
      <w:r w:rsidR="00DB4541" w:rsidRPr="00B82D9C">
        <w:rPr>
          <w:rFonts w:ascii="Times New Roman" w:eastAsia="仿宋_GB2312" w:cs="Times New Roman"/>
          <w:sz w:val="32"/>
          <w:szCs w:val="32"/>
        </w:rPr>
        <w:t>022</w:t>
      </w:r>
      <w:r w:rsidRPr="00B82D9C">
        <w:rPr>
          <w:rFonts w:ascii="Times New Roman" w:eastAsia="仿宋_GB2312" w:cs="Times New Roman" w:hint="eastAsia"/>
          <w:sz w:val="32"/>
          <w:szCs w:val="32"/>
        </w:rPr>
        <w:t>年，规划基准年为</w:t>
      </w:r>
      <w:r w:rsidRPr="00B82D9C">
        <w:rPr>
          <w:rFonts w:ascii="Times New Roman" w:eastAsia="仿宋_GB2312" w:cs="Times New Roman"/>
          <w:sz w:val="32"/>
          <w:szCs w:val="32"/>
        </w:rPr>
        <w:t>2</w:t>
      </w:r>
      <w:r w:rsidR="00DB4541" w:rsidRPr="00B82D9C">
        <w:rPr>
          <w:rFonts w:ascii="Times New Roman" w:eastAsia="仿宋_GB2312" w:cs="Times New Roman"/>
          <w:sz w:val="32"/>
          <w:szCs w:val="32"/>
        </w:rPr>
        <w:t>01</w:t>
      </w:r>
      <w:r w:rsidR="008C75D1" w:rsidRPr="00B82D9C">
        <w:rPr>
          <w:rFonts w:ascii="Times New Roman" w:eastAsia="仿宋_GB2312" w:cs="Times New Roman"/>
          <w:sz w:val="32"/>
          <w:szCs w:val="32"/>
        </w:rPr>
        <w:t>7</w:t>
      </w:r>
      <w:r w:rsidRPr="00B82D9C">
        <w:rPr>
          <w:rFonts w:ascii="Times New Roman" w:eastAsia="仿宋_GB2312" w:cs="Times New Roman" w:hint="eastAsia"/>
          <w:sz w:val="32"/>
          <w:szCs w:val="32"/>
        </w:rPr>
        <w:t>年</w:t>
      </w:r>
      <w:r w:rsidR="00F26FDF" w:rsidRPr="00B82D9C">
        <w:rPr>
          <w:rFonts w:ascii="Times New Roman" w:eastAsia="仿宋_GB2312" w:cs="Times New Roman" w:hint="eastAsia"/>
          <w:sz w:val="32"/>
          <w:szCs w:val="32"/>
        </w:rPr>
        <w:t>，</w:t>
      </w:r>
      <w:r w:rsidRPr="00B82D9C">
        <w:rPr>
          <w:rFonts w:ascii="Times New Roman" w:eastAsia="仿宋_GB2312" w:cs="Times New Roman" w:hint="eastAsia"/>
          <w:sz w:val="32"/>
          <w:szCs w:val="32"/>
        </w:rPr>
        <w:t>规划范围主要为全省危险废物</w:t>
      </w:r>
      <w:r w:rsidR="006961D3" w:rsidRPr="00B82D9C">
        <w:rPr>
          <w:rFonts w:ascii="Times New Roman" w:eastAsia="仿宋_GB2312" w:cs="Times New Roman" w:hint="eastAsia"/>
          <w:sz w:val="32"/>
          <w:szCs w:val="32"/>
        </w:rPr>
        <w:t>利用</w:t>
      </w:r>
      <w:r w:rsidRPr="00B82D9C">
        <w:rPr>
          <w:rFonts w:ascii="Times New Roman" w:eastAsia="仿宋_GB2312" w:cs="Times New Roman" w:hint="eastAsia"/>
          <w:sz w:val="32"/>
          <w:szCs w:val="32"/>
        </w:rPr>
        <w:t>处置设施。</w:t>
      </w:r>
    </w:p>
    <w:p w:rsidR="00CF4FF0" w:rsidRPr="00B82D9C" w:rsidRDefault="00CF4FF0" w:rsidP="004450BA">
      <w:pPr>
        <w:pStyle w:val="1"/>
        <w:spacing w:line="560" w:lineRule="exact"/>
        <w:ind w:firstLine="640"/>
        <w:rPr>
          <w:rFonts w:ascii="Times New Roman" w:cs="Times New Roman"/>
        </w:rPr>
      </w:pPr>
      <w:r w:rsidRPr="00B82D9C">
        <w:rPr>
          <w:rFonts w:ascii="Times New Roman" w:cs="Times New Roman" w:hint="eastAsia"/>
        </w:rPr>
        <w:t>一、上一轮规划执行情况</w:t>
      </w:r>
    </w:p>
    <w:p w:rsidR="00CF4FF0" w:rsidRPr="00B82D9C" w:rsidRDefault="00CF4FF0" w:rsidP="00CF4FF0">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hint="eastAsia"/>
          <w:sz w:val="32"/>
          <w:szCs w:val="32"/>
        </w:rPr>
        <w:t>根据省委省政府工作部署，</w:t>
      </w:r>
      <w:r w:rsidRPr="00B82D9C">
        <w:rPr>
          <w:rFonts w:ascii="Times New Roman" w:eastAsia="仿宋_GB2312" w:cs="Times New Roman"/>
          <w:sz w:val="32"/>
          <w:szCs w:val="32"/>
        </w:rPr>
        <w:t>2015</w:t>
      </w:r>
      <w:r w:rsidRPr="00B82D9C">
        <w:rPr>
          <w:rFonts w:ascii="Times New Roman" w:eastAsia="仿宋_GB2312" w:cs="Times New Roman" w:hint="eastAsia"/>
          <w:sz w:val="32"/>
          <w:szCs w:val="32"/>
        </w:rPr>
        <w:t>年我省出台《浙江省危险废物集中处置设施建设规划（</w:t>
      </w:r>
      <w:r w:rsidRPr="00B82D9C">
        <w:rPr>
          <w:rFonts w:ascii="Times New Roman" w:eastAsia="仿宋_GB2312" w:cs="Times New Roman"/>
          <w:sz w:val="32"/>
          <w:szCs w:val="32"/>
        </w:rPr>
        <w:t>2015-2020</w:t>
      </w:r>
      <w:r w:rsidRPr="00B82D9C">
        <w:rPr>
          <w:rFonts w:ascii="Times New Roman" w:eastAsia="仿宋_GB2312" w:cs="Times New Roman" w:hint="eastAsia"/>
          <w:sz w:val="32"/>
          <w:szCs w:val="32"/>
        </w:rPr>
        <w:t>年）》（以下简称《规划》），全省规划新建或扩建危险废物实施类集中处置项目</w:t>
      </w:r>
      <w:r w:rsidRPr="00B82D9C">
        <w:rPr>
          <w:rFonts w:ascii="Times New Roman" w:eastAsia="仿宋_GB2312" w:cs="Times New Roman"/>
          <w:sz w:val="32"/>
          <w:szCs w:val="32"/>
        </w:rPr>
        <w:t>25</w:t>
      </w:r>
      <w:r w:rsidRPr="00B82D9C">
        <w:rPr>
          <w:rFonts w:ascii="Times New Roman" w:eastAsia="仿宋_GB2312" w:cs="Times New Roman" w:hint="eastAsia"/>
          <w:sz w:val="32"/>
          <w:szCs w:val="32"/>
        </w:rPr>
        <w:t>个，共新增危险废物集中处置能力</w:t>
      </w:r>
      <w:r w:rsidRPr="00B82D9C">
        <w:rPr>
          <w:rFonts w:ascii="Times New Roman" w:eastAsia="仿宋_GB2312" w:cs="Times New Roman"/>
          <w:sz w:val="32"/>
          <w:szCs w:val="32"/>
        </w:rPr>
        <w:t>78.4</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年；规划建设危险废物预备类集中处置项目</w:t>
      </w:r>
      <w:r w:rsidRPr="00B82D9C">
        <w:rPr>
          <w:rFonts w:ascii="Times New Roman" w:eastAsia="仿宋_GB2312" w:cs="Times New Roman"/>
          <w:sz w:val="32"/>
          <w:szCs w:val="32"/>
        </w:rPr>
        <w:t>18</w:t>
      </w:r>
      <w:r w:rsidRPr="00B82D9C">
        <w:rPr>
          <w:rFonts w:ascii="Times New Roman" w:eastAsia="仿宋_GB2312" w:cs="Times New Roman" w:hint="eastAsia"/>
          <w:sz w:val="32"/>
          <w:szCs w:val="32"/>
        </w:rPr>
        <w:t>个，达产后新增处置能力</w:t>
      </w:r>
      <w:r w:rsidRPr="00B82D9C">
        <w:rPr>
          <w:rFonts w:ascii="Times New Roman" w:eastAsia="仿宋_GB2312" w:cs="Times New Roman"/>
          <w:sz w:val="32"/>
          <w:szCs w:val="32"/>
        </w:rPr>
        <w:t>72.1</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年；规划建设工业危险废物综合利用类项目</w:t>
      </w:r>
      <w:r w:rsidRPr="00B82D9C">
        <w:rPr>
          <w:rFonts w:ascii="Times New Roman" w:eastAsia="仿宋_GB2312" w:cs="Times New Roman"/>
          <w:sz w:val="32"/>
          <w:szCs w:val="32"/>
        </w:rPr>
        <w:t>19</w:t>
      </w:r>
      <w:r w:rsidRPr="00B82D9C">
        <w:rPr>
          <w:rFonts w:ascii="Times New Roman" w:eastAsia="仿宋_GB2312" w:cs="Times New Roman" w:hint="eastAsia"/>
          <w:sz w:val="32"/>
          <w:szCs w:val="32"/>
        </w:rPr>
        <w:t>个，新增电镀污泥等含重金属废物、废酸碱、废矿物油、乳化液等资源化利用能力</w:t>
      </w:r>
      <w:r w:rsidRPr="00B82D9C">
        <w:rPr>
          <w:rFonts w:ascii="Times New Roman" w:eastAsia="仿宋_GB2312" w:cs="Times New Roman"/>
          <w:sz w:val="32"/>
          <w:szCs w:val="32"/>
        </w:rPr>
        <w:t>25</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w:t>
      </w:r>
    </w:p>
    <w:p w:rsidR="00CF4FF0" w:rsidRPr="00B82D9C" w:rsidRDefault="00904E14" w:rsidP="00904E14">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hint="eastAsia"/>
          <w:sz w:val="32"/>
          <w:szCs w:val="32"/>
        </w:rPr>
        <w:t>自《规划》实施以来，相比规划编制基准年（</w:t>
      </w:r>
      <w:r w:rsidRPr="00B82D9C">
        <w:rPr>
          <w:rFonts w:ascii="Times New Roman" w:eastAsia="仿宋_GB2312" w:cs="Times New Roman"/>
          <w:sz w:val="32"/>
          <w:szCs w:val="32"/>
        </w:rPr>
        <w:t>2014</w:t>
      </w:r>
      <w:r w:rsidRPr="00B82D9C">
        <w:rPr>
          <w:rFonts w:ascii="Times New Roman" w:eastAsia="仿宋_GB2312" w:cs="Times New Roman" w:hint="eastAsia"/>
          <w:sz w:val="32"/>
          <w:szCs w:val="32"/>
        </w:rPr>
        <w:t>年），全省现有危险废物焚烧、填埋、水泥窑协同处置和医疗废物</w:t>
      </w:r>
      <w:r w:rsidRPr="00B82D9C">
        <w:rPr>
          <w:rFonts w:ascii="Times New Roman" w:eastAsia="仿宋_GB2312" w:cs="Times New Roman" w:hint="eastAsia"/>
          <w:sz w:val="32"/>
          <w:szCs w:val="32"/>
        </w:rPr>
        <w:lastRenderedPageBreak/>
        <w:t>处置能力新增明显，全省利用处置能力增加了</w:t>
      </w:r>
      <w:r w:rsidRPr="00B82D9C">
        <w:rPr>
          <w:rFonts w:ascii="Times New Roman" w:eastAsia="仿宋_GB2312" w:cs="Times New Roman"/>
          <w:sz w:val="32"/>
          <w:szCs w:val="32"/>
        </w:rPr>
        <w:t>457</w:t>
      </w:r>
      <w:r w:rsidRPr="00B82D9C">
        <w:rPr>
          <w:rFonts w:ascii="Times New Roman" w:eastAsia="仿宋_GB2312" w:cs="Times New Roman" w:hint="eastAsia"/>
          <w:sz w:val="32"/>
          <w:szCs w:val="32"/>
        </w:rPr>
        <w:t>万吨，增幅约</w:t>
      </w:r>
      <w:r w:rsidRPr="00B82D9C">
        <w:rPr>
          <w:rFonts w:ascii="Times New Roman" w:eastAsia="仿宋_GB2312" w:cs="Times New Roman"/>
          <w:sz w:val="32"/>
          <w:szCs w:val="32"/>
        </w:rPr>
        <w:t>136%</w:t>
      </w:r>
      <w:r w:rsidRPr="00B82D9C">
        <w:rPr>
          <w:rFonts w:ascii="Times New Roman" w:eastAsia="仿宋_GB2312" w:cs="Times New Roman" w:hint="eastAsia"/>
          <w:sz w:val="32"/>
          <w:szCs w:val="32"/>
        </w:rPr>
        <w:t>。其中集中处置能力增加</w:t>
      </w:r>
      <w:r w:rsidRPr="00B82D9C">
        <w:rPr>
          <w:rFonts w:ascii="Times New Roman" w:eastAsia="仿宋_GB2312" w:cs="Times New Roman"/>
          <w:sz w:val="32"/>
          <w:szCs w:val="32"/>
        </w:rPr>
        <w:t>91.</w:t>
      </w:r>
      <w:r w:rsidR="00176C24" w:rsidRPr="00B82D9C">
        <w:rPr>
          <w:rFonts w:ascii="Times New Roman" w:eastAsia="仿宋_GB2312" w:cs="Times New Roman"/>
          <w:sz w:val="32"/>
          <w:szCs w:val="32"/>
        </w:rPr>
        <w:t>7</w:t>
      </w:r>
      <w:r w:rsidRPr="00B82D9C">
        <w:rPr>
          <w:rFonts w:ascii="Times New Roman" w:eastAsia="仿宋_GB2312" w:cs="Times New Roman"/>
          <w:sz w:val="32"/>
          <w:szCs w:val="32"/>
        </w:rPr>
        <w:t>5</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年，增幅约</w:t>
      </w:r>
      <w:r w:rsidRPr="00B82D9C">
        <w:rPr>
          <w:rFonts w:ascii="Times New Roman" w:eastAsia="仿宋_GB2312" w:cs="Times New Roman"/>
          <w:sz w:val="32"/>
          <w:szCs w:val="32"/>
        </w:rPr>
        <w:t>169%</w:t>
      </w:r>
      <w:r w:rsidRPr="00B82D9C">
        <w:rPr>
          <w:rFonts w:ascii="Times New Roman" w:eastAsia="仿宋_GB2312" w:cs="Times New Roman" w:hint="eastAsia"/>
          <w:sz w:val="32"/>
          <w:szCs w:val="32"/>
        </w:rPr>
        <w:t>（焚烧能力增加了</w:t>
      </w:r>
      <w:r w:rsidRPr="00B82D9C">
        <w:rPr>
          <w:rFonts w:ascii="Times New Roman" w:eastAsia="仿宋_GB2312" w:cs="Times New Roman"/>
          <w:sz w:val="32"/>
          <w:szCs w:val="32"/>
        </w:rPr>
        <w:t>19.2</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年，填埋能力增加了</w:t>
      </w:r>
      <w:r w:rsidRPr="00B82D9C">
        <w:rPr>
          <w:rFonts w:ascii="Times New Roman" w:eastAsia="仿宋_GB2312" w:cs="Times New Roman"/>
          <w:sz w:val="32"/>
          <w:szCs w:val="32"/>
        </w:rPr>
        <w:t>8.</w:t>
      </w:r>
      <w:r w:rsidR="00176C24" w:rsidRPr="00B82D9C">
        <w:rPr>
          <w:rFonts w:ascii="Times New Roman" w:eastAsia="仿宋_GB2312" w:cs="Times New Roman"/>
          <w:sz w:val="32"/>
          <w:szCs w:val="32"/>
        </w:rPr>
        <w:t>98</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年，协同处置能力增加了</w:t>
      </w:r>
      <w:r w:rsidRPr="00B82D9C">
        <w:rPr>
          <w:rFonts w:ascii="Times New Roman" w:eastAsia="仿宋_GB2312" w:cs="Times New Roman"/>
          <w:sz w:val="32"/>
          <w:szCs w:val="32"/>
        </w:rPr>
        <w:t>58.7</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年，医疗废物处置能力增加了</w:t>
      </w:r>
      <w:r w:rsidRPr="00B82D9C">
        <w:rPr>
          <w:rFonts w:ascii="Times New Roman" w:eastAsia="仿宋_GB2312" w:cs="Times New Roman"/>
          <w:sz w:val="32"/>
          <w:szCs w:val="32"/>
        </w:rPr>
        <w:t>4.97</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年）；综合利用能力增加了约</w:t>
      </w:r>
      <w:r w:rsidRPr="00B82D9C">
        <w:rPr>
          <w:rFonts w:ascii="Times New Roman" w:eastAsia="仿宋_GB2312" w:cs="Times New Roman"/>
          <w:sz w:val="32"/>
          <w:szCs w:val="32"/>
        </w:rPr>
        <w:t>258</w:t>
      </w:r>
      <w:r w:rsidR="00176C24" w:rsidRPr="00B82D9C">
        <w:rPr>
          <w:rFonts w:ascii="Times New Roman" w:eastAsia="仿宋_GB2312" w:cs="Times New Roman"/>
          <w:sz w:val="32"/>
          <w:szCs w:val="32"/>
        </w:rPr>
        <w:t>.2</w:t>
      </w:r>
      <w:r w:rsidRPr="00B82D9C">
        <w:rPr>
          <w:rFonts w:ascii="Times New Roman" w:eastAsia="仿宋_GB2312" w:cs="Times New Roman" w:hint="eastAsia"/>
          <w:sz w:val="32"/>
          <w:szCs w:val="32"/>
        </w:rPr>
        <w:t>万吨，增幅约</w:t>
      </w:r>
      <w:r w:rsidRPr="00B82D9C">
        <w:rPr>
          <w:rFonts w:ascii="Times New Roman" w:eastAsia="仿宋_GB2312" w:cs="Times New Roman"/>
          <w:sz w:val="32"/>
          <w:szCs w:val="32"/>
        </w:rPr>
        <w:t>92%</w:t>
      </w:r>
      <w:r w:rsidRPr="00B82D9C">
        <w:rPr>
          <w:rFonts w:ascii="Times New Roman" w:eastAsia="仿宋_GB2312" w:cs="Times New Roman" w:hint="eastAsia"/>
          <w:sz w:val="32"/>
          <w:szCs w:val="32"/>
        </w:rPr>
        <w:t>；产生单位自建危险废物利用处置能力新增</w:t>
      </w:r>
      <w:r w:rsidRPr="00B82D9C">
        <w:rPr>
          <w:rFonts w:ascii="Times New Roman" w:eastAsia="仿宋_GB2312" w:cs="Times New Roman"/>
          <w:sz w:val="32"/>
          <w:szCs w:val="32"/>
        </w:rPr>
        <w:t>60</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年，生活垃圾填埋场填埋飞灰能力新增</w:t>
      </w:r>
      <w:r w:rsidRPr="00B82D9C">
        <w:rPr>
          <w:rFonts w:ascii="Times New Roman" w:eastAsia="仿宋_GB2312" w:cs="Times New Roman"/>
          <w:sz w:val="32"/>
          <w:szCs w:val="32"/>
        </w:rPr>
        <w:t>47</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年。协同</w:t>
      </w:r>
      <w:r w:rsidR="00D86D16" w:rsidRPr="00B82D9C">
        <w:rPr>
          <w:rFonts w:ascii="Times New Roman" w:eastAsia="仿宋_GB2312" w:cs="Times New Roman" w:hint="eastAsia"/>
          <w:sz w:val="32"/>
          <w:szCs w:val="32"/>
        </w:rPr>
        <w:t>处置</w:t>
      </w:r>
      <w:r w:rsidR="009229CD" w:rsidRPr="00B82D9C">
        <w:rPr>
          <w:rFonts w:ascii="Times New Roman" w:eastAsia="仿宋_GB2312" w:cs="Times New Roman" w:hint="eastAsia"/>
          <w:sz w:val="32"/>
          <w:szCs w:val="32"/>
        </w:rPr>
        <w:t>、</w:t>
      </w:r>
      <w:r w:rsidR="00D86D16" w:rsidRPr="00B82D9C">
        <w:rPr>
          <w:rFonts w:ascii="Times New Roman" w:eastAsia="仿宋_GB2312" w:cs="Times New Roman" w:hint="eastAsia"/>
          <w:sz w:val="32"/>
          <w:szCs w:val="32"/>
        </w:rPr>
        <w:t>医疗废物处置能力</w:t>
      </w:r>
      <w:r w:rsidR="009229CD" w:rsidRPr="00B82D9C">
        <w:rPr>
          <w:rFonts w:ascii="Times New Roman" w:eastAsia="仿宋_GB2312" w:cs="Times New Roman" w:hint="eastAsia"/>
          <w:sz w:val="32"/>
          <w:szCs w:val="32"/>
        </w:rPr>
        <w:t>、综合利用能力</w:t>
      </w:r>
      <w:r w:rsidR="00D86D16" w:rsidRPr="00B82D9C">
        <w:rPr>
          <w:rFonts w:ascii="Times New Roman" w:eastAsia="仿宋_GB2312" w:cs="Times New Roman" w:hint="eastAsia"/>
          <w:sz w:val="32"/>
          <w:szCs w:val="32"/>
        </w:rPr>
        <w:t>且均已</w:t>
      </w:r>
      <w:r w:rsidRPr="00B82D9C">
        <w:rPr>
          <w:rFonts w:ascii="Times New Roman" w:eastAsia="仿宋_GB2312" w:cs="Times New Roman" w:hint="eastAsia"/>
          <w:sz w:val="32"/>
          <w:szCs w:val="32"/>
        </w:rPr>
        <w:t>超过《规划》既定的</w:t>
      </w:r>
      <w:r w:rsidRPr="00B82D9C">
        <w:rPr>
          <w:rFonts w:ascii="Times New Roman" w:eastAsia="仿宋_GB2312" w:cs="Times New Roman"/>
          <w:sz w:val="32"/>
          <w:szCs w:val="32"/>
        </w:rPr>
        <w:t>2020</w:t>
      </w:r>
      <w:r w:rsidRPr="00B82D9C">
        <w:rPr>
          <w:rFonts w:ascii="Times New Roman" w:eastAsia="仿宋_GB2312" w:cs="Times New Roman" w:hint="eastAsia"/>
          <w:sz w:val="32"/>
          <w:szCs w:val="32"/>
        </w:rPr>
        <w:t>年相应新增能力目标和总能力目标，焚烧设施建设目标已完成过半，填埋设施仍需进一步加快推进（详见表</w:t>
      </w:r>
      <w:r w:rsidRPr="00B82D9C">
        <w:rPr>
          <w:rFonts w:ascii="Times New Roman" w:eastAsia="仿宋_GB2312" w:cs="Times New Roman"/>
          <w:sz w:val="32"/>
          <w:szCs w:val="32"/>
        </w:rPr>
        <w:t>1</w:t>
      </w:r>
      <w:r w:rsidRPr="00B82D9C">
        <w:rPr>
          <w:rFonts w:ascii="Times New Roman" w:eastAsia="仿宋_GB2312" w:cs="Times New Roman" w:hint="eastAsia"/>
          <w:sz w:val="32"/>
          <w:szCs w:val="32"/>
        </w:rPr>
        <w:t>）</w:t>
      </w:r>
      <w:r w:rsidR="00D86D16" w:rsidRPr="00B82D9C">
        <w:rPr>
          <w:rFonts w:ascii="Times New Roman" w:eastAsia="仿宋_GB2312" w:cs="Times New Roman" w:hint="eastAsia"/>
          <w:sz w:val="32"/>
          <w:szCs w:val="32"/>
        </w:rPr>
        <w:t>。</w:t>
      </w:r>
    </w:p>
    <w:p w:rsidR="00904E14" w:rsidRPr="00B82D9C" w:rsidRDefault="00904E14" w:rsidP="00904E14">
      <w:pPr>
        <w:spacing w:line="560" w:lineRule="exact"/>
        <w:jc w:val="center"/>
        <w:rPr>
          <w:rFonts w:ascii="Times New Roman" w:eastAsia="黑体" w:cs="Times New Roman"/>
          <w:sz w:val="24"/>
          <w:szCs w:val="24"/>
        </w:rPr>
      </w:pPr>
      <w:r w:rsidRPr="00B82D9C">
        <w:rPr>
          <w:rFonts w:ascii="Times New Roman" w:eastAsia="黑体" w:cs="Times New Roman" w:hint="eastAsia"/>
          <w:sz w:val="24"/>
          <w:szCs w:val="24"/>
        </w:rPr>
        <w:t>表</w:t>
      </w:r>
      <w:r w:rsidRPr="00B82D9C">
        <w:rPr>
          <w:rFonts w:ascii="Times New Roman" w:eastAsia="黑体" w:cs="Times New Roman"/>
          <w:sz w:val="24"/>
          <w:szCs w:val="24"/>
        </w:rPr>
        <w:t>1 2018</w:t>
      </w:r>
      <w:r w:rsidRPr="00B82D9C">
        <w:rPr>
          <w:rFonts w:ascii="Times New Roman" w:eastAsia="黑体" w:cs="Times New Roman" w:hint="eastAsia"/>
          <w:sz w:val="24"/>
          <w:szCs w:val="24"/>
        </w:rPr>
        <w:t>年规划目标完成情况评估表（单位：万吨</w:t>
      </w:r>
      <w:r w:rsidRPr="00B82D9C">
        <w:rPr>
          <w:rFonts w:ascii="Times New Roman" w:eastAsia="黑体" w:cs="Times New Roman"/>
          <w:sz w:val="24"/>
          <w:szCs w:val="24"/>
        </w:rPr>
        <w:t>/</w:t>
      </w:r>
      <w:r w:rsidRPr="00B82D9C">
        <w:rPr>
          <w:rFonts w:ascii="Times New Roman" w:eastAsia="黑体" w:cs="Times New Roman" w:hint="eastAsia"/>
          <w:sz w:val="24"/>
          <w:szCs w:val="24"/>
        </w:rPr>
        <w:t>年）</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851"/>
        <w:gridCol w:w="850"/>
        <w:gridCol w:w="992"/>
        <w:gridCol w:w="993"/>
        <w:gridCol w:w="992"/>
        <w:gridCol w:w="992"/>
        <w:gridCol w:w="973"/>
        <w:gridCol w:w="992"/>
      </w:tblGrid>
      <w:tr w:rsidR="00E56413" w:rsidRPr="00B82D9C" w:rsidTr="00D42D0B">
        <w:trPr>
          <w:jc w:val="center"/>
        </w:trPr>
        <w:tc>
          <w:tcPr>
            <w:tcW w:w="1657" w:type="dxa"/>
            <w:vAlign w:val="center"/>
          </w:tcPr>
          <w:p w:rsidR="00E56413" w:rsidRPr="00B82D9C" w:rsidRDefault="00E56413" w:rsidP="00D42D0B">
            <w:pPr>
              <w:spacing w:line="320" w:lineRule="exact"/>
              <w:jc w:val="center"/>
              <w:rPr>
                <w:rFonts w:ascii="Times New Roman" w:eastAsia="黑体" w:cs="Times New Roman"/>
                <w:szCs w:val="21"/>
              </w:rPr>
            </w:pPr>
            <w:r w:rsidRPr="00B82D9C">
              <w:rPr>
                <w:rFonts w:ascii="Times New Roman" w:eastAsia="黑体" w:cs="Times New Roman" w:hint="eastAsia"/>
                <w:szCs w:val="21"/>
              </w:rPr>
              <w:t>年份</w:t>
            </w:r>
          </w:p>
        </w:tc>
        <w:tc>
          <w:tcPr>
            <w:tcW w:w="851" w:type="dxa"/>
            <w:vAlign w:val="center"/>
          </w:tcPr>
          <w:p w:rsidR="00E56413" w:rsidRPr="00B82D9C" w:rsidRDefault="00E56413" w:rsidP="00D42D0B">
            <w:pPr>
              <w:spacing w:line="320" w:lineRule="exact"/>
              <w:jc w:val="center"/>
              <w:rPr>
                <w:rFonts w:ascii="Times New Roman" w:eastAsia="黑体" w:cs="Times New Roman"/>
                <w:szCs w:val="21"/>
              </w:rPr>
            </w:pPr>
            <w:r w:rsidRPr="00B82D9C">
              <w:rPr>
                <w:rFonts w:ascii="Times New Roman" w:eastAsia="黑体" w:cs="Times New Roman"/>
                <w:szCs w:val="21"/>
              </w:rPr>
              <w:t>焚烧及物化</w:t>
            </w:r>
          </w:p>
        </w:tc>
        <w:tc>
          <w:tcPr>
            <w:tcW w:w="850" w:type="dxa"/>
            <w:vAlign w:val="center"/>
          </w:tcPr>
          <w:p w:rsidR="00E56413" w:rsidRPr="00B82D9C" w:rsidRDefault="00E56413" w:rsidP="00D42D0B">
            <w:pPr>
              <w:spacing w:line="320" w:lineRule="exact"/>
              <w:jc w:val="center"/>
              <w:rPr>
                <w:rFonts w:ascii="Times New Roman" w:eastAsia="黑体" w:cs="Times New Roman"/>
                <w:szCs w:val="21"/>
              </w:rPr>
            </w:pPr>
            <w:r w:rsidRPr="00B82D9C">
              <w:rPr>
                <w:rFonts w:ascii="Times New Roman" w:eastAsia="黑体" w:cs="Times New Roman" w:hint="eastAsia"/>
                <w:szCs w:val="21"/>
              </w:rPr>
              <w:t>填埋</w:t>
            </w:r>
          </w:p>
        </w:tc>
        <w:tc>
          <w:tcPr>
            <w:tcW w:w="992" w:type="dxa"/>
            <w:vAlign w:val="center"/>
          </w:tcPr>
          <w:p w:rsidR="00E56413" w:rsidRPr="00B82D9C" w:rsidRDefault="00E56413" w:rsidP="00D42D0B">
            <w:pPr>
              <w:spacing w:line="320" w:lineRule="exact"/>
              <w:jc w:val="center"/>
              <w:rPr>
                <w:rFonts w:ascii="Times New Roman" w:eastAsia="黑体" w:cs="Times New Roman"/>
                <w:szCs w:val="21"/>
              </w:rPr>
            </w:pPr>
            <w:r w:rsidRPr="00B82D9C">
              <w:rPr>
                <w:rFonts w:ascii="Times New Roman" w:eastAsia="黑体" w:cs="Times New Roman" w:hint="eastAsia"/>
                <w:szCs w:val="21"/>
              </w:rPr>
              <w:t>协同</w:t>
            </w:r>
          </w:p>
          <w:p w:rsidR="00E56413" w:rsidRPr="00B82D9C" w:rsidRDefault="00E56413" w:rsidP="00D42D0B">
            <w:pPr>
              <w:spacing w:line="320" w:lineRule="exact"/>
              <w:jc w:val="center"/>
              <w:rPr>
                <w:rFonts w:ascii="Times New Roman" w:eastAsia="黑体" w:cs="Times New Roman"/>
                <w:szCs w:val="21"/>
              </w:rPr>
            </w:pPr>
            <w:r w:rsidRPr="00B82D9C">
              <w:rPr>
                <w:rFonts w:ascii="Times New Roman" w:eastAsia="黑体" w:cs="Times New Roman" w:hint="eastAsia"/>
                <w:szCs w:val="21"/>
              </w:rPr>
              <w:t>处置</w:t>
            </w:r>
          </w:p>
        </w:tc>
        <w:tc>
          <w:tcPr>
            <w:tcW w:w="993" w:type="dxa"/>
            <w:vAlign w:val="center"/>
          </w:tcPr>
          <w:p w:rsidR="00E56413" w:rsidRPr="00B82D9C" w:rsidRDefault="00E56413" w:rsidP="00D42D0B">
            <w:pPr>
              <w:spacing w:line="320" w:lineRule="exact"/>
              <w:jc w:val="center"/>
              <w:rPr>
                <w:rFonts w:ascii="Times New Roman" w:eastAsia="黑体" w:cs="Times New Roman"/>
                <w:szCs w:val="21"/>
              </w:rPr>
            </w:pPr>
            <w:r w:rsidRPr="00B82D9C">
              <w:rPr>
                <w:rFonts w:ascii="Times New Roman" w:eastAsia="黑体" w:cs="Times New Roman" w:hint="eastAsia"/>
                <w:szCs w:val="21"/>
              </w:rPr>
              <w:t>医疗</w:t>
            </w:r>
          </w:p>
          <w:p w:rsidR="00E56413" w:rsidRPr="00B82D9C" w:rsidRDefault="00E56413" w:rsidP="00D42D0B">
            <w:pPr>
              <w:spacing w:line="320" w:lineRule="exact"/>
              <w:jc w:val="center"/>
              <w:rPr>
                <w:rFonts w:ascii="Times New Roman" w:eastAsia="黑体" w:cs="Times New Roman"/>
                <w:szCs w:val="21"/>
              </w:rPr>
            </w:pPr>
            <w:r w:rsidRPr="00B82D9C">
              <w:rPr>
                <w:rFonts w:ascii="Times New Roman" w:eastAsia="黑体" w:cs="Times New Roman" w:hint="eastAsia"/>
                <w:szCs w:val="21"/>
              </w:rPr>
              <w:t>废物</w:t>
            </w:r>
          </w:p>
        </w:tc>
        <w:tc>
          <w:tcPr>
            <w:tcW w:w="992" w:type="dxa"/>
            <w:vAlign w:val="center"/>
          </w:tcPr>
          <w:p w:rsidR="00E56413" w:rsidRPr="00B82D9C" w:rsidRDefault="00E56413" w:rsidP="00D42D0B">
            <w:pPr>
              <w:spacing w:line="320" w:lineRule="exact"/>
              <w:rPr>
                <w:rFonts w:ascii="Times New Roman" w:eastAsia="黑体" w:cs="Times New Roman"/>
                <w:szCs w:val="21"/>
              </w:rPr>
            </w:pPr>
            <w:r w:rsidRPr="00B82D9C">
              <w:rPr>
                <w:rFonts w:ascii="Times New Roman" w:eastAsia="黑体" w:cs="Times New Roman" w:hint="eastAsia"/>
                <w:szCs w:val="21"/>
              </w:rPr>
              <w:t>综合</w:t>
            </w:r>
          </w:p>
          <w:p w:rsidR="00E56413" w:rsidRPr="00B82D9C" w:rsidRDefault="00E56413" w:rsidP="00D42D0B">
            <w:pPr>
              <w:spacing w:line="320" w:lineRule="exact"/>
              <w:rPr>
                <w:rFonts w:ascii="Times New Roman" w:eastAsia="黑体" w:cs="Times New Roman"/>
                <w:szCs w:val="21"/>
              </w:rPr>
            </w:pPr>
            <w:r w:rsidRPr="00B82D9C">
              <w:rPr>
                <w:rFonts w:ascii="Times New Roman" w:eastAsia="黑体" w:cs="Times New Roman" w:hint="eastAsia"/>
                <w:szCs w:val="21"/>
              </w:rPr>
              <w:t>利用</w:t>
            </w:r>
          </w:p>
        </w:tc>
        <w:tc>
          <w:tcPr>
            <w:tcW w:w="992" w:type="dxa"/>
          </w:tcPr>
          <w:p w:rsidR="00E56413" w:rsidRPr="00B82D9C" w:rsidRDefault="00E56413" w:rsidP="00D42D0B">
            <w:pPr>
              <w:spacing w:line="320" w:lineRule="exact"/>
              <w:ind w:leftChars="-50" w:left="-110" w:rightChars="-50" w:right="-110"/>
              <w:rPr>
                <w:rFonts w:ascii="Times New Roman" w:eastAsia="黑体" w:cs="Times New Roman"/>
                <w:szCs w:val="21"/>
              </w:rPr>
            </w:pPr>
            <w:r w:rsidRPr="00B82D9C">
              <w:rPr>
                <w:rFonts w:ascii="Times New Roman" w:eastAsia="黑体" w:cs="Times New Roman" w:hint="eastAsia"/>
                <w:szCs w:val="21"/>
              </w:rPr>
              <w:t>生活垃圾填埋场填埋飞灰</w:t>
            </w:r>
          </w:p>
        </w:tc>
        <w:tc>
          <w:tcPr>
            <w:tcW w:w="973" w:type="dxa"/>
            <w:vAlign w:val="center"/>
          </w:tcPr>
          <w:p w:rsidR="00E56413" w:rsidRPr="00B82D9C" w:rsidRDefault="00E56413" w:rsidP="00D42D0B">
            <w:pPr>
              <w:spacing w:line="320" w:lineRule="exact"/>
              <w:ind w:leftChars="-50" w:left="-110" w:rightChars="-50" w:right="-110"/>
              <w:rPr>
                <w:rFonts w:ascii="Times New Roman" w:eastAsia="黑体" w:cs="Times New Roman"/>
                <w:szCs w:val="21"/>
              </w:rPr>
            </w:pPr>
            <w:r w:rsidRPr="00B82D9C">
              <w:rPr>
                <w:rFonts w:ascii="Times New Roman" w:eastAsia="黑体" w:cs="Times New Roman" w:hint="eastAsia"/>
                <w:szCs w:val="21"/>
              </w:rPr>
              <w:t>企业自建能力</w:t>
            </w:r>
          </w:p>
        </w:tc>
        <w:tc>
          <w:tcPr>
            <w:tcW w:w="992" w:type="dxa"/>
            <w:vAlign w:val="center"/>
          </w:tcPr>
          <w:p w:rsidR="00E56413" w:rsidRPr="00B82D9C" w:rsidRDefault="00E56413" w:rsidP="00D42D0B">
            <w:pPr>
              <w:spacing w:line="320" w:lineRule="exact"/>
              <w:jc w:val="center"/>
              <w:rPr>
                <w:rFonts w:ascii="Times New Roman" w:eastAsia="黑体" w:cs="Times New Roman"/>
                <w:szCs w:val="21"/>
              </w:rPr>
            </w:pPr>
            <w:r w:rsidRPr="00B82D9C">
              <w:rPr>
                <w:rFonts w:ascii="Times New Roman" w:eastAsia="黑体" w:cs="Times New Roman" w:hint="eastAsia"/>
                <w:szCs w:val="21"/>
              </w:rPr>
              <w:t>合计</w:t>
            </w:r>
          </w:p>
        </w:tc>
      </w:tr>
      <w:tr w:rsidR="00E56413" w:rsidRPr="00B82D9C" w:rsidTr="00D42D0B">
        <w:trPr>
          <w:jc w:val="center"/>
        </w:trPr>
        <w:tc>
          <w:tcPr>
            <w:tcW w:w="1657" w:type="dxa"/>
            <w:vAlign w:val="center"/>
          </w:tcPr>
          <w:p w:rsidR="00E56413" w:rsidRPr="00B82D9C" w:rsidRDefault="00E56413" w:rsidP="00D42D0B">
            <w:pPr>
              <w:spacing w:line="320" w:lineRule="exact"/>
              <w:rPr>
                <w:rFonts w:ascii="Times New Roman" w:eastAsia="仿宋" w:cs="Times New Roman"/>
                <w:szCs w:val="21"/>
              </w:rPr>
            </w:pPr>
            <w:r w:rsidRPr="00B82D9C">
              <w:rPr>
                <w:rFonts w:ascii="Times New Roman" w:eastAsia="仿宋" w:cs="Times New Roman"/>
                <w:szCs w:val="21"/>
              </w:rPr>
              <w:t>2014</w:t>
            </w:r>
            <w:r w:rsidRPr="00B82D9C">
              <w:rPr>
                <w:rFonts w:ascii="Times New Roman" w:eastAsia="仿宋" w:cs="Times New Roman"/>
                <w:szCs w:val="21"/>
              </w:rPr>
              <w:t>年能力</w:t>
            </w:r>
          </w:p>
        </w:tc>
        <w:tc>
          <w:tcPr>
            <w:tcW w:w="851" w:type="dxa"/>
            <w:vAlign w:val="center"/>
          </w:tcPr>
          <w:p w:rsidR="00E56413" w:rsidRPr="00B82D9C" w:rsidRDefault="00E56413" w:rsidP="00D42D0B">
            <w:pPr>
              <w:spacing w:line="320" w:lineRule="exact"/>
              <w:jc w:val="center"/>
              <w:rPr>
                <w:rFonts w:ascii="Times New Roman" w:eastAsia="仿宋" w:cs="Times New Roman"/>
                <w:szCs w:val="21"/>
              </w:rPr>
            </w:pPr>
            <w:r w:rsidRPr="00B82D9C">
              <w:rPr>
                <w:rFonts w:ascii="Times New Roman" w:eastAsia="仿宋" w:cs="Times New Roman"/>
                <w:szCs w:val="21"/>
              </w:rPr>
              <w:t>15.2</w:t>
            </w:r>
          </w:p>
        </w:tc>
        <w:tc>
          <w:tcPr>
            <w:tcW w:w="850" w:type="dxa"/>
            <w:vAlign w:val="center"/>
          </w:tcPr>
          <w:p w:rsidR="00E56413" w:rsidRPr="00B82D9C" w:rsidRDefault="00E56413" w:rsidP="00D42D0B">
            <w:pPr>
              <w:spacing w:line="320" w:lineRule="exact"/>
              <w:jc w:val="center"/>
              <w:rPr>
                <w:rFonts w:ascii="Times New Roman" w:eastAsia="仿宋" w:cs="Times New Roman"/>
                <w:szCs w:val="21"/>
              </w:rPr>
            </w:pPr>
            <w:r w:rsidRPr="00B82D9C">
              <w:rPr>
                <w:rFonts w:ascii="Times New Roman" w:eastAsia="仿宋" w:cs="Times New Roman"/>
                <w:szCs w:val="21"/>
              </w:rPr>
              <w:t>7.8</w:t>
            </w:r>
          </w:p>
        </w:tc>
        <w:tc>
          <w:tcPr>
            <w:tcW w:w="992" w:type="dxa"/>
            <w:vAlign w:val="center"/>
          </w:tcPr>
          <w:p w:rsidR="00E56413" w:rsidRPr="00B82D9C" w:rsidRDefault="00E56413" w:rsidP="00D42D0B">
            <w:pPr>
              <w:spacing w:line="320" w:lineRule="exact"/>
              <w:jc w:val="center"/>
              <w:rPr>
                <w:rFonts w:ascii="Times New Roman" w:eastAsia="仿宋" w:cs="Times New Roman"/>
                <w:szCs w:val="21"/>
              </w:rPr>
            </w:pPr>
            <w:r w:rsidRPr="00B82D9C">
              <w:rPr>
                <w:rFonts w:ascii="Times New Roman" w:eastAsia="仿宋" w:cs="Times New Roman"/>
                <w:szCs w:val="21"/>
              </w:rPr>
              <w:t>26</w:t>
            </w:r>
          </w:p>
        </w:tc>
        <w:tc>
          <w:tcPr>
            <w:tcW w:w="993" w:type="dxa"/>
            <w:vAlign w:val="center"/>
          </w:tcPr>
          <w:p w:rsidR="00E56413" w:rsidRPr="00B82D9C" w:rsidRDefault="00E56413" w:rsidP="00D42D0B">
            <w:pPr>
              <w:spacing w:line="320" w:lineRule="exact"/>
              <w:jc w:val="center"/>
              <w:rPr>
                <w:rFonts w:ascii="Times New Roman" w:eastAsia="仿宋" w:cs="Times New Roman"/>
                <w:szCs w:val="21"/>
              </w:rPr>
            </w:pPr>
            <w:r w:rsidRPr="00B82D9C">
              <w:rPr>
                <w:rFonts w:ascii="Times New Roman" w:eastAsia="仿宋" w:cs="Times New Roman"/>
                <w:szCs w:val="21"/>
              </w:rPr>
              <w:t>5.36</w:t>
            </w:r>
          </w:p>
        </w:tc>
        <w:tc>
          <w:tcPr>
            <w:tcW w:w="992" w:type="dxa"/>
            <w:vAlign w:val="center"/>
          </w:tcPr>
          <w:p w:rsidR="00E56413" w:rsidRPr="00B82D9C" w:rsidRDefault="00E56413" w:rsidP="00D42D0B">
            <w:pPr>
              <w:spacing w:line="320" w:lineRule="exact"/>
              <w:jc w:val="center"/>
              <w:rPr>
                <w:rFonts w:ascii="Times New Roman" w:eastAsia="仿宋" w:cs="Times New Roman"/>
                <w:szCs w:val="21"/>
              </w:rPr>
            </w:pPr>
            <w:r w:rsidRPr="00B82D9C">
              <w:rPr>
                <w:rFonts w:ascii="Times New Roman" w:eastAsia="仿宋" w:cs="Times New Roman"/>
                <w:szCs w:val="21"/>
              </w:rPr>
              <w:t>281.4</w:t>
            </w:r>
          </w:p>
        </w:tc>
        <w:tc>
          <w:tcPr>
            <w:tcW w:w="992" w:type="dxa"/>
            <w:vAlign w:val="center"/>
          </w:tcPr>
          <w:p w:rsidR="00E56413" w:rsidRPr="00B82D9C" w:rsidRDefault="00E56413" w:rsidP="00D42D0B">
            <w:pPr>
              <w:spacing w:line="320" w:lineRule="exact"/>
              <w:ind w:leftChars="-50" w:left="-110" w:rightChars="-50" w:right="-110"/>
              <w:jc w:val="center"/>
              <w:rPr>
                <w:rFonts w:ascii="Times New Roman" w:eastAsia="仿宋" w:cs="Times New Roman"/>
                <w:szCs w:val="21"/>
              </w:rPr>
            </w:pPr>
            <w:r w:rsidRPr="00B82D9C">
              <w:rPr>
                <w:rFonts w:ascii="Times New Roman" w:eastAsia="仿宋" w:cs="Times New Roman" w:hint="eastAsia"/>
                <w:szCs w:val="21"/>
              </w:rPr>
              <w:t>未统计</w:t>
            </w:r>
          </w:p>
        </w:tc>
        <w:tc>
          <w:tcPr>
            <w:tcW w:w="973" w:type="dxa"/>
            <w:vAlign w:val="center"/>
          </w:tcPr>
          <w:p w:rsidR="00E56413" w:rsidRPr="00B82D9C" w:rsidRDefault="00E56413" w:rsidP="00D42D0B">
            <w:pPr>
              <w:spacing w:line="320" w:lineRule="exact"/>
              <w:ind w:leftChars="-50" w:left="-110" w:rightChars="-50" w:right="-110"/>
              <w:jc w:val="center"/>
              <w:rPr>
                <w:rFonts w:ascii="Times New Roman" w:eastAsia="仿宋" w:cs="Times New Roman"/>
                <w:szCs w:val="21"/>
              </w:rPr>
            </w:pPr>
            <w:r w:rsidRPr="00B82D9C">
              <w:rPr>
                <w:rFonts w:ascii="Times New Roman" w:eastAsia="仿宋" w:cs="Times New Roman" w:hint="eastAsia"/>
                <w:szCs w:val="21"/>
              </w:rPr>
              <w:t>未统计</w:t>
            </w:r>
          </w:p>
        </w:tc>
        <w:tc>
          <w:tcPr>
            <w:tcW w:w="992" w:type="dxa"/>
            <w:vAlign w:val="center"/>
          </w:tcPr>
          <w:p w:rsidR="00E56413" w:rsidRPr="00B82D9C" w:rsidRDefault="00E56413" w:rsidP="00D42D0B">
            <w:pPr>
              <w:spacing w:line="320" w:lineRule="exact"/>
              <w:jc w:val="center"/>
              <w:rPr>
                <w:rFonts w:ascii="Times New Roman" w:eastAsia="仿宋" w:cs="Times New Roman"/>
                <w:szCs w:val="21"/>
              </w:rPr>
            </w:pPr>
            <w:r w:rsidRPr="00B82D9C">
              <w:rPr>
                <w:rFonts w:ascii="Times New Roman" w:eastAsia="仿宋" w:cs="Times New Roman"/>
                <w:szCs w:val="21"/>
              </w:rPr>
              <w:t>335.76</w:t>
            </w:r>
          </w:p>
        </w:tc>
      </w:tr>
      <w:tr w:rsidR="00E56413" w:rsidRPr="00B82D9C" w:rsidTr="00D42D0B">
        <w:trPr>
          <w:jc w:val="center"/>
        </w:trPr>
        <w:tc>
          <w:tcPr>
            <w:tcW w:w="1657" w:type="dxa"/>
            <w:vAlign w:val="center"/>
          </w:tcPr>
          <w:p w:rsidR="00E56413" w:rsidRPr="00B82D9C" w:rsidRDefault="00E56413" w:rsidP="00D42D0B">
            <w:pPr>
              <w:spacing w:line="320" w:lineRule="exact"/>
              <w:rPr>
                <w:rFonts w:ascii="Times New Roman" w:eastAsia="仿宋" w:cs="Times New Roman"/>
                <w:szCs w:val="21"/>
              </w:rPr>
            </w:pPr>
            <w:r w:rsidRPr="00B82D9C">
              <w:rPr>
                <w:rFonts w:ascii="Times New Roman" w:eastAsia="仿宋" w:cs="Times New Roman"/>
                <w:szCs w:val="21"/>
              </w:rPr>
              <w:t>2018</w:t>
            </w:r>
            <w:r w:rsidRPr="00B82D9C">
              <w:rPr>
                <w:rFonts w:ascii="Times New Roman" w:eastAsia="仿宋" w:cs="Times New Roman" w:hint="eastAsia"/>
                <w:szCs w:val="21"/>
              </w:rPr>
              <w:t>年规划新增能力</w:t>
            </w:r>
          </w:p>
        </w:tc>
        <w:tc>
          <w:tcPr>
            <w:tcW w:w="851" w:type="dxa"/>
            <w:vAlign w:val="center"/>
          </w:tcPr>
          <w:p w:rsidR="00E56413" w:rsidRPr="00B82D9C" w:rsidRDefault="00E56413" w:rsidP="00D42D0B">
            <w:pPr>
              <w:spacing w:line="320" w:lineRule="exact"/>
              <w:jc w:val="center"/>
              <w:rPr>
                <w:rFonts w:ascii="Times New Roman" w:eastAsia="仿宋" w:cs="Times New Roman"/>
                <w:szCs w:val="21"/>
              </w:rPr>
            </w:pPr>
            <w:r w:rsidRPr="00B82D9C">
              <w:rPr>
                <w:rFonts w:ascii="Times New Roman" w:eastAsia="仿宋" w:cs="Times New Roman"/>
                <w:szCs w:val="21"/>
              </w:rPr>
              <w:t>21.1</w:t>
            </w:r>
          </w:p>
        </w:tc>
        <w:tc>
          <w:tcPr>
            <w:tcW w:w="850" w:type="dxa"/>
            <w:vAlign w:val="center"/>
          </w:tcPr>
          <w:p w:rsidR="00E56413" w:rsidRPr="00B82D9C" w:rsidRDefault="00E56413" w:rsidP="00D42D0B">
            <w:pPr>
              <w:spacing w:line="320" w:lineRule="exact"/>
              <w:jc w:val="center"/>
              <w:rPr>
                <w:rFonts w:ascii="Times New Roman" w:eastAsia="仿宋" w:cs="Times New Roman"/>
                <w:szCs w:val="21"/>
              </w:rPr>
            </w:pPr>
            <w:r w:rsidRPr="00B82D9C">
              <w:rPr>
                <w:rFonts w:ascii="Times New Roman" w:eastAsia="仿宋" w:cs="Times New Roman"/>
                <w:szCs w:val="21"/>
              </w:rPr>
              <w:t>21.1</w:t>
            </w:r>
          </w:p>
        </w:tc>
        <w:tc>
          <w:tcPr>
            <w:tcW w:w="992" w:type="dxa"/>
            <w:vAlign w:val="center"/>
          </w:tcPr>
          <w:p w:rsidR="00E56413" w:rsidRPr="00B82D9C" w:rsidRDefault="00E56413" w:rsidP="00D42D0B">
            <w:pPr>
              <w:spacing w:line="320" w:lineRule="exact"/>
              <w:jc w:val="center"/>
              <w:rPr>
                <w:rFonts w:ascii="Times New Roman" w:eastAsia="仿宋" w:cs="Times New Roman"/>
                <w:szCs w:val="21"/>
              </w:rPr>
            </w:pPr>
            <w:r w:rsidRPr="00B82D9C">
              <w:rPr>
                <w:rFonts w:ascii="Times New Roman" w:eastAsia="仿宋" w:cs="Times New Roman"/>
                <w:szCs w:val="21"/>
              </w:rPr>
              <w:t>21</w:t>
            </w:r>
          </w:p>
        </w:tc>
        <w:tc>
          <w:tcPr>
            <w:tcW w:w="993" w:type="dxa"/>
            <w:vAlign w:val="center"/>
          </w:tcPr>
          <w:p w:rsidR="00E56413" w:rsidRPr="00B82D9C" w:rsidRDefault="00E56413" w:rsidP="00D42D0B">
            <w:pPr>
              <w:spacing w:line="320" w:lineRule="exact"/>
              <w:jc w:val="center"/>
              <w:rPr>
                <w:rFonts w:ascii="Times New Roman" w:eastAsia="仿宋" w:cs="Times New Roman"/>
                <w:szCs w:val="21"/>
              </w:rPr>
            </w:pPr>
            <w:r w:rsidRPr="00B82D9C">
              <w:rPr>
                <w:rFonts w:ascii="Times New Roman" w:eastAsia="仿宋" w:cs="Times New Roman"/>
                <w:szCs w:val="21"/>
              </w:rPr>
              <w:t>2.2</w:t>
            </w:r>
          </w:p>
        </w:tc>
        <w:tc>
          <w:tcPr>
            <w:tcW w:w="992" w:type="dxa"/>
            <w:vAlign w:val="center"/>
          </w:tcPr>
          <w:p w:rsidR="00E56413" w:rsidRPr="00B82D9C" w:rsidRDefault="00E56413" w:rsidP="00D42D0B">
            <w:pPr>
              <w:spacing w:line="320" w:lineRule="exact"/>
              <w:jc w:val="center"/>
              <w:rPr>
                <w:rFonts w:ascii="Times New Roman" w:eastAsia="仿宋" w:cs="Times New Roman"/>
                <w:szCs w:val="21"/>
              </w:rPr>
            </w:pPr>
            <w:r w:rsidRPr="00B82D9C">
              <w:rPr>
                <w:rFonts w:ascii="Times New Roman" w:eastAsia="仿宋" w:cs="Times New Roman"/>
                <w:szCs w:val="21"/>
              </w:rPr>
              <w:t>25</w:t>
            </w:r>
          </w:p>
        </w:tc>
        <w:tc>
          <w:tcPr>
            <w:tcW w:w="992" w:type="dxa"/>
            <w:vAlign w:val="center"/>
          </w:tcPr>
          <w:p w:rsidR="00E56413" w:rsidRPr="00B82D9C" w:rsidRDefault="00E56413" w:rsidP="00D42D0B">
            <w:pPr>
              <w:spacing w:line="320" w:lineRule="exact"/>
              <w:ind w:leftChars="-50" w:left="-110" w:rightChars="-50" w:right="-110"/>
              <w:jc w:val="center"/>
              <w:rPr>
                <w:rFonts w:ascii="Times New Roman" w:eastAsia="仿宋" w:cs="Times New Roman"/>
                <w:szCs w:val="21"/>
              </w:rPr>
            </w:pPr>
            <w:r w:rsidRPr="00B82D9C">
              <w:rPr>
                <w:rFonts w:ascii="Times New Roman" w:eastAsia="仿宋" w:cs="Times New Roman"/>
                <w:szCs w:val="21"/>
              </w:rPr>
              <w:t>—</w:t>
            </w:r>
          </w:p>
        </w:tc>
        <w:tc>
          <w:tcPr>
            <w:tcW w:w="973" w:type="dxa"/>
            <w:vAlign w:val="center"/>
          </w:tcPr>
          <w:p w:rsidR="00E56413" w:rsidRPr="00B82D9C" w:rsidRDefault="00E56413" w:rsidP="00D42D0B">
            <w:pPr>
              <w:spacing w:line="320" w:lineRule="exact"/>
              <w:ind w:leftChars="-50" w:left="-110" w:rightChars="-50" w:right="-110"/>
              <w:jc w:val="center"/>
              <w:rPr>
                <w:rFonts w:ascii="Times New Roman" w:eastAsia="仿宋" w:cs="Times New Roman"/>
                <w:szCs w:val="21"/>
              </w:rPr>
            </w:pPr>
            <w:r w:rsidRPr="00B82D9C">
              <w:rPr>
                <w:rFonts w:ascii="Times New Roman" w:eastAsia="仿宋" w:cs="Times New Roman"/>
                <w:szCs w:val="21"/>
              </w:rPr>
              <w:t>—</w:t>
            </w:r>
          </w:p>
        </w:tc>
        <w:tc>
          <w:tcPr>
            <w:tcW w:w="992" w:type="dxa"/>
            <w:vAlign w:val="center"/>
          </w:tcPr>
          <w:p w:rsidR="00E56413" w:rsidRPr="00B82D9C" w:rsidRDefault="00E56413" w:rsidP="00D42D0B">
            <w:pPr>
              <w:spacing w:line="320" w:lineRule="exact"/>
              <w:jc w:val="center"/>
              <w:rPr>
                <w:rFonts w:ascii="Times New Roman" w:eastAsia="仿宋" w:cs="Times New Roman"/>
                <w:szCs w:val="21"/>
              </w:rPr>
            </w:pPr>
            <w:r w:rsidRPr="00B82D9C">
              <w:rPr>
                <w:rFonts w:ascii="Times New Roman" w:eastAsia="仿宋" w:cs="Times New Roman"/>
                <w:szCs w:val="21"/>
              </w:rPr>
              <w:t>90.4</w:t>
            </w:r>
          </w:p>
        </w:tc>
      </w:tr>
      <w:tr w:rsidR="00E56413" w:rsidRPr="00B82D9C" w:rsidTr="00D42D0B">
        <w:trPr>
          <w:jc w:val="center"/>
        </w:trPr>
        <w:tc>
          <w:tcPr>
            <w:tcW w:w="1657" w:type="dxa"/>
            <w:vAlign w:val="center"/>
          </w:tcPr>
          <w:p w:rsidR="00E56413" w:rsidRPr="00B82D9C" w:rsidRDefault="00E56413" w:rsidP="00D42D0B">
            <w:pPr>
              <w:spacing w:line="320" w:lineRule="exact"/>
              <w:rPr>
                <w:rFonts w:ascii="Times New Roman" w:eastAsia="仿宋" w:cs="Times New Roman"/>
                <w:szCs w:val="21"/>
              </w:rPr>
            </w:pPr>
            <w:r w:rsidRPr="00B82D9C">
              <w:rPr>
                <w:rFonts w:ascii="Times New Roman" w:eastAsia="仿宋" w:cs="Times New Roman"/>
                <w:szCs w:val="21"/>
              </w:rPr>
              <w:t>2020</w:t>
            </w:r>
            <w:r w:rsidRPr="00B82D9C">
              <w:rPr>
                <w:rFonts w:ascii="Times New Roman" w:eastAsia="仿宋" w:cs="Times New Roman"/>
                <w:szCs w:val="21"/>
              </w:rPr>
              <w:t>年规划</w:t>
            </w:r>
          </w:p>
          <w:p w:rsidR="00E56413" w:rsidRPr="00B82D9C" w:rsidRDefault="00E56413" w:rsidP="00D42D0B">
            <w:pPr>
              <w:spacing w:line="320" w:lineRule="exact"/>
              <w:rPr>
                <w:rFonts w:ascii="Times New Roman" w:eastAsia="仿宋" w:cs="Times New Roman"/>
                <w:szCs w:val="21"/>
              </w:rPr>
            </w:pPr>
            <w:r w:rsidRPr="00B82D9C">
              <w:rPr>
                <w:rFonts w:ascii="Times New Roman" w:eastAsia="仿宋" w:cs="Times New Roman" w:hint="eastAsia"/>
                <w:szCs w:val="21"/>
              </w:rPr>
              <w:t>新增能力</w:t>
            </w:r>
          </w:p>
        </w:tc>
        <w:tc>
          <w:tcPr>
            <w:tcW w:w="851" w:type="dxa"/>
            <w:vAlign w:val="center"/>
          </w:tcPr>
          <w:p w:rsidR="00E56413" w:rsidRPr="00B82D9C" w:rsidRDefault="00E56413" w:rsidP="00D42D0B">
            <w:pPr>
              <w:spacing w:line="320" w:lineRule="exact"/>
              <w:jc w:val="center"/>
              <w:rPr>
                <w:rFonts w:ascii="Times New Roman" w:eastAsia="仿宋" w:cs="Times New Roman"/>
                <w:szCs w:val="21"/>
              </w:rPr>
            </w:pPr>
            <w:r w:rsidRPr="00B82D9C">
              <w:rPr>
                <w:rFonts w:ascii="Times New Roman" w:eastAsia="仿宋" w:cs="Times New Roman"/>
                <w:szCs w:val="21"/>
              </w:rPr>
              <w:t>34.1</w:t>
            </w:r>
          </w:p>
        </w:tc>
        <w:tc>
          <w:tcPr>
            <w:tcW w:w="850" w:type="dxa"/>
            <w:vAlign w:val="center"/>
          </w:tcPr>
          <w:p w:rsidR="00E56413" w:rsidRPr="00B82D9C" w:rsidRDefault="00E56413" w:rsidP="00D42D0B">
            <w:pPr>
              <w:spacing w:line="320" w:lineRule="exact"/>
              <w:jc w:val="center"/>
              <w:rPr>
                <w:rFonts w:ascii="Times New Roman" w:eastAsia="仿宋" w:cs="Times New Roman"/>
                <w:szCs w:val="21"/>
              </w:rPr>
            </w:pPr>
            <w:r w:rsidRPr="00B82D9C">
              <w:rPr>
                <w:rFonts w:ascii="Times New Roman" w:eastAsia="仿宋" w:cs="Times New Roman"/>
                <w:szCs w:val="21"/>
              </w:rPr>
              <w:t>21.1</w:t>
            </w:r>
          </w:p>
        </w:tc>
        <w:tc>
          <w:tcPr>
            <w:tcW w:w="992" w:type="dxa"/>
            <w:vAlign w:val="center"/>
          </w:tcPr>
          <w:p w:rsidR="00E56413" w:rsidRPr="00B82D9C" w:rsidRDefault="00E56413" w:rsidP="00D42D0B">
            <w:pPr>
              <w:spacing w:line="320" w:lineRule="exact"/>
              <w:jc w:val="center"/>
              <w:rPr>
                <w:rFonts w:ascii="Times New Roman" w:eastAsia="仿宋" w:cs="Times New Roman"/>
                <w:szCs w:val="21"/>
              </w:rPr>
            </w:pPr>
            <w:r w:rsidRPr="00B82D9C">
              <w:rPr>
                <w:rFonts w:ascii="Times New Roman" w:eastAsia="仿宋" w:cs="Times New Roman"/>
                <w:szCs w:val="21"/>
              </w:rPr>
              <w:t>21</w:t>
            </w:r>
          </w:p>
        </w:tc>
        <w:tc>
          <w:tcPr>
            <w:tcW w:w="993" w:type="dxa"/>
            <w:vAlign w:val="center"/>
          </w:tcPr>
          <w:p w:rsidR="00E56413" w:rsidRPr="00B82D9C" w:rsidRDefault="00E56413" w:rsidP="00D42D0B">
            <w:pPr>
              <w:spacing w:line="320" w:lineRule="exact"/>
              <w:jc w:val="center"/>
              <w:rPr>
                <w:rFonts w:ascii="Times New Roman" w:eastAsia="仿宋" w:cs="Times New Roman"/>
                <w:szCs w:val="21"/>
              </w:rPr>
            </w:pPr>
            <w:r w:rsidRPr="00B82D9C">
              <w:rPr>
                <w:rFonts w:ascii="Times New Roman" w:eastAsia="仿宋" w:cs="Times New Roman"/>
                <w:szCs w:val="21"/>
              </w:rPr>
              <w:t>2.2</w:t>
            </w:r>
          </w:p>
        </w:tc>
        <w:tc>
          <w:tcPr>
            <w:tcW w:w="992" w:type="dxa"/>
            <w:vAlign w:val="center"/>
          </w:tcPr>
          <w:p w:rsidR="00E56413" w:rsidRPr="00B82D9C" w:rsidRDefault="00E56413" w:rsidP="00D42D0B">
            <w:pPr>
              <w:spacing w:line="320" w:lineRule="exact"/>
              <w:jc w:val="center"/>
              <w:rPr>
                <w:rFonts w:ascii="Times New Roman" w:eastAsia="仿宋" w:cs="Times New Roman"/>
                <w:szCs w:val="21"/>
              </w:rPr>
            </w:pPr>
            <w:r w:rsidRPr="00B82D9C">
              <w:rPr>
                <w:rFonts w:ascii="Times New Roman" w:eastAsia="仿宋" w:cs="Times New Roman"/>
                <w:szCs w:val="21"/>
              </w:rPr>
              <w:t>25</w:t>
            </w:r>
          </w:p>
        </w:tc>
        <w:tc>
          <w:tcPr>
            <w:tcW w:w="992" w:type="dxa"/>
            <w:vAlign w:val="center"/>
          </w:tcPr>
          <w:p w:rsidR="00E56413" w:rsidRPr="00B82D9C" w:rsidRDefault="00E56413" w:rsidP="00D42D0B">
            <w:pPr>
              <w:spacing w:line="320" w:lineRule="exact"/>
              <w:ind w:leftChars="-50" w:left="-110" w:rightChars="-50" w:right="-110"/>
              <w:jc w:val="center"/>
              <w:rPr>
                <w:rFonts w:ascii="Times New Roman" w:eastAsia="仿宋" w:cs="Times New Roman"/>
                <w:szCs w:val="21"/>
              </w:rPr>
            </w:pPr>
            <w:r w:rsidRPr="00B82D9C">
              <w:rPr>
                <w:rFonts w:ascii="Times New Roman" w:eastAsia="仿宋" w:cs="Times New Roman"/>
                <w:szCs w:val="21"/>
              </w:rPr>
              <w:t>—</w:t>
            </w:r>
          </w:p>
        </w:tc>
        <w:tc>
          <w:tcPr>
            <w:tcW w:w="973" w:type="dxa"/>
            <w:vAlign w:val="center"/>
          </w:tcPr>
          <w:p w:rsidR="00E56413" w:rsidRPr="00B82D9C" w:rsidRDefault="00E56413" w:rsidP="00D42D0B">
            <w:pPr>
              <w:spacing w:line="320" w:lineRule="exact"/>
              <w:ind w:leftChars="-50" w:left="-110" w:rightChars="-50" w:right="-110"/>
              <w:jc w:val="center"/>
              <w:rPr>
                <w:rFonts w:ascii="Times New Roman" w:eastAsia="仿宋" w:cs="Times New Roman"/>
                <w:szCs w:val="21"/>
              </w:rPr>
            </w:pPr>
            <w:r w:rsidRPr="00B82D9C">
              <w:rPr>
                <w:rFonts w:ascii="Times New Roman" w:eastAsia="仿宋" w:cs="Times New Roman"/>
                <w:szCs w:val="21"/>
              </w:rPr>
              <w:t>—</w:t>
            </w:r>
          </w:p>
        </w:tc>
        <w:tc>
          <w:tcPr>
            <w:tcW w:w="992" w:type="dxa"/>
            <w:vAlign w:val="center"/>
          </w:tcPr>
          <w:p w:rsidR="00E56413" w:rsidRPr="00B82D9C" w:rsidRDefault="00E56413" w:rsidP="00D42D0B">
            <w:pPr>
              <w:spacing w:line="320" w:lineRule="exact"/>
              <w:jc w:val="center"/>
              <w:rPr>
                <w:rFonts w:ascii="Times New Roman" w:eastAsia="仿宋" w:cs="Times New Roman"/>
                <w:szCs w:val="21"/>
              </w:rPr>
            </w:pPr>
            <w:r w:rsidRPr="00B82D9C">
              <w:rPr>
                <w:rFonts w:ascii="Times New Roman" w:eastAsia="仿宋" w:cs="Times New Roman"/>
                <w:szCs w:val="21"/>
              </w:rPr>
              <w:t>103.4</w:t>
            </w:r>
          </w:p>
        </w:tc>
      </w:tr>
      <w:tr w:rsidR="00E56413" w:rsidRPr="00B82D9C" w:rsidTr="00D42D0B">
        <w:trPr>
          <w:jc w:val="center"/>
        </w:trPr>
        <w:tc>
          <w:tcPr>
            <w:tcW w:w="1657" w:type="dxa"/>
            <w:vAlign w:val="center"/>
          </w:tcPr>
          <w:p w:rsidR="00E56413" w:rsidRPr="00B82D9C" w:rsidRDefault="00E56413" w:rsidP="00D42D0B">
            <w:pPr>
              <w:spacing w:line="320" w:lineRule="exact"/>
              <w:rPr>
                <w:rFonts w:ascii="Times New Roman" w:eastAsia="仿宋" w:cs="Times New Roman"/>
                <w:b/>
                <w:szCs w:val="21"/>
              </w:rPr>
            </w:pPr>
            <w:r w:rsidRPr="00B82D9C">
              <w:rPr>
                <w:rFonts w:ascii="Times New Roman" w:eastAsia="仿宋" w:cs="Times New Roman"/>
                <w:b/>
                <w:szCs w:val="21"/>
              </w:rPr>
              <w:t>目前新增能力</w:t>
            </w:r>
          </w:p>
        </w:tc>
        <w:tc>
          <w:tcPr>
            <w:tcW w:w="851"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19.2</w:t>
            </w:r>
          </w:p>
        </w:tc>
        <w:tc>
          <w:tcPr>
            <w:tcW w:w="850"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8.98</w:t>
            </w:r>
          </w:p>
        </w:tc>
        <w:tc>
          <w:tcPr>
            <w:tcW w:w="992"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58.7</w:t>
            </w:r>
          </w:p>
        </w:tc>
        <w:tc>
          <w:tcPr>
            <w:tcW w:w="993"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4.97</w:t>
            </w:r>
          </w:p>
        </w:tc>
        <w:tc>
          <w:tcPr>
            <w:tcW w:w="992"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258.2</w:t>
            </w:r>
          </w:p>
        </w:tc>
        <w:tc>
          <w:tcPr>
            <w:tcW w:w="992" w:type="dxa"/>
          </w:tcPr>
          <w:p w:rsidR="00E56413" w:rsidRPr="00B82D9C" w:rsidRDefault="00E56413" w:rsidP="00D42D0B">
            <w:pPr>
              <w:spacing w:line="320" w:lineRule="exact"/>
              <w:ind w:leftChars="-50" w:left="-110" w:rightChars="-50" w:right="-110"/>
              <w:jc w:val="center"/>
              <w:rPr>
                <w:rFonts w:ascii="Times New Roman" w:eastAsia="仿宋" w:cs="Times New Roman"/>
                <w:b/>
                <w:szCs w:val="21"/>
              </w:rPr>
            </w:pPr>
            <w:r w:rsidRPr="00B82D9C">
              <w:rPr>
                <w:rFonts w:ascii="Times New Roman" w:eastAsia="仿宋" w:cs="Times New Roman"/>
                <w:b/>
                <w:szCs w:val="21"/>
              </w:rPr>
              <w:t>47</w:t>
            </w:r>
          </w:p>
        </w:tc>
        <w:tc>
          <w:tcPr>
            <w:tcW w:w="973" w:type="dxa"/>
            <w:vAlign w:val="center"/>
          </w:tcPr>
          <w:p w:rsidR="00E56413" w:rsidRPr="00B82D9C" w:rsidRDefault="00E56413" w:rsidP="00D42D0B">
            <w:pPr>
              <w:spacing w:line="320" w:lineRule="exact"/>
              <w:ind w:leftChars="-50" w:left="-110" w:rightChars="-50" w:right="-110"/>
              <w:jc w:val="center"/>
              <w:rPr>
                <w:rFonts w:ascii="Times New Roman" w:eastAsia="仿宋" w:cs="Times New Roman"/>
                <w:b/>
                <w:szCs w:val="21"/>
              </w:rPr>
            </w:pPr>
            <w:r w:rsidRPr="00B82D9C">
              <w:rPr>
                <w:rFonts w:ascii="Times New Roman" w:eastAsia="仿宋" w:cs="Times New Roman"/>
                <w:b/>
                <w:szCs w:val="21"/>
              </w:rPr>
              <w:t>60</w:t>
            </w:r>
          </w:p>
        </w:tc>
        <w:tc>
          <w:tcPr>
            <w:tcW w:w="992"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457</w:t>
            </w:r>
          </w:p>
        </w:tc>
      </w:tr>
      <w:tr w:rsidR="00E56413" w:rsidRPr="00B82D9C" w:rsidTr="00D42D0B">
        <w:trPr>
          <w:jc w:val="center"/>
        </w:trPr>
        <w:tc>
          <w:tcPr>
            <w:tcW w:w="1657" w:type="dxa"/>
            <w:vAlign w:val="center"/>
          </w:tcPr>
          <w:p w:rsidR="00E56413" w:rsidRPr="00B82D9C" w:rsidRDefault="00E56413" w:rsidP="00D42D0B">
            <w:pPr>
              <w:spacing w:line="320" w:lineRule="exact"/>
              <w:rPr>
                <w:rFonts w:ascii="Times New Roman" w:eastAsia="仿宋" w:cs="Times New Roman"/>
                <w:b/>
                <w:szCs w:val="21"/>
              </w:rPr>
            </w:pPr>
            <w:r w:rsidRPr="00B82D9C">
              <w:rPr>
                <w:rFonts w:ascii="Times New Roman" w:eastAsia="仿宋" w:cs="Times New Roman" w:hint="eastAsia"/>
                <w:b/>
                <w:szCs w:val="21"/>
              </w:rPr>
              <w:t>对比</w:t>
            </w:r>
            <w:r w:rsidRPr="00B82D9C">
              <w:rPr>
                <w:rFonts w:ascii="Times New Roman" w:eastAsia="仿宋" w:cs="Times New Roman"/>
                <w:b/>
                <w:szCs w:val="21"/>
              </w:rPr>
              <w:t>2018</w:t>
            </w:r>
            <w:r w:rsidRPr="00B82D9C">
              <w:rPr>
                <w:rFonts w:ascii="Times New Roman" w:eastAsia="仿宋" w:cs="Times New Roman" w:hint="eastAsia"/>
                <w:b/>
                <w:szCs w:val="21"/>
              </w:rPr>
              <w:t>年</w:t>
            </w:r>
            <w:r w:rsidRPr="00B82D9C">
              <w:rPr>
                <w:rFonts w:ascii="Times New Roman" w:eastAsia="仿宋" w:cs="Times New Roman"/>
                <w:b/>
                <w:szCs w:val="21"/>
              </w:rPr>
              <w:t>规划目标完成率</w:t>
            </w:r>
          </w:p>
        </w:tc>
        <w:tc>
          <w:tcPr>
            <w:tcW w:w="851"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91.0%</w:t>
            </w:r>
          </w:p>
        </w:tc>
        <w:tc>
          <w:tcPr>
            <w:tcW w:w="850"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42.6%</w:t>
            </w:r>
          </w:p>
        </w:tc>
        <w:tc>
          <w:tcPr>
            <w:tcW w:w="992"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279.5%</w:t>
            </w:r>
          </w:p>
        </w:tc>
        <w:tc>
          <w:tcPr>
            <w:tcW w:w="993"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225.9%</w:t>
            </w:r>
          </w:p>
        </w:tc>
        <w:tc>
          <w:tcPr>
            <w:tcW w:w="992"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1033%</w:t>
            </w:r>
          </w:p>
        </w:tc>
        <w:tc>
          <w:tcPr>
            <w:tcW w:w="992" w:type="dxa"/>
            <w:vAlign w:val="center"/>
          </w:tcPr>
          <w:p w:rsidR="00E56413" w:rsidRPr="00B82D9C" w:rsidRDefault="00E56413" w:rsidP="00D42D0B">
            <w:pPr>
              <w:spacing w:line="320" w:lineRule="exact"/>
              <w:ind w:leftChars="-50" w:left="-110" w:rightChars="-50" w:right="-110"/>
              <w:jc w:val="center"/>
              <w:rPr>
                <w:rFonts w:ascii="Times New Roman" w:eastAsia="仿宋" w:cs="Times New Roman"/>
                <w:b/>
                <w:szCs w:val="21"/>
              </w:rPr>
            </w:pPr>
            <w:r w:rsidRPr="00B82D9C">
              <w:rPr>
                <w:rFonts w:ascii="Times New Roman" w:eastAsia="仿宋" w:cs="Times New Roman"/>
                <w:b/>
                <w:szCs w:val="21"/>
              </w:rPr>
              <w:t>—</w:t>
            </w:r>
          </w:p>
        </w:tc>
        <w:tc>
          <w:tcPr>
            <w:tcW w:w="973" w:type="dxa"/>
            <w:vAlign w:val="center"/>
          </w:tcPr>
          <w:p w:rsidR="00E56413" w:rsidRPr="00B82D9C" w:rsidRDefault="00E56413" w:rsidP="00D42D0B">
            <w:pPr>
              <w:spacing w:line="320" w:lineRule="exact"/>
              <w:ind w:leftChars="-50" w:left="-110" w:rightChars="-50" w:right="-110"/>
              <w:jc w:val="center"/>
              <w:rPr>
                <w:rFonts w:ascii="Times New Roman" w:eastAsia="仿宋" w:cs="Times New Roman"/>
                <w:b/>
                <w:szCs w:val="21"/>
              </w:rPr>
            </w:pPr>
            <w:r w:rsidRPr="00B82D9C">
              <w:rPr>
                <w:rFonts w:ascii="Times New Roman" w:eastAsia="仿宋" w:cs="Times New Roman"/>
                <w:b/>
                <w:szCs w:val="21"/>
              </w:rPr>
              <w:t>—</w:t>
            </w:r>
          </w:p>
        </w:tc>
        <w:tc>
          <w:tcPr>
            <w:tcW w:w="992"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505.5%</w:t>
            </w:r>
          </w:p>
        </w:tc>
      </w:tr>
      <w:tr w:rsidR="00E56413" w:rsidRPr="00B82D9C" w:rsidTr="00D42D0B">
        <w:trPr>
          <w:jc w:val="center"/>
        </w:trPr>
        <w:tc>
          <w:tcPr>
            <w:tcW w:w="1657" w:type="dxa"/>
            <w:vAlign w:val="center"/>
          </w:tcPr>
          <w:p w:rsidR="00E56413" w:rsidRPr="00B82D9C" w:rsidRDefault="00E56413" w:rsidP="00D42D0B">
            <w:pPr>
              <w:spacing w:line="320" w:lineRule="exact"/>
              <w:rPr>
                <w:rFonts w:ascii="Times New Roman" w:eastAsia="仿宋" w:cs="Times New Roman"/>
                <w:szCs w:val="21"/>
              </w:rPr>
            </w:pPr>
            <w:r w:rsidRPr="00B82D9C">
              <w:rPr>
                <w:rFonts w:ascii="Times New Roman" w:eastAsia="仿宋" w:cs="Times New Roman" w:hint="eastAsia"/>
                <w:b/>
                <w:szCs w:val="21"/>
              </w:rPr>
              <w:t>对比</w:t>
            </w:r>
            <w:r w:rsidRPr="00B82D9C">
              <w:rPr>
                <w:rFonts w:ascii="Times New Roman" w:eastAsia="仿宋" w:cs="Times New Roman"/>
                <w:b/>
                <w:szCs w:val="21"/>
              </w:rPr>
              <w:t>2020</w:t>
            </w:r>
            <w:r w:rsidRPr="00B82D9C">
              <w:rPr>
                <w:rFonts w:ascii="Times New Roman" w:eastAsia="仿宋" w:cs="Times New Roman" w:hint="eastAsia"/>
                <w:b/>
                <w:szCs w:val="21"/>
              </w:rPr>
              <w:t>年</w:t>
            </w:r>
            <w:r w:rsidRPr="00B82D9C">
              <w:rPr>
                <w:rFonts w:ascii="Times New Roman" w:eastAsia="仿宋" w:cs="Times New Roman"/>
                <w:b/>
                <w:szCs w:val="21"/>
              </w:rPr>
              <w:t>规划目标完成率</w:t>
            </w:r>
          </w:p>
        </w:tc>
        <w:tc>
          <w:tcPr>
            <w:tcW w:w="851"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56.3%</w:t>
            </w:r>
          </w:p>
        </w:tc>
        <w:tc>
          <w:tcPr>
            <w:tcW w:w="850"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42.6%</w:t>
            </w:r>
          </w:p>
        </w:tc>
        <w:tc>
          <w:tcPr>
            <w:tcW w:w="992"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279.5%</w:t>
            </w:r>
          </w:p>
        </w:tc>
        <w:tc>
          <w:tcPr>
            <w:tcW w:w="993"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225.9%</w:t>
            </w:r>
          </w:p>
        </w:tc>
        <w:tc>
          <w:tcPr>
            <w:tcW w:w="992"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1033%</w:t>
            </w:r>
          </w:p>
        </w:tc>
        <w:tc>
          <w:tcPr>
            <w:tcW w:w="992" w:type="dxa"/>
            <w:vAlign w:val="center"/>
          </w:tcPr>
          <w:p w:rsidR="00E56413" w:rsidRPr="00B82D9C" w:rsidRDefault="00E56413" w:rsidP="00D42D0B">
            <w:pPr>
              <w:spacing w:line="320" w:lineRule="exact"/>
              <w:ind w:leftChars="-50" w:left="-110" w:rightChars="-50" w:right="-110"/>
              <w:jc w:val="center"/>
              <w:rPr>
                <w:rFonts w:ascii="Times New Roman" w:eastAsia="仿宋" w:cs="Times New Roman"/>
                <w:b/>
                <w:szCs w:val="21"/>
              </w:rPr>
            </w:pPr>
            <w:r w:rsidRPr="00B82D9C">
              <w:rPr>
                <w:rFonts w:ascii="Times New Roman" w:eastAsia="仿宋" w:cs="Times New Roman"/>
                <w:b/>
                <w:szCs w:val="21"/>
              </w:rPr>
              <w:t>—</w:t>
            </w:r>
          </w:p>
        </w:tc>
        <w:tc>
          <w:tcPr>
            <w:tcW w:w="973" w:type="dxa"/>
            <w:vAlign w:val="center"/>
          </w:tcPr>
          <w:p w:rsidR="00E56413" w:rsidRPr="00B82D9C" w:rsidRDefault="00E56413" w:rsidP="00D42D0B">
            <w:pPr>
              <w:spacing w:line="320" w:lineRule="exact"/>
              <w:ind w:leftChars="-50" w:left="-110" w:rightChars="-50" w:right="-110"/>
              <w:jc w:val="center"/>
              <w:rPr>
                <w:rFonts w:ascii="Times New Roman" w:eastAsia="仿宋" w:cs="Times New Roman"/>
                <w:b/>
                <w:szCs w:val="21"/>
              </w:rPr>
            </w:pPr>
            <w:r w:rsidRPr="00B82D9C">
              <w:rPr>
                <w:rFonts w:ascii="Times New Roman" w:eastAsia="仿宋" w:cs="Times New Roman"/>
                <w:b/>
                <w:szCs w:val="21"/>
              </w:rPr>
              <w:t>—</w:t>
            </w:r>
          </w:p>
        </w:tc>
        <w:tc>
          <w:tcPr>
            <w:tcW w:w="992"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442.0%</w:t>
            </w:r>
          </w:p>
        </w:tc>
      </w:tr>
      <w:tr w:rsidR="00E56413" w:rsidRPr="00B82D9C" w:rsidTr="00D42D0B">
        <w:trPr>
          <w:jc w:val="center"/>
        </w:trPr>
        <w:tc>
          <w:tcPr>
            <w:tcW w:w="1657" w:type="dxa"/>
            <w:vAlign w:val="center"/>
          </w:tcPr>
          <w:p w:rsidR="00E56413" w:rsidRPr="00B82D9C" w:rsidRDefault="00E56413" w:rsidP="00D42D0B">
            <w:pPr>
              <w:spacing w:line="320" w:lineRule="exact"/>
              <w:rPr>
                <w:rFonts w:ascii="Times New Roman" w:eastAsia="仿宋" w:cs="Times New Roman"/>
                <w:b/>
                <w:szCs w:val="21"/>
              </w:rPr>
            </w:pPr>
            <w:r w:rsidRPr="00B82D9C">
              <w:rPr>
                <w:rFonts w:ascii="Times New Roman" w:eastAsia="仿宋" w:cs="Times New Roman"/>
                <w:b/>
                <w:szCs w:val="21"/>
              </w:rPr>
              <w:t>目前总能力</w:t>
            </w:r>
          </w:p>
        </w:tc>
        <w:tc>
          <w:tcPr>
            <w:tcW w:w="851"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34.4</w:t>
            </w:r>
          </w:p>
        </w:tc>
        <w:tc>
          <w:tcPr>
            <w:tcW w:w="850"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16.78</w:t>
            </w:r>
          </w:p>
        </w:tc>
        <w:tc>
          <w:tcPr>
            <w:tcW w:w="992"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84.7</w:t>
            </w:r>
          </w:p>
        </w:tc>
        <w:tc>
          <w:tcPr>
            <w:tcW w:w="993"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10.33</w:t>
            </w:r>
          </w:p>
        </w:tc>
        <w:tc>
          <w:tcPr>
            <w:tcW w:w="992"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539.6</w:t>
            </w:r>
          </w:p>
        </w:tc>
        <w:tc>
          <w:tcPr>
            <w:tcW w:w="992" w:type="dxa"/>
          </w:tcPr>
          <w:p w:rsidR="00E56413" w:rsidRPr="00B82D9C" w:rsidRDefault="00E56413" w:rsidP="00D42D0B">
            <w:pPr>
              <w:spacing w:line="320" w:lineRule="exact"/>
              <w:ind w:leftChars="-50" w:left="-110" w:rightChars="-50" w:right="-110"/>
              <w:jc w:val="center"/>
              <w:rPr>
                <w:rFonts w:ascii="Times New Roman" w:eastAsia="仿宋" w:cs="Times New Roman"/>
                <w:b/>
                <w:szCs w:val="21"/>
              </w:rPr>
            </w:pPr>
            <w:r w:rsidRPr="00B82D9C">
              <w:rPr>
                <w:rFonts w:ascii="Times New Roman" w:eastAsia="仿宋" w:cs="Times New Roman"/>
                <w:b/>
                <w:szCs w:val="21"/>
              </w:rPr>
              <w:t>47</w:t>
            </w:r>
          </w:p>
        </w:tc>
        <w:tc>
          <w:tcPr>
            <w:tcW w:w="973" w:type="dxa"/>
            <w:vAlign w:val="center"/>
          </w:tcPr>
          <w:p w:rsidR="00E56413" w:rsidRPr="00B82D9C" w:rsidRDefault="00E56413" w:rsidP="00D42D0B">
            <w:pPr>
              <w:spacing w:line="320" w:lineRule="exact"/>
              <w:ind w:leftChars="-50" w:left="-110" w:rightChars="-50" w:right="-110"/>
              <w:jc w:val="center"/>
              <w:rPr>
                <w:rFonts w:ascii="Times New Roman" w:eastAsia="仿宋" w:cs="Times New Roman"/>
                <w:b/>
                <w:szCs w:val="21"/>
              </w:rPr>
            </w:pPr>
            <w:r w:rsidRPr="00B82D9C">
              <w:rPr>
                <w:rFonts w:ascii="Times New Roman" w:eastAsia="仿宋" w:cs="Times New Roman"/>
                <w:b/>
                <w:szCs w:val="21"/>
              </w:rPr>
              <w:t>60</w:t>
            </w:r>
          </w:p>
        </w:tc>
        <w:tc>
          <w:tcPr>
            <w:tcW w:w="992" w:type="dxa"/>
            <w:vAlign w:val="center"/>
          </w:tcPr>
          <w:p w:rsidR="00E56413" w:rsidRPr="00B82D9C" w:rsidRDefault="00E56413" w:rsidP="00D42D0B">
            <w:pPr>
              <w:spacing w:line="320" w:lineRule="exact"/>
              <w:jc w:val="center"/>
              <w:rPr>
                <w:rFonts w:ascii="Times New Roman" w:eastAsia="仿宋" w:cs="Times New Roman"/>
                <w:b/>
                <w:szCs w:val="21"/>
              </w:rPr>
            </w:pPr>
            <w:r w:rsidRPr="00B82D9C">
              <w:rPr>
                <w:rFonts w:ascii="Times New Roman" w:eastAsia="仿宋" w:cs="Times New Roman"/>
                <w:b/>
                <w:szCs w:val="21"/>
              </w:rPr>
              <w:t>792.8</w:t>
            </w:r>
          </w:p>
        </w:tc>
      </w:tr>
    </w:tbl>
    <w:p w:rsidR="00CF4FF0" w:rsidRPr="00B82D9C" w:rsidRDefault="00CF4FF0" w:rsidP="00904E14">
      <w:pPr>
        <w:spacing w:line="560" w:lineRule="exact"/>
        <w:jc w:val="both"/>
        <w:rPr>
          <w:rFonts w:ascii="Times New Roman" w:eastAsia="仿宋_GB2312" w:cs="Times New Roman"/>
          <w:sz w:val="32"/>
          <w:szCs w:val="32"/>
        </w:rPr>
      </w:pPr>
    </w:p>
    <w:p w:rsidR="00CF4FF0" w:rsidRPr="00B82D9C" w:rsidRDefault="00CF4FF0" w:rsidP="00CF4FF0">
      <w:pPr>
        <w:pStyle w:val="2"/>
        <w:spacing w:line="560" w:lineRule="exact"/>
        <w:ind w:firstLine="640"/>
        <w:rPr>
          <w:rFonts w:ascii="Times New Roman" w:eastAsia="楷体_GB2312" w:hAnsi="Times New Roman" w:cs="Times New Roman"/>
        </w:rPr>
      </w:pPr>
      <w:r w:rsidRPr="00B82D9C">
        <w:rPr>
          <w:rFonts w:ascii="Times New Roman" w:eastAsia="楷体_GB2312" w:hAnsi="Times New Roman" w:cs="Times New Roman"/>
        </w:rPr>
        <w:t>（一）</w:t>
      </w:r>
      <w:r w:rsidR="00904E14" w:rsidRPr="00B82D9C">
        <w:rPr>
          <w:rFonts w:ascii="Times New Roman" w:eastAsia="楷体_GB2312" w:hAnsi="Times New Roman" w:cs="Times New Roman" w:hint="eastAsia"/>
        </w:rPr>
        <w:t>《规划》</w:t>
      </w:r>
      <w:r w:rsidR="0088768F" w:rsidRPr="00B82D9C">
        <w:rPr>
          <w:rFonts w:ascii="Times New Roman" w:eastAsia="楷体_GB2312" w:hAnsi="Times New Roman" w:cs="Times New Roman" w:hint="eastAsia"/>
        </w:rPr>
        <w:t>内</w:t>
      </w:r>
      <w:r w:rsidR="00904E14" w:rsidRPr="00B82D9C">
        <w:rPr>
          <w:rFonts w:ascii="Times New Roman" w:eastAsia="楷体_GB2312" w:hAnsi="Times New Roman" w:cs="Times New Roman" w:hint="eastAsia"/>
        </w:rPr>
        <w:t>项目实施进展</w:t>
      </w:r>
    </w:p>
    <w:p w:rsidR="00CF4FF0" w:rsidRPr="00B82D9C" w:rsidRDefault="0088768F" w:rsidP="00CF4FF0">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hint="eastAsia"/>
          <w:sz w:val="32"/>
          <w:szCs w:val="32"/>
        </w:rPr>
        <w:t>《规划》计划</w:t>
      </w:r>
      <w:r w:rsidRPr="00B82D9C">
        <w:rPr>
          <w:rFonts w:ascii="Times New Roman" w:eastAsia="仿宋_GB2312" w:cs="Times New Roman"/>
          <w:sz w:val="32"/>
          <w:szCs w:val="32"/>
        </w:rPr>
        <w:t>2017</w:t>
      </w:r>
      <w:r w:rsidRPr="00B82D9C">
        <w:rPr>
          <w:rFonts w:ascii="Times New Roman" w:eastAsia="仿宋_GB2312" w:cs="Times New Roman" w:hint="eastAsia"/>
          <w:sz w:val="32"/>
          <w:szCs w:val="32"/>
        </w:rPr>
        <w:t>年底前建成的</w:t>
      </w:r>
      <w:r w:rsidRPr="00B82D9C">
        <w:rPr>
          <w:rFonts w:ascii="Times New Roman" w:eastAsia="仿宋_GB2312" w:cs="Times New Roman"/>
          <w:sz w:val="32"/>
          <w:szCs w:val="32"/>
        </w:rPr>
        <w:t>42</w:t>
      </w:r>
      <w:r w:rsidRPr="00B82D9C">
        <w:rPr>
          <w:rFonts w:ascii="Times New Roman" w:eastAsia="仿宋_GB2312" w:cs="Times New Roman" w:hint="eastAsia"/>
          <w:sz w:val="32"/>
          <w:szCs w:val="32"/>
        </w:rPr>
        <w:t>个项目中已建成</w:t>
      </w:r>
      <w:r w:rsidRPr="00B82D9C">
        <w:rPr>
          <w:rFonts w:ascii="Times New Roman" w:eastAsia="仿宋_GB2312" w:cs="Times New Roman"/>
          <w:sz w:val="32"/>
          <w:szCs w:val="32"/>
        </w:rPr>
        <w:t>3</w:t>
      </w:r>
      <w:r w:rsidR="00B77891" w:rsidRPr="00B82D9C">
        <w:rPr>
          <w:rFonts w:ascii="Times New Roman" w:eastAsia="仿宋_GB2312" w:cs="Times New Roman" w:hint="eastAsia"/>
          <w:sz w:val="32"/>
          <w:szCs w:val="32"/>
        </w:rPr>
        <w:t>6</w:t>
      </w:r>
      <w:r w:rsidRPr="00B82D9C">
        <w:rPr>
          <w:rFonts w:ascii="Times New Roman" w:eastAsia="仿宋_GB2312" w:cs="Times New Roman" w:hint="eastAsia"/>
          <w:sz w:val="32"/>
          <w:szCs w:val="32"/>
        </w:rPr>
        <w:t>个，计划</w:t>
      </w:r>
      <w:r w:rsidRPr="00B82D9C">
        <w:rPr>
          <w:rFonts w:ascii="Times New Roman" w:eastAsia="仿宋_GB2312" w:cs="Times New Roman"/>
          <w:sz w:val="32"/>
          <w:szCs w:val="32"/>
        </w:rPr>
        <w:t>20</w:t>
      </w:r>
      <w:r w:rsidR="00B77891" w:rsidRPr="00B82D9C">
        <w:rPr>
          <w:rFonts w:ascii="Times New Roman" w:eastAsia="仿宋_GB2312" w:cs="Times New Roman" w:hint="eastAsia"/>
          <w:sz w:val="32"/>
          <w:szCs w:val="32"/>
        </w:rPr>
        <w:t>20</w:t>
      </w:r>
      <w:r w:rsidRPr="00B82D9C">
        <w:rPr>
          <w:rFonts w:ascii="Times New Roman" w:eastAsia="仿宋_GB2312" w:cs="Times New Roman" w:hint="eastAsia"/>
          <w:sz w:val="32"/>
          <w:szCs w:val="32"/>
        </w:rPr>
        <w:t>年底建成的</w:t>
      </w:r>
      <w:r w:rsidR="00B77891" w:rsidRPr="00B82D9C">
        <w:rPr>
          <w:rFonts w:ascii="Times New Roman" w:eastAsia="仿宋_GB2312" w:cs="Times New Roman" w:hint="eastAsia"/>
          <w:sz w:val="32"/>
          <w:szCs w:val="32"/>
        </w:rPr>
        <w:t>2</w:t>
      </w:r>
      <w:r w:rsidRPr="00B82D9C">
        <w:rPr>
          <w:rFonts w:ascii="Times New Roman" w:eastAsia="仿宋_GB2312" w:cs="Times New Roman" w:hint="eastAsia"/>
          <w:sz w:val="32"/>
          <w:szCs w:val="32"/>
        </w:rPr>
        <w:t>个项目尚未建成</w:t>
      </w:r>
      <w:r w:rsidR="00B77891" w:rsidRPr="00B82D9C">
        <w:rPr>
          <w:rFonts w:ascii="Times New Roman" w:eastAsia="仿宋_GB2312" w:cs="Times New Roman" w:hint="eastAsia"/>
          <w:sz w:val="32"/>
          <w:szCs w:val="32"/>
        </w:rPr>
        <w:t>，</w:t>
      </w:r>
      <w:r w:rsidRPr="00B82D9C">
        <w:rPr>
          <w:rFonts w:ascii="Times New Roman" w:eastAsia="仿宋_GB2312" w:cs="Times New Roman" w:hint="eastAsia"/>
          <w:sz w:val="32"/>
          <w:szCs w:val="32"/>
        </w:rPr>
        <w:t>已建成的</w:t>
      </w:r>
      <w:r w:rsidRPr="00B82D9C">
        <w:rPr>
          <w:rFonts w:ascii="Times New Roman" w:eastAsia="仿宋_GB2312" w:cs="Times New Roman"/>
          <w:sz w:val="32"/>
          <w:szCs w:val="32"/>
        </w:rPr>
        <w:t>36</w:t>
      </w:r>
      <w:r w:rsidRPr="00B82D9C">
        <w:rPr>
          <w:rFonts w:ascii="Times New Roman" w:eastAsia="仿宋_GB2312" w:cs="Times New Roman" w:hint="eastAsia"/>
          <w:sz w:val="32"/>
          <w:szCs w:val="32"/>
        </w:rPr>
        <w:t>个项目合计新增利用处置能力约</w:t>
      </w:r>
      <w:r w:rsidRPr="00B82D9C">
        <w:rPr>
          <w:rFonts w:ascii="Times New Roman" w:eastAsia="仿宋_GB2312" w:cs="Times New Roman"/>
          <w:sz w:val="32"/>
          <w:szCs w:val="32"/>
        </w:rPr>
        <w:t>175.</w:t>
      </w:r>
      <w:r w:rsidR="0009448A" w:rsidRPr="00B82D9C">
        <w:rPr>
          <w:rFonts w:ascii="Times New Roman" w:eastAsia="仿宋_GB2312" w:cs="Times New Roman"/>
          <w:sz w:val="32"/>
          <w:szCs w:val="32"/>
        </w:rPr>
        <w:t>4</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年（详见表</w:t>
      </w:r>
      <w:r w:rsidRPr="00B82D9C">
        <w:rPr>
          <w:rFonts w:ascii="Times New Roman" w:eastAsia="仿宋_GB2312" w:cs="Times New Roman"/>
          <w:sz w:val="32"/>
          <w:szCs w:val="32"/>
        </w:rPr>
        <w:t>2</w:t>
      </w:r>
      <w:r w:rsidRPr="00B82D9C">
        <w:rPr>
          <w:rFonts w:ascii="Times New Roman" w:eastAsia="仿宋_GB2312" w:cs="Times New Roman" w:hint="eastAsia"/>
          <w:sz w:val="32"/>
          <w:szCs w:val="32"/>
        </w:rPr>
        <w:t>）</w:t>
      </w:r>
      <w:r w:rsidR="00D86D16" w:rsidRPr="00B82D9C">
        <w:rPr>
          <w:rFonts w:ascii="Times New Roman" w:eastAsia="仿宋_GB2312" w:cs="Times New Roman" w:hint="eastAsia"/>
          <w:sz w:val="32"/>
          <w:szCs w:val="32"/>
        </w:rPr>
        <w:t>。</w:t>
      </w:r>
      <w:r w:rsidR="00176C24" w:rsidRPr="00B82D9C">
        <w:rPr>
          <w:rFonts w:ascii="Times New Roman" w:eastAsia="仿宋_GB2312" w:cs="Times New Roman" w:hint="eastAsia"/>
          <w:sz w:val="32"/>
          <w:szCs w:val="32"/>
        </w:rPr>
        <w:t>此外，</w:t>
      </w:r>
      <w:r w:rsidR="00176C24" w:rsidRPr="00B82D9C">
        <w:rPr>
          <w:rFonts w:ascii="Times New Roman" w:eastAsia="仿宋_GB2312" w:cs="Times New Roman" w:hint="eastAsia"/>
          <w:sz w:val="32"/>
          <w:szCs w:val="32"/>
        </w:rPr>
        <w:lastRenderedPageBreak/>
        <w:t>还有部分规划外项目及原有利用处置项目技改扩建新增利用处置能力约</w:t>
      </w:r>
      <w:r w:rsidR="00176C24" w:rsidRPr="00B82D9C">
        <w:rPr>
          <w:rFonts w:ascii="Times New Roman" w:eastAsia="仿宋_GB2312" w:cs="Times New Roman"/>
          <w:sz w:val="32"/>
          <w:szCs w:val="32"/>
        </w:rPr>
        <w:t>132</w:t>
      </w:r>
      <w:r w:rsidR="00176C24" w:rsidRPr="00B82D9C">
        <w:rPr>
          <w:rFonts w:ascii="Times New Roman" w:eastAsia="仿宋_GB2312" w:cs="Times New Roman" w:hint="eastAsia"/>
          <w:sz w:val="32"/>
          <w:szCs w:val="32"/>
        </w:rPr>
        <w:t>万吨</w:t>
      </w:r>
      <w:r w:rsidR="00176C24" w:rsidRPr="00B82D9C">
        <w:rPr>
          <w:rFonts w:ascii="Times New Roman" w:eastAsia="仿宋_GB2312" w:cs="Times New Roman"/>
          <w:sz w:val="32"/>
          <w:szCs w:val="32"/>
        </w:rPr>
        <w:t>/</w:t>
      </w:r>
      <w:r w:rsidR="00176C24" w:rsidRPr="00B82D9C">
        <w:rPr>
          <w:rFonts w:ascii="Times New Roman" w:eastAsia="仿宋_GB2312" w:cs="Times New Roman" w:hint="eastAsia"/>
          <w:sz w:val="32"/>
          <w:szCs w:val="32"/>
        </w:rPr>
        <w:t>年。</w:t>
      </w:r>
    </w:p>
    <w:p w:rsidR="0088768F" w:rsidRPr="00B82D9C" w:rsidRDefault="0088768F" w:rsidP="0088768F">
      <w:pPr>
        <w:spacing w:line="280" w:lineRule="exact"/>
        <w:jc w:val="center"/>
        <w:rPr>
          <w:rFonts w:ascii="Times New Roman" w:eastAsia="黑体" w:cs="Times New Roman"/>
          <w:sz w:val="24"/>
          <w:szCs w:val="24"/>
        </w:rPr>
      </w:pPr>
      <w:r w:rsidRPr="00B82D9C">
        <w:rPr>
          <w:rFonts w:ascii="Times New Roman" w:eastAsia="黑体" w:cs="Times New Roman" w:hint="eastAsia"/>
          <w:sz w:val="24"/>
          <w:szCs w:val="24"/>
        </w:rPr>
        <w:t>表</w:t>
      </w:r>
      <w:r w:rsidRPr="00B82D9C">
        <w:rPr>
          <w:rFonts w:ascii="Times New Roman" w:eastAsia="黑体" w:cs="Times New Roman"/>
          <w:sz w:val="24"/>
          <w:szCs w:val="24"/>
        </w:rPr>
        <w:t xml:space="preserve">2 </w:t>
      </w:r>
      <w:r w:rsidRPr="00B82D9C">
        <w:rPr>
          <w:rFonts w:ascii="Times New Roman" w:eastAsia="黑体" w:cs="Times New Roman" w:hint="eastAsia"/>
          <w:sz w:val="24"/>
          <w:szCs w:val="24"/>
        </w:rPr>
        <w:t>《规划》内</w:t>
      </w:r>
      <w:r w:rsidR="00087955" w:rsidRPr="00B82D9C">
        <w:rPr>
          <w:rFonts w:ascii="Times New Roman" w:eastAsia="黑体" w:cs="Times New Roman" w:hint="eastAsia"/>
          <w:sz w:val="24"/>
          <w:szCs w:val="24"/>
        </w:rPr>
        <w:t>利用</w:t>
      </w:r>
      <w:r w:rsidRPr="00B82D9C">
        <w:rPr>
          <w:rFonts w:ascii="Times New Roman" w:eastAsia="黑体" w:cs="Times New Roman" w:hint="eastAsia"/>
          <w:sz w:val="24"/>
          <w:szCs w:val="24"/>
        </w:rPr>
        <w:t>处置设施项目建设进展</w:t>
      </w:r>
    </w:p>
    <w:p w:rsidR="00BB6303" w:rsidRPr="00B82D9C" w:rsidRDefault="00BB6303" w:rsidP="0088768F">
      <w:pPr>
        <w:spacing w:line="280" w:lineRule="exact"/>
        <w:jc w:val="center"/>
        <w:rPr>
          <w:rFonts w:ascii="Times New Roman" w:eastAsia="黑体" w:cs="Times New Roman"/>
          <w:sz w:val="24"/>
          <w:szCs w:val="24"/>
        </w:rPr>
      </w:pPr>
    </w:p>
    <w:tbl>
      <w:tblPr>
        <w:tblW w:w="5187" w:type="pct"/>
        <w:jc w:val="center"/>
        <w:tblLook w:val="04A0" w:firstRow="1" w:lastRow="0" w:firstColumn="1" w:lastColumn="0" w:noHBand="0" w:noVBand="1"/>
      </w:tblPr>
      <w:tblGrid>
        <w:gridCol w:w="437"/>
        <w:gridCol w:w="2808"/>
        <w:gridCol w:w="2379"/>
        <w:gridCol w:w="2015"/>
        <w:gridCol w:w="1202"/>
      </w:tblGrid>
      <w:tr w:rsidR="00905EA6" w:rsidRPr="00B82D9C" w:rsidTr="00FC6916">
        <w:trPr>
          <w:trHeight w:val="20"/>
          <w:tblHeader/>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88768F" w:rsidRPr="00B82D9C" w:rsidRDefault="0088768F" w:rsidP="00677E5B">
            <w:pPr>
              <w:widowControl/>
              <w:spacing w:line="280" w:lineRule="exact"/>
              <w:jc w:val="center"/>
              <w:rPr>
                <w:rFonts w:ascii="Times New Roman" w:eastAsia="黑体" w:cs="Times New Roman"/>
                <w:szCs w:val="21"/>
              </w:rPr>
            </w:pPr>
            <w:r w:rsidRPr="00B82D9C">
              <w:rPr>
                <w:rFonts w:ascii="Times New Roman" w:eastAsia="黑体" w:cs="Times New Roman"/>
                <w:szCs w:val="21"/>
              </w:rPr>
              <w:t>序号</w:t>
            </w:r>
          </w:p>
        </w:tc>
        <w:tc>
          <w:tcPr>
            <w:tcW w:w="2808" w:type="dxa"/>
            <w:tcBorders>
              <w:top w:val="single" w:sz="4" w:space="0" w:color="auto"/>
              <w:left w:val="single" w:sz="4" w:space="0" w:color="auto"/>
              <w:bottom w:val="single" w:sz="4" w:space="0" w:color="auto"/>
              <w:right w:val="single" w:sz="4" w:space="0" w:color="auto"/>
            </w:tcBorders>
            <w:vAlign w:val="center"/>
            <w:hideMark/>
          </w:tcPr>
          <w:p w:rsidR="0088768F" w:rsidRPr="00B82D9C" w:rsidRDefault="0088768F" w:rsidP="00677E5B">
            <w:pPr>
              <w:widowControl/>
              <w:spacing w:line="280" w:lineRule="exact"/>
              <w:jc w:val="center"/>
              <w:rPr>
                <w:rFonts w:ascii="Times New Roman" w:eastAsia="黑体" w:cs="Times New Roman"/>
                <w:szCs w:val="21"/>
              </w:rPr>
            </w:pPr>
            <w:r w:rsidRPr="00B82D9C">
              <w:rPr>
                <w:rFonts w:ascii="Times New Roman" w:eastAsia="黑体" w:cs="Times New Roman" w:hint="eastAsia"/>
                <w:szCs w:val="21"/>
              </w:rPr>
              <w:t>项目名称</w:t>
            </w:r>
          </w:p>
        </w:tc>
        <w:tc>
          <w:tcPr>
            <w:tcW w:w="2379" w:type="dxa"/>
            <w:tcBorders>
              <w:top w:val="single" w:sz="4" w:space="0" w:color="auto"/>
              <w:left w:val="single" w:sz="4" w:space="0" w:color="auto"/>
              <w:bottom w:val="single" w:sz="4" w:space="0" w:color="auto"/>
              <w:right w:val="single" w:sz="4" w:space="0" w:color="auto"/>
            </w:tcBorders>
            <w:vAlign w:val="center"/>
            <w:hideMark/>
          </w:tcPr>
          <w:p w:rsidR="0088768F" w:rsidRPr="00B82D9C" w:rsidRDefault="0088768F" w:rsidP="00677E5B">
            <w:pPr>
              <w:widowControl/>
              <w:spacing w:line="280" w:lineRule="exact"/>
              <w:jc w:val="center"/>
              <w:rPr>
                <w:rFonts w:ascii="Times New Roman" w:eastAsia="黑体" w:cs="Times New Roman"/>
                <w:szCs w:val="21"/>
              </w:rPr>
            </w:pPr>
            <w:r w:rsidRPr="00B82D9C">
              <w:rPr>
                <w:rFonts w:ascii="Times New Roman" w:eastAsia="黑体" w:cs="Times New Roman" w:hint="eastAsia"/>
                <w:szCs w:val="21"/>
              </w:rPr>
              <w:t>建设规模</w:t>
            </w:r>
          </w:p>
        </w:tc>
        <w:tc>
          <w:tcPr>
            <w:tcW w:w="2015" w:type="dxa"/>
            <w:tcBorders>
              <w:top w:val="single" w:sz="4" w:space="0" w:color="auto"/>
              <w:left w:val="single" w:sz="4" w:space="0" w:color="auto"/>
              <w:bottom w:val="single" w:sz="4" w:space="0" w:color="auto"/>
              <w:right w:val="single" w:sz="4" w:space="0" w:color="auto"/>
            </w:tcBorders>
            <w:vAlign w:val="center"/>
            <w:hideMark/>
          </w:tcPr>
          <w:p w:rsidR="0088768F" w:rsidRPr="00B82D9C" w:rsidRDefault="0088768F" w:rsidP="00677E5B">
            <w:pPr>
              <w:widowControl/>
              <w:spacing w:line="280" w:lineRule="exact"/>
              <w:jc w:val="center"/>
              <w:rPr>
                <w:rFonts w:ascii="Times New Roman" w:eastAsia="黑体" w:cs="Times New Roman"/>
                <w:szCs w:val="21"/>
              </w:rPr>
            </w:pPr>
            <w:r w:rsidRPr="00B82D9C">
              <w:rPr>
                <w:rFonts w:ascii="Times New Roman" w:eastAsia="黑体" w:cs="Times New Roman" w:hint="eastAsia"/>
                <w:szCs w:val="21"/>
              </w:rPr>
              <w:t>规划建设工期</w:t>
            </w:r>
          </w:p>
        </w:tc>
        <w:tc>
          <w:tcPr>
            <w:tcW w:w="1202" w:type="dxa"/>
            <w:tcBorders>
              <w:top w:val="single" w:sz="4" w:space="0" w:color="auto"/>
              <w:left w:val="single" w:sz="4" w:space="0" w:color="auto"/>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黑体" w:cs="Times New Roman"/>
                <w:szCs w:val="21"/>
              </w:rPr>
            </w:pPr>
            <w:r w:rsidRPr="00B82D9C">
              <w:rPr>
                <w:rFonts w:ascii="Times New Roman" w:eastAsia="黑体" w:cs="Times New Roman" w:hint="eastAsia"/>
                <w:szCs w:val="21"/>
              </w:rPr>
              <w:t>备注</w:t>
            </w:r>
          </w:p>
        </w:tc>
      </w:tr>
      <w:tr w:rsidR="0088768F" w:rsidRPr="00B82D9C" w:rsidTr="004450BA">
        <w:trPr>
          <w:trHeight w:val="20"/>
          <w:jc w:val="center"/>
        </w:trPr>
        <w:tc>
          <w:tcPr>
            <w:tcW w:w="437" w:type="dxa"/>
            <w:tcBorders>
              <w:top w:val="nil"/>
              <w:left w:val="single" w:sz="4" w:space="0" w:color="auto"/>
              <w:bottom w:val="single" w:sz="4" w:space="0" w:color="auto"/>
              <w:right w:val="single" w:sz="4" w:space="0" w:color="auto"/>
            </w:tcBorders>
            <w:vAlign w:val="center"/>
            <w:hideMark/>
          </w:tcPr>
          <w:p w:rsidR="0088768F" w:rsidRPr="00B82D9C" w:rsidRDefault="0088768F" w:rsidP="00677E5B">
            <w:pPr>
              <w:widowControl/>
              <w:spacing w:line="280" w:lineRule="exact"/>
              <w:rPr>
                <w:rFonts w:ascii="Times New Roman" w:eastAsia="黑体" w:cs="Times New Roman"/>
                <w:b/>
                <w:szCs w:val="21"/>
              </w:rPr>
            </w:pPr>
            <w:r w:rsidRPr="00B82D9C">
              <w:rPr>
                <w:rFonts w:ascii="Times New Roman" w:eastAsia="黑体" w:cs="Times New Roman"/>
                <w:b/>
                <w:szCs w:val="21"/>
              </w:rPr>
              <w:t>一</w:t>
            </w:r>
          </w:p>
        </w:tc>
        <w:tc>
          <w:tcPr>
            <w:tcW w:w="8404" w:type="dxa"/>
            <w:gridSpan w:val="4"/>
            <w:tcBorders>
              <w:top w:val="nil"/>
              <w:left w:val="nil"/>
              <w:bottom w:val="single" w:sz="4" w:space="0" w:color="auto"/>
              <w:right w:val="single" w:sz="4" w:space="0" w:color="auto"/>
            </w:tcBorders>
            <w:vAlign w:val="center"/>
            <w:hideMark/>
          </w:tcPr>
          <w:p w:rsidR="0088768F" w:rsidRPr="00B82D9C" w:rsidRDefault="0088768F" w:rsidP="00677E5B">
            <w:pPr>
              <w:widowControl/>
              <w:spacing w:line="280" w:lineRule="exact"/>
              <w:rPr>
                <w:rFonts w:ascii="Times New Roman" w:eastAsia="黑体" w:cs="Times New Roman"/>
                <w:szCs w:val="21"/>
              </w:rPr>
            </w:pPr>
            <w:r w:rsidRPr="00B82D9C">
              <w:rPr>
                <w:rFonts w:ascii="Times New Roman" w:eastAsia="黑体" w:cs="Times New Roman" w:hint="eastAsia"/>
                <w:szCs w:val="21"/>
              </w:rPr>
              <w:t>《规划》内</w:t>
            </w:r>
            <w:r w:rsidRPr="00B82D9C">
              <w:rPr>
                <w:rFonts w:ascii="Times New Roman" w:eastAsia="黑体" w:cs="Times New Roman"/>
                <w:szCs w:val="21"/>
              </w:rPr>
              <w:t>已建成项目</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hideMark/>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1</w:t>
            </w:r>
          </w:p>
        </w:tc>
        <w:tc>
          <w:tcPr>
            <w:tcW w:w="2808" w:type="dxa"/>
            <w:tcBorders>
              <w:top w:val="nil"/>
              <w:left w:val="nil"/>
              <w:bottom w:val="single" w:sz="4" w:space="0" w:color="auto"/>
              <w:right w:val="single" w:sz="4" w:space="0" w:color="auto"/>
            </w:tcBorders>
            <w:vAlign w:val="center"/>
            <w:hideMark/>
          </w:tcPr>
          <w:p w:rsidR="0088768F" w:rsidRPr="00B82D9C" w:rsidRDefault="0088768F"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杭州市第二工业固体废物处置中心项目</w:t>
            </w:r>
          </w:p>
        </w:tc>
        <w:tc>
          <w:tcPr>
            <w:tcW w:w="2379" w:type="dxa"/>
            <w:tcBorders>
              <w:top w:val="nil"/>
              <w:left w:val="nil"/>
              <w:bottom w:val="single" w:sz="4" w:space="0" w:color="auto"/>
              <w:right w:val="single" w:sz="4" w:space="0" w:color="auto"/>
            </w:tcBorders>
            <w:vAlign w:val="center"/>
            <w:hideMark/>
          </w:tcPr>
          <w:p w:rsidR="0088768F" w:rsidRPr="00B82D9C" w:rsidRDefault="0088768F"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焚烧</w:t>
            </w:r>
            <w:r w:rsidRPr="00B82D9C">
              <w:rPr>
                <w:rFonts w:ascii="Times New Roman" w:eastAsia="仿宋_GB2312" w:cs="Times New Roman"/>
                <w:szCs w:val="21"/>
              </w:rPr>
              <w:t>0.9</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年；填埋库容</w:t>
            </w:r>
            <w:r w:rsidRPr="00B82D9C">
              <w:rPr>
                <w:rFonts w:ascii="Times New Roman" w:eastAsia="仿宋_GB2312" w:cs="Times New Roman"/>
                <w:szCs w:val="21"/>
              </w:rPr>
              <w:t>35</w:t>
            </w:r>
            <w:r w:rsidRPr="00B82D9C">
              <w:rPr>
                <w:rFonts w:ascii="Times New Roman" w:eastAsia="仿宋_GB2312" w:cs="Times New Roman" w:hint="eastAsia"/>
                <w:szCs w:val="21"/>
              </w:rPr>
              <w:t>万立方米</w:t>
            </w:r>
          </w:p>
        </w:tc>
        <w:tc>
          <w:tcPr>
            <w:tcW w:w="2015" w:type="dxa"/>
            <w:tcBorders>
              <w:top w:val="nil"/>
              <w:left w:val="nil"/>
              <w:bottom w:val="single" w:sz="4" w:space="0" w:color="auto"/>
              <w:right w:val="single" w:sz="4" w:space="0" w:color="auto"/>
            </w:tcBorders>
            <w:vAlign w:val="center"/>
            <w:hideMark/>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2015-2016</w:t>
            </w:r>
          </w:p>
        </w:tc>
        <w:tc>
          <w:tcPr>
            <w:tcW w:w="1202" w:type="dxa"/>
            <w:tcBorders>
              <w:top w:val="nil"/>
              <w:left w:val="nil"/>
              <w:bottom w:val="single" w:sz="4" w:space="0" w:color="auto"/>
              <w:right w:val="single" w:sz="4" w:space="0" w:color="auto"/>
            </w:tcBorders>
            <w:vAlign w:val="center"/>
          </w:tcPr>
          <w:p w:rsidR="0088768F"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0088768F"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hideMark/>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杭州医疗废物处理处置工程扩建项目（杭州大地维康医疗环保有限公司）</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物化</w:t>
            </w:r>
            <w:r w:rsidRPr="00B82D9C">
              <w:rPr>
                <w:rFonts w:ascii="Times New Roman" w:eastAsia="仿宋_GB2312" w:cs="Times New Roman"/>
                <w:szCs w:val="21"/>
              </w:rPr>
              <w:t>2.2</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3</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宁波大地化工环保有限公司危险废物焚烧处置三期项目</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焚烧</w:t>
            </w:r>
            <w:r w:rsidRPr="00B82D9C">
              <w:rPr>
                <w:rFonts w:ascii="Times New Roman" w:eastAsia="仿宋_GB2312" w:cs="Times New Roman"/>
                <w:szCs w:val="21"/>
              </w:rPr>
              <w:t>3.3</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2016-2017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hideMark/>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4</w:t>
            </w:r>
          </w:p>
        </w:tc>
        <w:tc>
          <w:tcPr>
            <w:tcW w:w="2808" w:type="dxa"/>
            <w:tcBorders>
              <w:top w:val="nil"/>
              <w:left w:val="nil"/>
              <w:bottom w:val="single" w:sz="4" w:space="0" w:color="auto"/>
              <w:right w:val="single" w:sz="4" w:space="0" w:color="auto"/>
            </w:tcBorders>
            <w:vAlign w:val="center"/>
            <w:hideMark/>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北仑固废处置有限公司危险废物焚烧处置三期项目</w:t>
            </w:r>
          </w:p>
        </w:tc>
        <w:tc>
          <w:tcPr>
            <w:tcW w:w="2379" w:type="dxa"/>
            <w:tcBorders>
              <w:top w:val="nil"/>
              <w:left w:val="nil"/>
              <w:bottom w:val="single" w:sz="4" w:space="0" w:color="auto"/>
              <w:right w:val="single" w:sz="4" w:space="0" w:color="auto"/>
            </w:tcBorders>
            <w:vAlign w:val="center"/>
            <w:hideMark/>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焚烧</w:t>
            </w:r>
            <w:r w:rsidRPr="00B82D9C">
              <w:rPr>
                <w:rFonts w:ascii="Times New Roman" w:eastAsia="仿宋_GB2312" w:cs="Times New Roman"/>
                <w:szCs w:val="21"/>
              </w:rPr>
              <w:t>3.3</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hideMark/>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2016-2017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hideMark/>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5</w:t>
            </w:r>
          </w:p>
        </w:tc>
        <w:tc>
          <w:tcPr>
            <w:tcW w:w="2808" w:type="dxa"/>
            <w:tcBorders>
              <w:top w:val="nil"/>
              <w:left w:val="nil"/>
              <w:bottom w:val="single" w:sz="4" w:space="0" w:color="auto"/>
              <w:right w:val="single" w:sz="4" w:space="0" w:color="auto"/>
            </w:tcBorders>
            <w:vAlign w:val="center"/>
            <w:hideMark/>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北仑环保固废处置有限公司医疗废物处置项目</w:t>
            </w:r>
          </w:p>
        </w:tc>
        <w:tc>
          <w:tcPr>
            <w:tcW w:w="2379" w:type="dxa"/>
            <w:tcBorders>
              <w:top w:val="nil"/>
              <w:left w:val="nil"/>
              <w:bottom w:val="single" w:sz="4" w:space="0" w:color="auto"/>
              <w:right w:val="single" w:sz="4" w:space="0" w:color="auto"/>
            </w:tcBorders>
            <w:vAlign w:val="center"/>
            <w:hideMark/>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化学法消毒</w:t>
            </w:r>
            <w:r w:rsidRPr="00B82D9C">
              <w:rPr>
                <w:rFonts w:ascii="Times New Roman" w:eastAsia="仿宋_GB2312" w:cs="Times New Roman"/>
                <w:szCs w:val="21"/>
              </w:rPr>
              <w:t>1.3</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hideMark/>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2014-2015</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6</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温州综合材料生态处置中心</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焚烧</w:t>
            </w:r>
            <w:r w:rsidRPr="00B82D9C">
              <w:rPr>
                <w:rFonts w:ascii="Times New Roman" w:eastAsia="仿宋_GB2312" w:cs="Times New Roman"/>
                <w:szCs w:val="21"/>
              </w:rPr>
              <w:t>1</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年，物化</w:t>
            </w:r>
            <w:r w:rsidRPr="00B82D9C">
              <w:rPr>
                <w:rFonts w:ascii="Times New Roman" w:eastAsia="仿宋_GB2312" w:cs="Times New Roman"/>
                <w:szCs w:val="21"/>
              </w:rPr>
              <w:t>0.5</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年，填埋库容</w:t>
            </w:r>
            <w:r w:rsidRPr="00B82D9C">
              <w:rPr>
                <w:rFonts w:ascii="Times New Roman" w:eastAsia="仿宋_GB2312" w:cs="Times New Roman"/>
                <w:szCs w:val="21"/>
              </w:rPr>
              <w:t>22</w:t>
            </w:r>
            <w:r w:rsidRPr="00B82D9C">
              <w:rPr>
                <w:rFonts w:ascii="Times New Roman" w:eastAsia="仿宋_GB2312" w:cs="Times New Roman" w:hint="eastAsia"/>
                <w:szCs w:val="21"/>
              </w:rPr>
              <w:t>万立方米</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2014-2016</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Del="009F0213"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7</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湖州长兴南方水泥窑协同处置危险废物项目</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协同处置</w:t>
            </w:r>
            <w:r w:rsidRPr="00B82D9C">
              <w:rPr>
                <w:rFonts w:ascii="Times New Roman" w:eastAsia="仿宋_GB2312" w:cs="Times New Roman"/>
                <w:szCs w:val="21"/>
              </w:rPr>
              <w:t>10</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2016-2017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8</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嘉兴市危险废物处置中心项目（一期二阶段）</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焚烧</w:t>
            </w:r>
            <w:r w:rsidRPr="00B82D9C">
              <w:rPr>
                <w:rFonts w:ascii="Times New Roman" w:eastAsia="仿宋_GB2312" w:cs="Times New Roman"/>
                <w:szCs w:val="21"/>
              </w:rPr>
              <w:t>0.7</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2014-2015</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9</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上虞振兴固废处理有限公司危险废物焚烧扩建工程（三期）</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焚烧</w:t>
            </w:r>
            <w:r w:rsidRPr="00B82D9C">
              <w:rPr>
                <w:rFonts w:ascii="Times New Roman" w:eastAsia="仿宋_GB2312" w:cs="Times New Roman"/>
                <w:szCs w:val="21"/>
              </w:rPr>
              <w:t>1.5</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2015-2016</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10</w:t>
            </w:r>
          </w:p>
        </w:tc>
        <w:tc>
          <w:tcPr>
            <w:tcW w:w="2808" w:type="dxa"/>
            <w:tcBorders>
              <w:top w:val="nil"/>
              <w:left w:val="nil"/>
              <w:bottom w:val="single" w:sz="4" w:space="0" w:color="auto"/>
              <w:right w:val="single" w:sz="4" w:space="0" w:color="auto"/>
            </w:tcBorders>
            <w:vAlign w:val="center"/>
            <w:hideMark/>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上虞市危险废物焚烧处置项目</w:t>
            </w:r>
          </w:p>
        </w:tc>
        <w:tc>
          <w:tcPr>
            <w:tcW w:w="2379" w:type="dxa"/>
            <w:tcBorders>
              <w:top w:val="nil"/>
              <w:left w:val="nil"/>
              <w:bottom w:val="single" w:sz="4" w:space="0" w:color="auto"/>
              <w:right w:val="single" w:sz="4" w:space="0" w:color="auto"/>
            </w:tcBorders>
            <w:vAlign w:val="center"/>
            <w:hideMark/>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焚烧</w:t>
            </w:r>
            <w:r w:rsidRPr="00B82D9C">
              <w:rPr>
                <w:rFonts w:ascii="Times New Roman" w:eastAsia="仿宋_GB2312" w:cs="Times New Roman"/>
                <w:szCs w:val="21"/>
              </w:rPr>
              <w:t>1.5</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hideMark/>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2015-2016</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11</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金华兰溪红狮水泥窑协同处置扩建项目</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水泥窑协同处置</w:t>
            </w:r>
            <w:r w:rsidRPr="00B82D9C">
              <w:rPr>
                <w:rFonts w:ascii="Times New Roman" w:eastAsia="仿宋_GB2312" w:cs="Times New Roman"/>
                <w:szCs w:val="21"/>
              </w:rPr>
              <w:t>3</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2016-2017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12</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金华市工业和医疗危险废物处置中心项目</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焚烧</w:t>
            </w:r>
            <w:r w:rsidRPr="00B82D9C">
              <w:rPr>
                <w:rFonts w:ascii="Times New Roman" w:eastAsia="仿宋_GB2312" w:cs="Times New Roman"/>
                <w:szCs w:val="21"/>
              </w:rPr>
              <w:t>1.5</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2014-2015</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13</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衢州清泰环境工程公司危废焚烧扩建项目</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焚烧</w:t>
            </w:r>
            <w:r w:rsidRPr="00B82D9C">
              <w:rPr>
                <w:rFonts w:ascii="Times New Roman" w:eastAsia="仿宋_GB2312" w:cs="Times New Roman"/>
                <w:szCs w:val="21"/>
              </w:rPr>
              <w:t>1.5</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2015-2016</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14</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衢州水泥窑危险废物协同处置项目</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协同处置</w:t>
            </w:r>
            <w:r w:rsidRPr="00B82D9C">
              <w:rPr>
                <w:rFonts w:ascii="Times New Roman" w:eastAsia="仿宋_GB2312" w:cs="Times New Roman"/>
                <w:szCs w:val="21"/>
              </w:rPr>
              <w:t>8</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2016-2017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15</w:t>
            </w:r>
          </w:p>
        </w:tc>
        <w:tc>
          <w:tcPr>
            <w:tcW w:w="2808" w:type="dxa"/>
            <w:tcBorders>
              <w:top w:val="nil"/>
              <w:left w:val="nil"/>
              <w:bottom w:val="single" w:sz="4" w:space="0" w:color="auto"/>
              <w:right w:val="single" w:sz="4" w:space="0" w:color="auto"/>
            </w:tcBorders>
            <w:vAlign w:val="center"/>
            <w:hideMark/>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舟山工业固废填埋场项目</w:t>
            </w:r>
          </w:p>
        </w:tc>
        <w:tc>
          <w:tcPr>
            <w:tcW w:w="2379" w:type="dxa"/>
            <w:tcBorders>
              <w:top w:val="nil"/>
              <w:left w:val="nil"/>
              <w:bottom w:val="single" w:sz="4" w:space="0" w:color="auto"/>
              <w:right w:val="single" w:sz="4" w:space="0" w:color="auto"/>
            </w:tcBorders>
            <w:vAlign w:val="center"/>
            <w:hideMark/>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10.5</w:t>
            </w:r>
            <w:r w:rsidRPr="00B82D9C">
              <w:rPr>
                <w:rFonts w:ascii="Times New Roman" w:eastAsia="仿宋_GB2312" w:cs="Times New Roman" w:hint="eastAsia"/>
                <w:szCs w:val="21"/>
              </w:rPr>
              <w:t>万立方米</w:t>
            </w:r>
          </w:p>
        </w:tc>
        <w:tc>
          <w:tcPr>
            <w:tcW w:w="2015" w:type="dxa"/>
            <w:tcBorders>
              <w:top w:val="nil"/>
              <w:left w:val="nil"/>
              <w:bottom w:val="single" w:sz="4" w:space="0" w:color="auto"/>
              <w:right w:val="single" w:sz="4" w:space="0" w:color="auto"/>
            </w:tcBorders>
            <w:vAlign w:val="center"/>
            <w:hideMark/>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16</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舟山市纳海固体废物集中处置有限公司危险废物焚烧处置扩建项目</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焚烧</w:t>
            </w:r>
            <w:r w:rsidRPr="00B82D9C">
              <w:rPr>
                <w:rFonts w:ascii="Times New Roman" w:eastAsia="仿宋_GB2312" w:cs="Times New Roman"/>
                <w:szCs w:val="21"/>
              </w:rPr>
              <w:t>1.1</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17</w:t>
            </w:r>
          </w:p>
        </w:tc>
        <w:tc>
          <w:tcPr>
            <w:tcW w:w="2808" w:type="dxa"/>
            <w:tcBorders>
              <w:top w:val="nil"/>
              <w:left w:val="nil"/>
              <w:bottom w:val="single" w:sz="4" w:space="0" w:color="auto"/>
              <w:right w:val="single" w:sz="4" w:space="0" w:color="auto"/>
            </w:tcBorders>
            <w:vAlign w:val="center"/>
            <w:hideMark/>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台州市德长环保有限公司三期扩建项目</w:t>
            </w:r>
          </w:p>
        </w:tc>
        <w:tc>
          <w:tcPr>
            <w:tcW w:w="2379" w:type="dxa"/>
            <w:tcBorders>
              <w:top w:val="nil"/>
              <w:left w:val="nil"/>
              <w:bottom w:val="single" w:sz="4" w:space="0" w:color="auto"/>
              <w:right w:val="single" w:sz="4" w:space="0" w:color="auto"/>
            </w:tcBorders>
            <w:vAlign w:val="center"/>
            <w:hideMark/>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焚烧</w:t>
            </w:r>
            <w:r w:rsidRPr="00B82D9C">
              <w:rPr>
                <w:rFonts w:ascii="Times New Roman" w:eastAsia="仿宋_GB2312" w:cs="Times New Roman"/>
                <w:szCs w:val="21"/>
              </w:rPr>
              <w:t>3.3</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hideMark/>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18</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杭州危险废物包装桶清洗处置项目（浙江润泽环境科技有限公司）</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综合利用</w:t>
            </w:r>
            <w:r w:rsidRPr="00B82D9C">
              <w:rPr>
                <w:rFonts w:ascii="Times New Roman" w:eastAsia="仿宋_GB2312" w:cs="Times New Roman"/>
                <w:szCs w:val="21"/>
              </w:rPr>
              <w:t>2</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19</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宁波废酸综合利用项目（宁波环立洁环境技术有限公司）</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综合利用</w:t>
            </w:r>
            <w:r w:rsidRPr="00B82D9C">
              <w:rPr>
                <w:rFonts w:ascii="Times New Roman" w:eastAsia="仿宋_GB2312" w:cs="Times New Roman"/>
                <w:szCs w:val="21"/>
              </w:rPr>
              <w:t>3.5</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宁波华清环保技术有限公司危险废物处置项目</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综合利用</w:t>
            </w:r>
            <w:r w:rsidRPr="00B82D9C">
              <w:rPr>
                <w:rFonts w:ascii="Times New Roman" w:eastAsia="仿宋_GB2312" w:cs="Times New Roman"/>
                <w:szCs w:val="21"/>
              </w:rPr>
              <w:t>1.8</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21</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德清废</w:t>
            </w:r>
            <w:r w:rsidRPr="00B82D9C">
              <w:rPr>
                <w:rFonts w:ascii="Times New Roman" w:eastAsia="仿宋_GB2312" w:cs="Times New Roman" w:hint="eastAsia"/>
                <w:szCs w:val="21"/>
              </w:rPr>
              <w:t>酸综合利用项目（德清水一方环保科技有限公司）</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综合利用</w:t>
            </w:r>
            <w:r w:rsidRPr="00B82D9C">
              <w:rPr>
                <w:rFonts w:ascii="Times New Roman" w:eastAsia="仿宋_GB2312" w:cs="Times New Roman"/>
                <w:szCs w:val="21"/>
              </w:rPr>
              <w:t>5</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22</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嘉兴有机硅含铜废物（浆渣）利用项目（浙江特力再生资源有限公司）</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综合利用</w:t>
            </w:r>
            <w:r w:rsidRPr="00B82D9C">
              <w:rPr>
                <w:rFonts w:ascii="Times New Roman" w:eastAsia="仿宋_GB2312" w:cs="Times New Roman"/>
                <w:szCs w:val="21"/>
              </w:rPr>
              <w:t>16.8</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23</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绍兴危险废物包装桶清洗处置项目（绍兴鑫杰环保科技有限公司）</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综合利用</w:t>
            </w:r>
            <w:r w:rsidRPr="00B82D9C">
              <w:rPr>
                <w:rFonts w:ascii="Times New Roman" w:eastAsia="仿宋_GB2312" w:cs="Times New Roman"/>
                <w:szCs w:val="21"/>
              </w:rPr>
              <w:t>5.2</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24</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诸暨废酸综合利用项目（浙江科超环保有限公司）</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综合利用</w:t>
            </w:r>
            <w:r w:rsidRPr="00B82D9C">
              <w:rPr>
                <w:rFonts w:ascii="Times New Roman" w:eastAsia="仿宋_GB2312" w:cs="Times New Roman"/>
                <w:szCs w:val="21"/>
              </w:rPr>
              <w:t>4.47</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25</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绍兴上虞废酸综合利用项目</w:t>
            </w:r>
            <w:r w:rsidRPr="00B82D9C">
              <w:rPr>
                <w:rFonts w:ascii="Times New Roman" w:eastAsia="仿宋_GB2312" w:cs="Times New Roman" w:hint="eastAsia"/>
                <w:szCs w:val="21"/>
              </w:rPr>
              <w:t>（绍兴上虞微益再生资源有限公司）</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综合利用</w:t>
            </w:r>
            <w:r w:rsidRPr="00B82D9C">
              <w:rPr>
                <w:rFonts w:ascii="Times New Roman" w:eastAsia="仿宋_GB2312" w:cs="Times New Roman"/>
                <w:szCs w:val="21"/>
              </w:rPr>
              <w:t>6.25</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26</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永康废酸综合利用项目（浙江正道环保科技有限公司）</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综合利用</w:t>
            </w:r>
            <w:r w:rsidRPr="00B82D9C">
              <w:rPr>
                <w:rFonts w:ascii="Times New Roman" w:eastAsia="仿宋_GB2312" w:cs="Times New Roman"/>
                <w:szCs w:val="21"/>
              </w:rPr>
              <w:t>4.6</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27</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临海市永周再生资源回收有限公司废弃包装桶清洗项目</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综合利用</w:t>
            </w:r>
            <w:r w:rsidRPr="00B82D9C">
              <w:rPr>
                <w:rFonts w:ascii="Times New Roman" w:eastAsia="仿宋_GB2312" w:cs="Times New Roman"/>
                <w:szCs w:val="21"/>
              </w:rPr>
              <w:t>0.2</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28</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杭州低品位重金属危险废物处理处置技术改造提升项目（杭州富阳申能固废环保再生有限公司）</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综合利用</w:t>
            </w:r>
            <w:r w:rsidRPr="00B82D9C">
              <w:rPr>
                <w:rFonts w:ascii="Times New Roman" w:eastAsia="仿宋_GB2312" w:cs="Times New Roman"/>
                <w:szCs w:val="21"/>
              </w:rPr>
              <w:t>35</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29</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杭州有机树脂类危险废</w:t>
            </w:r>
            <w:r w:rsidRPr="00B82D9C">
              <w:rPr>
                <w:rFonts w:ascii="Times New Roman" w:eastAsia="仿宋_GB2312" w:cs="Times New Roman" w:hint="eastAsia"/>
                <w:szCs w:val="21"/>
              </w:rPr>
              <w:t>物处置项目（杭州泰谱环境科技有限公司）</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综合利用</w:t>
            </w:r>
            <w:r w:rsidRPr="00B82D9C">
              <w:rPr>
                <w:rFonts w:ascii="Times New Roman" w:eastAsia="仿宋_GB2312" w:cs="Times New Roman"/>
                <w:szCs w:val="21"/>
              </w:rPr>
              <w:t>3.31</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30</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杭州环翔环保科技有限公司印刷线路板废旧手机综合利用提档升级及电子危险废物利用处置项目</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综合利用</w:t>
            </w:r>
            <w:r w:rsidRPr="00B82D9C">
              <w:rPr>
                <w:rFonts w:ascii="Times New Roman" w:eastAsia="仿宋_GB2312" w:cs="Times New Roman"/>
                <w:szCs w:val="21"/>
              </w:rPr>
              <w:t>0.8</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31</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桐庐国家</w:t>
            </w:r>
            <w:r w:rsidRPr="00B82D9C">
              <w:rPr>
                <w:rFonts w:ascii="Times New Roman" w:eastAsia="仿宋_GB2312" w:cs="Times New Roman"/>
                <w:szCs w:val="21"/>
              </w:rPr>
              <w:t>“</w:t>
            </w:r>
            <w:r w:rsidRPr="00B82D9C">
              <w:rPr>
                <w:rFonts w:ascii="Times New Roman" w:eastAsia="仿宋_GB2312" w:cs="Times New Roman" w:hint="eastAsia"/>
                <w:szCs w:val="21"/>
              </w:rPr>
              <w:t>城市矿产</w:t>
            </w:r>
            <w:r w:rsidRPr="00B82D9C">
              <w:rPr>
                <w:rFonts w:ascii="Times New Roman" w:eastAsia="仿宋_GB2312" w:cs="Times New Roman"/>
                <w:szCs w:val="21"/>
              </w:rPr>
              <w:t>”</w:t>
            </w:r>
            <w:r w:rsidRPr="00B82D9C">
              <w:rPr>
                <w:rFonts w:ascii="Times New Roman" w:eastAsia="仿宋_GB2312" w:cs="Times New Roman" w:hint="eastAsia"/>
                <w:szCs w:val="21"/>
              </w:rPr>
              <w:t>扩建项目（浙江环益资源利用有限公司）</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综合利用</w:t>
            </w:r>
            <w:r w:rsidRPr="00B82D9C">
              <w:rPr>
                <w:rFonts w:ascii="Times New Roman" w:eastAsia="仿宋_GB2312" w:cs="Times New Roman"/>
                <w:szCs w:val="21"/>
              </w:rPr>
              <w:t>19.6</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32</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宁波废乳化液处理处置项目（宁波渤川废液处置有限公司）</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综合利用</w:t>
            </w:r>
            <w:r w:rsidRPr="00B82D9C">
              <w:rPr>
                <w:rFonts w:ascii="Times New Roman" w:eastAsia="仿宋_GB2312" w:cs="Times New Roman"/>
                <w:szCs w:val="21"/>
              </w:rPr>
              <w:t>11</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33</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宁波废酸综合利用项目（宁波远泰精细化工有限公司）</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综合利用</w:t>
            </w:r>
            <w:r w:rsidRPr="00B82D9C">
              <w:rPr>
                <w:rFonts w:ascii="Times New Roman" w:eastAsia="仿宋_GB2312" w:cs="Times New Roman"/>
                <w:szCs w:val="21"/>
              </w:rPr>
              <w:t>2</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34</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乐清城市矿产无污染循环利用项目（</w:t>
            </w:r>
            <w:r w:rsidRPr="00B82D9C">
              <w:rPr>
                <w:rFonts w:ascii="Times New Roman" w:eastAsia="仿宋_GB2312" w:cs="Times New Roman" w:hint="eastAsia"/>
                <w:szCs w:val="21"/>
              </w:rPr>
              <w:t>温州市</w:t>
            </w:r>
            <w:r w:rsidRPr="00B82D9C">
              <w:rPr>
                <w:rFonts w:ascii="Times New Roman" w:eastAsia="仿宋_GB2312" w:cs="Times New Roman"/>
                <w:szCs w:val="21"/>
              </w:rPr>
              <w:t>清能节能再生资源有限公司）</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综合利用</w:t>
            </w:r>
            <w:r w:rsidRPr="00B82D9C">
              <w:rPr>
                <w:rFonts w:ascii="Times New Roman" w:eastAsia="仿宋_GB2312" w:cs="Times New Roman"/>
                <w:szCs w:val="21"/>
              </w:rPr>
              <w:t>1.1</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35</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湖州</w:t>
            </w:r>
            <w:r w:rsidRPr="00B82D9C">
              <w:rPr>
                <w:rFonts w:ascii="Times New Roman" w:eastAsia="仿宋_GB2312" w:cs="Times New Roman"/>
                <w:szCs w:val="21"/>
              </w:rPr>
              <w:t>市废矿物油、乳化液、有机溶剂回收项目（</w:t>
            </w:r>
            <w:r w:rsidRPr="00B82D9C">
              <w:rPr>
                <w:rFonts w:ascii="Times New Roman" w:eastAsia="仿宋_GB2312" w:cs="Times New Roman" w:hint="eastAsia"/>
                <w:szCs w:val="21"/>
              </w:rPr>
              <w:t>调整为绍兴化工有限公司水煤浆协同利用处置项目</w:t>
            </w:r>
            <w:r w:rsidRPr="00B82D9C">
              <w:rPr>
                <w:rFonts w:ascii="Times New Roman" w:eastAsia="仿宋_GB2312" w:cs="Times New Roman"/>
                <w:szCs w:val="21"/>
              </w:rPr>
              <w:t>）</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综合利用</w:t>
            </w:r>
            <w:r w:rsidRPr="00B82D9C">
              <w:rPr>
                <w:rFonts w:ascii="Times New Roman" w:eastAsia="仿宋_GB2312" w:cs="Times New Roman"/>
                <w:szCs w:val="21"/>
              </w:rPr>
              <w:t>5</w:t>
            </w:r>
            <w:r w:rsidRPr="00B82D9C">
              <w:rPr>
                <w:rFonts w:ascii="Times New Roman" w:eastAsia="仿宋_GB2312" w:cs="Times New Roman"/>
                <w:szCs w:val="21"/>
              </w:rPr>
              <w:t>万吨</w:t>
            </w:r>
            <w:r w:rsidRPr="00B82D9C">
              <w:rPr>
                <w:rFonts w:ascii="Times New Roman" w:eastAsia="仿宋_GB2312" w:cs="Times New Roman"/>
                <w:szCs w:val="21"/>
              </w:rPr>
              <w:t>/</w:t>
            </w:r>
            <w:r w:rsidRPr="00B82D9C">
              <w:rPr>
                <w:rFonts w:ascii="Times New Roman" w:eastAsia="仿宋_GB2312" w:cs="Times New Roman"/>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36</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衢州有机硅含铜废物（浆渣）利用项目（衢州市业胜金属材料有限公司）</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综合利用</w:t>
            </w:r>
            <w:r w:rsidRPr="00B82D9C">
              <w:rPr>
                <w:rFonts w:ascii="Times New Roman" w:eastAsia="仿宋_GB2312" w:cs="Times New Roman"/>
                <w:szCs w:val="21"/>
              </w:rPr>
              <w:t>3</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w:t>
            </w:r>
            <w:r w:rsidRPr="00B82D9C">
              <w:rPr>
                <w:rFonts w:ascii="Times New Roman" w:eastAsia="仿宋_GB2312" w:cs="Times New Roman"/>
                <w:szCs w:val="21"/>
              </w:rPr>
              <w:t>建成</w:t>
            </w:r>
          </w:p>
        </w:tc>
      </w:tr>
      <w:tr w:rsidR="0088768F" w:rsidRPr="00B82D9C" w:rsidTr="004450BA">
        <w:trPr>
          <w:trHeight w:val="20"/>
          <w:jc w:val="center"/>
        </w:trPr>
        <w:tc>
          <w:tcPr>
            <w:tcW w:w="437" w:type="dxa"/>
            <w:tcBorders>
              <w:top w:val="nil"/>
              <w:left w:val="single" w:sz="4" w:space="0" w:color="auto"/>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黑体" w:cs="Times New Roman"/>
                <w:szCs w:val="21"/>
              </w:rPr>
              <w:t>二</w:t>
            </w:r>
          </w:p>
        </w:tc>
        <w:tc>
          <w:tcPr>
            <w:tcW w:w="8404" w:type="dxa"/>
            <w:gridSpan w:val="4"/>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rPr>
                <w:rFonts w:ascii="Times New Roman" w:eastAsia="仿宋_GB2312" w:cs="Times New Roman"/>
                <w:szCs w:val="21"/>
              </w:rPr>
            </w:pPr>
            <w:r w:rsidRPr="00B82D9C">
              <w:rPr>
                <w:rFonts w:ascii="Times New Roman" w:eastAsia="黑体" w:cs="Times New Roman" w:hint="eastAsia"/>
                <w:szCs w:val="21"/>
              </w:rPr>
              <w:t>《规划》内</w:t>
            </w:r>
            <w:r w:rsidRPr="00B82D9C">
              <w:rPr>
                <w:rFonts w:ascii="Times New Roman" w:eastAsia="黑体" w:cs="Times New Roman"/>
                <w:szCs w:val="21"/>
              </w:rPr>
              <w:t>未建成项目</w:t>
            </w:r>
          </w:p>
        </w:tc>
      </w:tr>
      <w:tr w:rsidR="00905EA6" w:rsidRPr="00B82D9C" w:rsidTr="00FC6916">
        <w:trPr>
          <w:trHeight w:val="20"/>
          <w:jc w:val="center"/>
        </w:trPr>
        <w:tc>
          <w:tcPr>
            <w:tcW w:w="437" w:type="dxa"/>
            <w:tcBorders>
              <w:top w:val="single" w:sz="4" w:space="0" w:color="auto"/>
              <w:left w:val="single" w:sz="4" w:space="0" w:color="auto"/>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1</w:t>
            </w:r>
          </w:p>
        </w:tc>
        <w:tc>
          <w:tcPr>
            <w:tcW w:w="2808" w:type="dxa"/>
            <w:tcBorders>
              <w:top w:val="single" w:sz="4" w:space="0" w:color="auto"/>
              <w:left w:val="nil"/>
              <w:bottom w:val="single" w:sz="4" w:space="0" w:color="auto"/>
              <w:right w:val="single" w:sz="4" w:space="0" w:color="auto"/>
            </w:tcBorders>
            <w:vAlign w:val="center"/>
          </w:tcPr>
          <w:p w:rsidR="0088768F" w:rsidRPr="00B82D9C" w:rsidRDefault="0088768F"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杭州市第三工业固体废物处置中心项目</w:t>
            </w:r>
          </w:p>
        </w:tc>
        <w:tc>
          <w:tcPr>
            <w:tcW w:w="2379" w:type="dxa"/>
            <w:tcBorders>
              <w:top w:val="single" w:sz="4" w:space="0" w:color="auto"/>
              <w:left w:val="nil"/>
              <w:bottom w:val="single" w:sz="4" w:space="0" w:color="auto"/>
              <w:right w:val="single" w:sz="4" w:space="0" w:color="auto"/>
            </w:tcBorders>
            <w:vAlign w:val="center"/>
          </w:tcPr>
          <w:p w:rsidR="0088768F" w:rsidRPr="00B82D9C" w:rsidRDefault="0088768F"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焚烧</w:t>
            </w:r>
            <w:r w:rsidRPr="00B82D9C">
              <w:rPr>
                <w:rFonts w:ascii="Times New Roman" w:eastAsia="仿宋_GB2312" w:cs="Times New Roman"/>
                <w:szCs w:val="21"/>
              </w:rPr>
              <w:t>1</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年；填埋库容</w:t>
            </w:r>
            <w:r w:rsidRPr="00B82D9C">
              <w:rPr>
                <w:rFonts w:ascii="Times New Roman" w:eastAsia="仿宋_GB2312" w:cs="Times New Roman"/>
                <w:szCs w:val="21"/>
              </w:rPr>
              <w:t>30</w:t>
            </w:r>
            <w:r w:rsidRPr="00B82D9C">
              <w:rPr>
                <w:rFonts w:ascii="Times New Roman" w:eastAsia="仿宋_GB2312" w:cs="Times New Roman" w:hint="eastAsia"/>
                <w:szCs w:val="21"/>
              </w:rPr>
              <w:t>万立方米；物化</w:t>
            </w:r>
            <w:r w:rsidRPr="00B82D9C">
              <w:rPr>
                <w:rFonts w:ascii="Times New Roman" w:eastAsia="仿宋_GB2312" w:cs="Times New Roman"/>
                <w:szCs w:val="21"/>
              </w:rPr>
              <w:t>10</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single" w:sz="4" w:space="0" w:color="auto"/>
              <w:left w:val="nil"/>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2018-2019</w:t>
            </w:r>
          </w:p>
        </w:tc>
        <w:tc>
          <w:tcPr>
            <w:tcW w:w="1202" w:type="dxa"/>
            <w:tcBorders>
              <w:top w:val="single" w:sz="4" w:space="0" w:color="auto"/>
              <w:left w:val="nil"/>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按期实施</w:t>
            </w:r>
          </w:p>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已开工</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w:t>
            </w:r>
          </w:p>
        </w:tc>
        <w:tc>
          <w:tcPr>
            <w:tcW w:w="2808"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湖州市危险废物填埋场建设项目</w:t>
            </w:r>
          </w:p>
        </w:tc>
        <w:tc>
          <w:tcPr>
            <w:tcW w:w="2379"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填埋库容</w:t>
            </w:r>
            <w:r w:rsidRPr="00B82D9C">
              <w:rPr>
                <w:rFonts w:ascii="Times New Roman" w:eastAsia="仿宋_GB2312" w:cs="Times New Roman"/>
                <w:szCs w:val="21"/>
              </w:rPr>
              <w:t>20</w:t>
            </w:r>
            <w:r w:rsidRPr="00B82D9C">
              <w:rPr>
                <w:rFonts w:ascii="Times New Roman" w:eastAsia="仿宋_GB2312" w:cs="Times New Roman" w:hint="eastAsia"/>
                <w:szCs w:val="21"/>
              </w:rPr>
              <w:t>万立方米</w:t>
            </w:r>
          </w:p>
        </w:tc>
        <w:tc>
          <w:tcPr>
            <w:tcW w:w="2015"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已开工</w:t>
            </w:r>
          </w:p>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未建成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3</w:t>
            </w:r>
          </w:p>
        </w:tc>
        <w:tc>
          <w:tcPr>
            <w:tcW w:w="2808"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嘉兴市危险废物填埋场项目</w:t>
            </w:r>
          </w:p>
        </w:tc>
        <w:tc>
          <w:tcPr>
            <w:tcW w:w="2379"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填埋库容</w:t>
            </w:r>
            <w:r w:rsidRPr="00B82D9C">
              <w:rPr>
                <w:rFonts w:ascii="Times New Roman" w:eastAsia="仿宋_GB2312" w:cs="Times New Roman"/>
                <w:szCs w:val="21"/>
              </w:rPr>
              <w:t>11.5</w:t>
            </w:r>
            <w:r w:rsidRPr="00B82D9C">
              <w:rPr>
                <w:rFonts w:ascii="Times New Roman" w:eastAsia="仿宋_GB2312" w:cs="Times New Roman" w:hint="eastAsia"/>
                <w:szCs w:val="21"/>
              </w:rPr>
              <w:t>万立方米</w:t>
            </w:r>
          </w:p>
        </w:tc>
        <w:tc>
          <w:tcPr>
            <w:tcW w:w="2015"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2015-2016</w:t>
            </w:r>
          </w:p>
        </w:tc>
        <w:tc>
          <w:tcPr>
            <w:tcW w:w="1202"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尚未开工</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4</w:t>
            </w:r>
          </w:p>
        </w:tc>
        <w:tc>
          <w:tcPr>
            <w:tcW w:w="2808"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绍兴柯桥区工业危险废物填埋项目</w:t>
            </w:r>
          </w:p>
        </w:tc>
        <w:tc>
          <w:tcPr>
            <w:tcW w:w="2379"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填埋库容</w:t>
            </w:r>
            <w:r w:rsidRPr="00B82D9C">
              <w:rPr>
                <w:rFonts w:ascii="Times New Roman" w:eastAsia="仿宋_GB2312" w:cs="Times New Roman"/>
                <w:szCs w:val="21"/>
              </w:rPr>
              <w:t>20</w:t>
            </w:r>
            <w:r w:rsidRPr="00B82D9C">
              <w:rPr>
                <w:rFonts w:ascii="Times New Roman" w:eastAsia="仿宋_GB2312" w:cs="Times New Roman" w:hint="eastAsia"/>
                <w:szCs w:val="21"/>
              </w:rPr>
              <w:t>万立方米</w:t>
            </w:r>
          </w:p>
        </w:tc>
        <w:tc>
          <w:tcPr>
            <w:tcW w:w="2015"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尚未开工</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5</w:t>
            </w:r>
          </w:p>
        </w:tc>
        <w:tc>
          <w:tcPr>
            <w:tcW w:w="2808"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绍兴华鑫环保科技有限公司工业危险废物焚烧扩建项目</w:t>
            </w:r>
          </w:p>
        </w:tc>
        <w:tc>
          <w:tcPr>
            <w:tcW w:w="2379"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焚烧</w:t>
            </w:r>
            <w:r w:rsidRPr="00B82D9C">
              <w:rPr>
                <w:rFonts w:ascii="Times New Roman" w:eastAsia="仿宋_GB2312" w:cs="Times New Roman"/>
                <w:szCs w:val="21"/>
              </w:rPr>
              <w:t>2</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09448A" w:rsidRPr="00B82D9C" w:rsidRDefault="0009448A"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2018-2020</w:t>
            </w:r>
          </w:p>
        </w:tc>
        <w:tc>
          <w:tcPr>
            <w:tcW w:w="1202" w:type="dxa"/>
            <w:tcBorders>
              <w:top w:val="nil"/>
              <w:left w:val="nil"/>
              <w:bottom w:val="single" w:sz="4" w:space="0" w:color="auto"/>
              <w:right w:val="single" w:sz="4" w:space="0" w:color="auto"/>
            </w:tcBorders>
            <w:vAlign w:val="center"/>
          </w:tcPr>
          <w:p w:rsidR="00FC6916" w:rsidRPr="00B82D9C" w:rsidRDefault="00FC6916" w:rsidP="00FC6916">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已开工</w:t>
            </w:r>
          </w:p>
          <w:p w:rsidR="0009448A" w:rsidRPr="00B82D9C" w:rsidRDefault="00FC6916" w:rsidP="00FC6916">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未建成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6</w:t>
            </w:r>
          </w:p>
        </w:tc>
        <w:tc>
          <w:tcPr>
            <w:tcW w:w="2808"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金华市危险废物填埋项目</w:t>
            </w:r>
          </w:p>
        </w:tc>
        <w:tc>
          <w:tcPr>
            <w:tcW w:w="2379"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填埋库容</w:t>
            </w:r>
            <w:r w:rsidRPr="00B82D9C">
              <w:rPr>
                <w:rFonts w:ascii="Times New Roman" w:eastAsia="仿宋_GB2312" w:cs="Times New Roman"/>
                <w:szCs w:val="21"/>
              </w:rPr>
              <w:t>50</w:t>
            </w:r>
            <w:r w:rsidRPr="00B82D9C">
              <w:rPr>
                <w:rFonts w:ascii="Times New Roman" w:eastAsia="仿宋_GB2312" w:cs="Times New Roman" w:hint="eastAsia"/>
                <w:szCs w:val="21"/>
              </w:rPr>
              <w:t>万立方米</w:t>
            </w:r>
          </w:p>
        </w:tc>
        <w:tc>
          <w:tcPr>
            <w:tcW w:w="2015"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已开工</w:t>
            </w:r>
          </w:p>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未建成</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7</w:t>
            </w:r>
          </w:p>
        </w:tc>
        <w:tc>
          <w:tcPr>
            <w:tcW w:w="2808"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仙居危险废物焚烧处置项目（一期）</w:t>
            </w:r>
          </w:p>
        </w:tc>
        <w:tc>
          <w:tcPr>
            <w:tcW w:w="2379"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焚烧</w:t>
            </w:r>
            <w:r w:rsidRPr="00B82D9C">
              <w:rPr>
                <w:rFonts w:ascii="Times New Roman" w:eastAsia="仿宋_GB2312" w:cs="Times New Roman"/>
                <w:szCs w:val="21"/>
              </w:rPr>
              <w:t>1</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2015"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2015-2017</w:t>
            </w:r>
          </w:p>
        </w:tc>
        <w:tc>
          <w:tcPr>
            <w:tcW w:w="1202"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尚未开工</w:t>
            </w:r>
          </w:p>
        </w:tc>
      </w:tr>
      <w:tr w:rsidR="00905EA6" w:rsidRPr="00B82D9C" w:rsidTr="00FC6916">
        <w:trPr>
          <w:trHeight w:val="20"/>
          <w:jc w:val="center"/>
        </w:trPr>
        <w:tc>
          <w:tcPr>
            <w:tcW w:w="437" w:type="dxa"/>
            <w:tcBorders>
              <w:top w:val="nil"/>
              <w:left w:val="single" w:sz="4" w:space="0" w:color="auto"/>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8</w:t>
            </w:r>
          </w:p>
        </w:tc>
        <w:tc>
          <w:tcPr>
            <w:tcW w:w="2808"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rPr>
                <w:rFonts w:ascii="Times New Roman" w:eastAsia="仿宋_GB2312" w:cs="Times New Roman"/>
                <w:szCs w:val="21"/>
              </w:rPr>
            </w:pPr>
            <w:r w:rsidRPr="00B82D9C">
              <w:rPr>
                <w:rFonts w:ascii="Times New Roman" w:eastAsia="仿宋_GB2312" w:cs="Times New Roman"/>
                <w:szCs w:val="21"/>
              </w:rPr>
              <w:t>丽水市工业固体废物综合处置场项目</w:t>
            </w:r>
          </w:p>
        </w:tc>
        <w:tc>
          <w:tcPr>
            <w:tcW w:w="2379"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rPr>
                <w:rFonts w:ascii="Times New Roman" w:eastAsia="仿宋_GB2312" w:cs="Times New Roman"/>
                <w:szCs w:val="21"/>
              </w:rPr>
            </w:pPr>
            <w:r w:rsidRPr="00B82D9C">
              <w:rPr>
                <w:rFonts w:ascii="Times New Roman" w:eastAsia="仿宋_GB2312" w:cs="Times New Roman" w:hint="eastAsia"/>
                <w:szCs w:val="21"/>
              </w:rPr>
              <w:t>填埋库容</w:t>
            </w:r>
            <w:r w:rsidRPr="00B82D9C">
              <w:rPr>
                <w:rFonts w:ascii="Times New Roman" w:eastAsia="仿宋_GB2312" w:cs="Times New Roman"/>
                <w:szCs w:val="21"/>
              </w:rPr>
              <w:t>12</w:t>
            </w:r>
            <w:r w:rsidRPr="00B82D9C">
              <w:rPr>
                <w:rFonts w:ascii="Times New Roman" w:eastAsia="仿宋_GB2312" w:cs="Times New Roman" w:hint="eastAsia"/>
                <w:szCs w:val="21"/>
              </w:rPr>
              <w:t>万立方米</w:t>
            </w:r>
          </w:p>
        </w:tc>
        <w:tc>
          <w:tcPr>
            <w:tcW w:w="2015"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szCs w:val="21"/>
              </w:rPr>
              <w:t>2016-2017</w:t>
            </w:r>
          </w:p>
        </w:tc>
        <w:tc>
          <w:tcPr>
            <w:tcW w:w="1202" w:type="dxa"/>
            <w:tcBorders>
              <w:top w:val="nil"/>
              <w:left w:val="nil"/>
              <w:bottom w:val="single" w:sz="4" w:space="0" w:color="auto"/>
              <w:right w:val="single" w:sz="4" w:space="0" w:color="auto"/>
            </w:tcBorders>
            <w:vAlign w:val="center"/>
          </w:tcPr>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已开工</w:t>
            </w:r>
          </w:p>
          <w:p w:rsidR="0088768F" w:rsidRPr="00B82D9C" w:rsidRDefault="0088768F" w:rsidP="00677E5B">
            <w:pPr>
              <w:widowControl/>
              <w:spacing w:line="280" w:lineRule="exact"/>
              <w:jc w:val="center"/>
              <w:rPr>
                <w:rFonts w:ascii="Times New Roman" w:eastAsia="仿宋_GB2312" w:cs="Times New Roman"/>
                <w:szCs w:val="21"/>
              </w:rPr>
            </w:pPr>
            <w:r w:rsidRPr="00B82D9C">
              <w:rPr>
                <w:rFonts w:ascii="Times New Roman" w:eastAsia="仿宋_GB2312" w:cs="Times New Roman" w:hint="eastAsia"/>
                <w:szCs w:val="21"/>
              </w:rPr>
              <w:t>未建成</w:t>
            </w:r>
          </w:p>
        </w:tc>
      </w:tr>
    </w:tbl>
    <w:p w:rsidR="0088768F" w:rsidRPr="00B82D9C" w:rsidRDefault="0088768F" w:rsidP="0088768F">
      <w:pPr>
        <w:spacing w:line="560" w:lineRule="exact"/>
        <w:jc w:val="both"/>
        <w:rPr>
          <w:rFonts w:ascii="Times New Roman" w:eastAsia="仿宋_GB2312" w:cs="Times New Roman"/>
          <w:sz w:val="32"/>
          <w:szCs w:val="32"/>
        </w:rPr>
      </w:pPr>
    </w:p>
    <w:p w:rsidR="00904E14" w:rsidRPr="00B82D9C" w:rsidRDefault="00904E14" w:rsidP="00904E14">
      <w:pPr>
        <w:pStyle w:val="2"/>
        <w:spacing w:line="560" w:lineRule="exact"/>
        <w:ind w:firstLine="640"/>
        <w:rPr>
          <w:rFonts w:ascii="Times New Roman" w:eastAsia="楷体_GB2312" w:hAnsi="Times New Roman" w:cs="Times New Roman"/>
        </w:rPr>
      </w:pPr>
      <w:r w:rsidRPr="00B82D9C">
        <w:rPr>
          <w:rFonts w:ascii="Times New Roman" w:eastAsia="楷体_GB2312" w:hAnsi="Times New Roman" w:cs="Times New Roman"/>
        </w:rPr>
        <w:t>（</w:t>
      </w:r>
      <w:r w:rsidR="0088768F" w:rsidRPr="00B82D9C">
        <w:rPr>
          <w:rFonts w:ascii="Times New Roman" w:eastAsia="楷体_GB2312" w:hAnsi="Times New Roman" w:cs="Times New Roman" w:hint="eastAsia"/>
        </w:rPr>
        <w:t>二</w:t>
      </w:r>
      <w:r w:rsidRPr="00B82D9C">
        <w:rPr>
          <w:rFonts w:ascii="Times New Roman" w:eastAsia="楷体_GB2312" w:hAnsi="Times New Roman" w:cs="Times New Roman" w:hint="eastAsia"/>
        </w:rPr>
        <w:t>）《规划》</w:t>
      </w:r>
      <w:r w:rsidR="0088768F" w:rsidRPr="00B82D9C">
        <w:rPr>
          <w:rFonts w:ascii="Times New Roman" w:eastAsia="楷体_GB2312" w:hAnsi="Times New Roman" w:cs="Times New Roman" w:hint="eastAsia"/>
        </w:rPr>
        <w:t>后备项目实施进展</w:t>
      </w:r>
    </w:p>
    <w:p w:rsidR="00904E14" w:rsidRPr="00B82D9C" w:rsidRDefault="0088768F" w:rsidP="00904E14">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hint="eastAsia"/>
          <w:sz w:val="32"/>
          <w:szCs w:val="32"/>
        </w:rPr>
        <w:t>《规划》预备</w:t>
      </w:r>
      <w:r w:rsidRPr="00B82D9C">
        <w:rPr>
          <w:rFonts w:ascii="Times New Roman" w:eastAsia="仿宋_GB2312" w:cs="Times New Roman"/>
          <w:sz w:val="32"/>
          <w:szCs w:val="32"/>
        </w:rPr>
        <w:t>18</w:t>
      </w:r>
      <w:r w:rsidRPr="00B82D9C">
        <w:rPr>
          <w:rFonts w:ascii="Times New Roman" w:eastAsia="仿宋_GB2312" w:cs="Times New Roman" w:hint="eastAsia"/>
          <w:sz w:val="32"/>
          <w:szCs w:val="32"/>
        </w:rPr>
        <w:t>个危险废物集中处置项目作为候补，目前已建成</w:t>
      </w:r>
      <w:r w:rsidRPr="00B82D9C">
        <w:rPr>
          <w:rFonts w:ascii="Times New Roman" w:eastAsia="仿宋_GB2312" w:cs="Times New Roman"/>
          <w:sz w:val="32"/>
          <w:szCs w:val="32"/>
        </w:rPr>
        <w:t>9</w:t>
      </w:r>
      <w:r w:rsidRPr="00B82D9C">
        <w:rPr>
          <w:rFonts w:ascii="Times New Roman" w:eastAsia="仿宋_GB2312" w:cs="Times New Roman" w:hint="eastAsia"/>
          <w:sz w:val="32"/>
          <w:szCs w:val="32"/>
        </w:rPr>
        <w:t>个，合计新增集中处置能力</w:t>
      </w:r>
      <w:r w:rsidRPr="00B82D9C">
        <w:rPr>
          <w:rFonts w:ascii="Times New Roman" w:eastAsia="仿宋_GB2312" w:cs="Times New Roman"/>
          <w:sz w:val="32"/>
          <w:szCs w:val="32"/>
        </w:rPr>
        <w:t>42.3</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年（详见表</w:t>
      </w:r>
      <w:r w:rsidRPr="00B82D9C">
        <w:rPr>
          <w:rFonts w:ascii="Times New Roman" w:eastAsia="仿宋_GB2312" w:cs="Times New Roman"/>
          <w:sz w:val="32"/>
          <w:szCs w:val="32"/>
        </w:rPr>
        <w:t>3</w:t>
      </w:r>
      <w:r w:rsidRPr="00B82D9C">
        <w:rPr>
          <w:rFonts w:ascii="Times New Roman" w:eastAsia="仿宋_GB2312" w:cs="Times New Roman" w:hint="eastAsia"/>
          <w:sz w:val="32"/>
          <w:szCs w:val="32"/>
        </w:rPr>
        <w:t>）</w:t>
      </w:r>
      <w:r w:rsidR="00B82796" w:rsidRPr="00B82D9C">
        <w:rPr>
          <w:rFonts w:ascii="Times New Roman" w:eastAsia="仿宋_GB2312" w:cs="Times New Roman" w:hint="eastAsia"/>
          <w:sz w:val="32"/>
          <w:szCs w:val="32"/>
        </w:rPr>
        <w:t>。</w:t>
      </w:r>
    </w:p>
    <w:p w:rsidR="0088768F" w:rsidRPr="00B82D9C" w:rsidRDefault="0088768F" w:rsidP="0088768F">
      <w:pPr>
        <w:spacing w:line="280" w:lineRule="exact"/>
        <w:jc w:val="center"/>
        <w:rPr>
          <w:rFonts w:ascii="Times New Roman" w:eastAsia="黑体" w:cs="Times New Roman"/>
          <w:sz w:val="24"/>
          <w:szCs w:val="24"/>
        </w:rPr>
      </w:pPr>
      <w:r w:rsidRPr="00B82D9C">
        <w:rPr>
          <w:rFonts w:ascii="Times New Roman" w:eastAsia="黑体" w:cs="Times New Roman" w:hint="eastAsia"/>
          <w:sz w:val="24"/>
          <w:szCs w:val="24"/>
        </w:rPr>
        <w:t>表</w:t>
      </w:r>
      <w:r w:rsidRPr="00B82D9C">
        <w:rPr>
          <w:rFonts w:ascii="Times New Roman" w:eastAsia="黑体" w:cs="Times New Roman"/>
          <w:sz w:val="24"/>
          <w:szCs w:val="24"/>
        </w:rPr>
        <w:t xml:space="preserve">3 </w:t>
      </w:r>
      <w:r w:rsidRPr="00B82D9C">
        <w:rPr>
          <w:rFonts w:ascii="Times New Roman" w:eastAsia="黑体" w:cs="Times New Roman" w:hint="eastAsia"/>
          <w:sz w:val="24"/>
          <w:szCs w:val="24"/>
        </w:rPr>
        <w:t>《规划》后备项目建设进展</w:t>
      </w:r>
    </w:p>
    <w:p w:rsidR="00905EA6" w:rsidRPr="00B82D9C" w:rsidRDefault="00905EA6" w:rsidP="0088768F">
      <w:pPr>
        <w:spacing w:line="280" w:lineRule="exact"/>
        <w:jc w:val="center"/>
        <w:rPr>
          <w:rFonts w:ascii="Times New Roman" w:eastAsia="黑体" w:cs="Times New Roman"/>
          <w:sz w:val="24"/>
          <w:szCs w:val="24"/>
        </w:rPr>
      </w:pPr>
    </w:p>
    <w:tbl>
      <w:tblPr>
        <w:tblW w:w="5000" w:type="pct"/>
        <w:tblLook w:val="04A0" w:firstRow="1" w:lastRow="0" w:firstColumn="1" w:lastColumn="0" w:noHBand="0" w:noVBand="1"/>
      </w:tblPr>
      <w:tblGrid>
        <w:gridCol w:w="816"/>
        <w:gridCol w:w="2553"/>
        <w:gridCol w:w="2408"/>
        <w:gridCol w:w="1560"/>
        <w:gridCol w:w="1185"/>
      </w:tblGrid>
      <w:tr w:rsidR="0088768F" w:rsidRPr="00B82D9C" w:rsidTr="0088768F">
        <w:trPr>
          <w:trHeight w:val="20"/>
          <w:tblHeader/>
        </w:trPr>
        <w:tc>
          <w:tcPr>
            <w:tcW w:w="479" w:type="pct"/>
            <w:tcBorders>
              <w:top w:val="single" w:sz="4" w:space="0" w:color="auto"/>
              <w:left w:val="single" w:sz="4" w:space="0" w:color="auto"/>
              <w:bottom w:val="single" w:sz="4" w:space="0" w:color="auto"/>
              <w:right w:val="single" w:sz="4" w:space="0" w:color="auto"/>
            </w:tcBorders>
            <w:vAlign w:val="center"/>
            <w:hideMark/>
          </w:tcPr>
          <w:p w:rsidR="0088768F" w:rsidRPr="00B82D9C" w:rsidRDefault="0088768F" w:rsidP="00677E5B">
            <w:pPr>
              <w:widowControl/>
              <w:spacing w:line="320" w:lineRule="exact"/>
              <w:jc w:val="center"/>
              <w:rPr>
                <w:rFonts w:ascii="Times New Roman" w:eastAsia="黑体" w:cs="Times New Roman"/>
                <w:szCs w:val="21"/>
              </w:rPr>
            </w:pPr>
            <w:r w:rsidRPr="00B82D9C">
              <w:rPr>
                <w:rFonts w:ascii="Times New Roman" w:eastAsia="黑体" w:cs="Times New Roman"/>
                <w:szCs w:val="21"/>
              </w:rPr>
              <w:t>序号</w:t>
            </w:r>
          </w:p>
        </w:tc>
        <w:tc>
          <w:tcPr>
            <w:tcW w:w="1498" w:type="pct"/>
            <w:tcBorders>
              <w:top w:val="single" w:sz="4" w:space="0" w:color="auto"/>
              <w:left w:val="single" w:sz="4" w:space="0" w:color="auto"/>
              <w:bottom w:val="single" w:sz="4" w:space="0" w:color="auto"/>
              <w:right w:val="single" w:sz="4" w:space="0" w:color="auto"/>
            </w:tcBorders>
            <w:vAlign w:val="center"/>
            <w:hideMark/>
          </w:tcPr>
          <w:p w:rsidR="0088768F" w:rsidRPr="00B82D9C" w:rsidRDefault="0088768F" w:rsidP="00677E5B">
            <w:pPr>
              <w:widowControl/>
              <w:spacing w:line="320" w:lineRule="exact"/>
              <w:jc w:val="center"/>
              <w:rPr>
                <w:rFonts w:ascii="Times New Roman" w:eastAsia="黑体" w:cs="Times New Roman"/>
                <w:szCs w:val="21"/>
              </w:rPr>
            </w:pPr>
            <w:r w:rsidRPr="00B82D9C">
              <w:rPr>
                <w:rFonts w:ascii="Times New Roman" w:eastAsia="黑体" w:cs="Times New Roman"/>
                <w:szCs w:val="21"/>
              </w:rPr>
              <w:t>项目名称</w:t>
            </w:r>
          </w:p>
        </w:tc>
        <w:tc>
          <w:tcPr>
            <w:tcW w:w="1413" w:type="pct"/>
            <w:tcBorders>
              <w:top w:val="single" w:sz="4" w:space="0" w:color="auto"/>
              <w:left w:val="single" w:sz="4" w:space="0" w:color="auto"/>
              <w:bottom w:val="single" w:sz="4" w:space="0" w:color="auto"/>
              <w:right w:val="single" w:sz="4" w:space="0" w:color="auto"/>
            </w:tcBorders>
            <w:vAlign w:val="center"/>
            <w:hideMark/>
          </w:tcPr>
          <w:p w:rsidR="0088768F" w:rsidRPr="00B82D9C" w:rsidRDefault="0088768F" w:rsidP="00677E5B">
            <w:pPr>
              <w:widowControl/>
              <w:spacing w:line="320" w:lineRule="exact"/>
              <w:jc w:val="center"/>
              <w:rPr>
                <w:rFonts w:ascii="Times New Roman" w:eastAsia="黑体" w:cs="Times New Roman"/>
                <w:szCs w:val="21"/>
              </w:rPr>
            </w:pPr>
            <w:r w:rsidRPr="00B82D9C">
              <w:rPr>
                <w:rFonts w:ascii="Times New Roman" w:eastAsia="黑体" w:cs="Times New Roman" w:hint="eastAsia"/>
                <w:szCs w:val="21"/>
              </w:rPr>
              <w:t>建设规模</w:t>
            </w:r>
          </w:p>
        </w:tc>
        <w:tc>
          <w:tcPr>
            <w:tcW w:w="915" w:type="pct"/>
            <w:tcBorders>
              <w:top w:val="single" w:sz="4" w:space="0" w:color="auto"/>
              <w:left w:val="single" w:sz="4" w:space="0" w:color="auto"/>
              <w:bottom w:val="single" w:sz="4" w:space="0" w:color="auto"/>
              <w:right w:val="single" w:sz="4" w:space="0" w:color="auto"/>
            </w:tcBorders>
            <w:vAlign w:val="center"/>
            <w:hideMark/>
          </w:tcPr>
          <w:p w:rsidR="0088768F" w:rsidRPr="00B82D9C" w:rsidRDefault="0088768F" w:rsidP="00677E5B">
            <w:pPr>
              <w:widowControl/>
              <w:spacing w:line="320" w:lineRule="exact"/>
              <w:jc w:val="center"/>
              <w:rPr>
                <w:rFonts w:ascii="Times New Roman" w:eastAsia="黑体" w:cs="Times New Roman"/>
                <w:szCs w:val="21"/>
              </w:rPr>
            </w:pPr>
            <w:r w:rsidRPr="00B82D9C">
              <w:rPr>
                <w:rFonts w:ascii="Times New Roman" w:eastAsia="黑体" w:cs="Times New Roman" w:hint="eastAsia"/>
                <w:szCs w:val="21"/>
              </w:rPr>
              <w:t>规划建设工期</w:t>
            </w:r>
          </w:p>
        </w:tc>
        <w:tc>
          <w:tcPr>
            <w:tcW w:w="695" w:type="pct"/>
            <w:tcBorders>
              <w:top w:val="single" w:sz="4" w:space="0" w:color="auto"/>
              <w:left w:val="single" w:sz="4" w:space="0" w:color="auto"/>
              <w:bottom w:val="single" w:sz="4" w:space="0" w:color="auto"/>
              <w:right w:val="single" w:sz="4" w:space="0" w:color="auto"/>
            </w:tcBorders>
            <w:vAlign w:val="center"/>
          </w:tcPr>
          <w:p w:rsidR="0088768F" w:rsidRPr="00B82D9C" w:rsidRDefault="0088768F" w:rsidP="00677E5B">
            <w:pPr>
              <w:widowControl/>
              <w:spacing w:line="320" w:lineRule="exact"/>
              <w:jc w:val="center"/>
              <w:rPr>
                <w:rFonts w:ascii="Times New Roman" w:eastAsia="黑体" w:cs="Times New Roman"/>
                <w:szCs w:val="21"/>
              </w:rPr>
            </w:pPr>
            <w:r w:rsidRPr="00B82D9C">
              <w:rPr>
                <w:rFonts w:ascii="Times New Roman" w:eastAsia="黑体" w:cs="Times New Roman" w:hint="eastAsia"/>
                <w:szCs w:val="21"/>
              </w:rPr>
              <w:t>备注</w:t>
            </w:r>
          </w:p>
        </w:tc>
      </w:tr>
      <w:tr w:rsidR="0088768F" w:rsidRPr="00B82D9C" w:rsidTr="0088768F">
        <w:trPr>
          <w:trHeight w:val="20"/>
        </w:trPr>
        <w:tc>
          <w:tcPr>
            <w:tcW w:w="479" w:type="pct"/>
            <w:tcBorders>
              <w:top w:val="nil"/>
              <w:left w:val="single" w:sz="4" w:space="0" w:color="auto"/>
              <w:bottom w:val="single" w:sz="4" w:space="0" w:color="auto"/>
              <w:right w:val="single" w:sz="4" w:space="0" w:color="auto"/>
            </w:tcBorders>
            <w:vAlign w:val="center"/>
          </w:tcPr>
          <w:p w:rsidR="0088768F" w:rsidRPr="00B82D9C" w:rsidRDefault="0088768F" w:rsidP="004450BA">
            <w:pPr>
              <w:widowControl/>
              <w:spacing w:line="300" w:lineRule="exact"/>
              <w:jc w:val="center"/>
              <w:rPr>
                <w:rFonts w:ascii="Times New Roman" w:eastAsia="黑体" w:cs="Times New Roman"/>
                <w:szCs w:val="21"/>
              </w:rPr>
            </w:pPr>
            <w:r w:rsidRPr="00B82D9C">
              <w:rPr>
                <w:rFonts w:ascii="Times New Roman" w:eastAsia="黑体" w:cs="Times New Roman"/>
                <w:szCs w:val="21"/>
              </w:rPr>
              <w:t>一</w:t>
            </w:r>
          </w:p>
        </w:tc>
        <w:tc>
          <w:tcPr>
            <w:tcW w:w="4521" w:type="pct"/>
            <w:gridSpan w:val="4"/>
            <w:tcBorders>
              <w:top w:val="nil"/>
              <w:left w:val="nil"/>
              <w:bottom w:val="single" w:sz="4" w:space="0" w:color="auto"/>
              <w:right w:val="single" w:sz="4" w:space="0" w:color="auto"/>
            </w:tcBorders>
            <w:vAlign w:val="center"/>
          </w:tcPr>
          <w:p w:rsidR="0088768F" w:rsidRPr="00B82D9C" w:rsidRDefault="0088768F" w:rsidP="00677E5B">
            <w:pPr>
              <w:widowControl/>
              <w:spacing w:line="300" w:lineRule="exact"/>
              <w:rPr>
                <w:rFonts w:ascii="Times New Roman" w:eastAsia="黑体" w:cs="Times New Roman"/>
                <w:szCs w:val="21"/>
              </w:rPr>
            </w:pPr>
            <w:r w:rsidRPr="00B82D9C">
              <w:rPr>
                <w:rFonts w:ascii="Times New Roman" w:eastAsia="黑体" w:cs="Times New Roman" w:hint="eastAsia"/>
                <w:szCs w:val="21"/>
              </w:rPr>
              <w:t>已建成项目</w:t>
            </w:r>
          </w:p>
        </w:tc>
      </w:tr>
      <w:tr w:rsidR="0088768F" w:rsidRPr="00B82D9C" w:rsidTr="0088768F">
        <w:trPr>
          <w:trHeight w:val="20"/>
        </w:trPr>
        <w:tc>
          <w:tcPr>
            <w:tcW w:w="479" w:type="pct"/>
            <w:tcBorders>
              <w:top w:val="nil"/>
              <w:left w:val="single" w:sz="4" w:space="0" w:color="auto"/>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1</w:t>
            </w:r>
          </w:p>
        </w:tc>
        <w:tc>
          <w:tcPr>
            <w:tcW w:w="1498"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富阳市危险废物水泥窑协同处置项目（浙江环立）</w:t>
            </w:r>
          </w:p>
        </w:tc>
        <w:tc>
          <w:tcPr>
            <w:tcW w:w="1413"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协同处置</w:t>
            </w:r>
            <w:r w:rsidRPr="00B82D9C">
              <w:rPr>
                <w:rFonts w:ascii="Times New Roman" w:eastAsia="仿宋_GB2312" w:cs="Times New Roman"/>
                <w:szCs w:val="21"/>
              </w:rPr>
              <w:t>10</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91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2014-2016</w:t>
            </w:r>
          </w:p>
        </w:tc>
        <w:tc>
          <w:tcPr>
            <w:tcW w:w="69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hint="eastAsia"/>
                <w:szCs w:val="21"/>
              </w:rPr>
              <w:t>已建成</w:t>
            </w:r>
          </w:p>
        </w:tc>
      </w:tr>
      <w:tr w:rsidR="0088768F" w:rsidRPr="00B82D9C" w:rsidTr="0088768F">
        <w:trPr>
          <w:trHeight w:val="20"/>
        </w:trPr>
        <w:tc>
          <w:tcPr>
            <w:tcW w:w="479" w:type="pct"/>
            <w:tcBorders>
              <w:top w:val="nil"/>
              <w:left w:val="single" w:sz="4" w:space="0" w:color="auto"/>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2</w:t>
            </w:r>
          </w:p>
        </w:tc>
        <w:tc>
          <w:tcPr>
            <w:tcW w:w="1498"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富阳水泥窑协同处置危险废物及污染土壤处置项目（浙江双隆）</w:t>
            </w:r>
          </w:p>
        </w:tc>
        <w:tc>
          <w:tcPr>
            <w:tcW w:w="1413"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协同处置</w:t>
            </w:r>
            <w:r w:rsidRPr="00B82D9C">
              <w:rPr>
                <w:rFonts w:ascii="Times New Roman" w:eastAsia="仿宋_GB2312" w:cs="Times New Roman"/>
                <w:szCs w:val="21"/>
              </w:rPr>
              <w:t>18</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91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2017-2020</w:t>
            </w:r>
          </w:p>
        </w:tc>
        <w:tc>
          <w:tcPr>
            <w:tcW w:w="69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hint="eastAsia"/>
                <w:szCs w:val="21"/>
              </w:rPr>
              <w:t>已建成</w:t>
            </w:r>
          </w:p>
        </w:tc>
      </w:tr>
      <w:tr w:rsidR="0088768F" w:rsidRPr="00B82D9C" w:rsidTr="0088768F">
        <w:trPr>
          <w:trHeight w:val="20"/>
        </w:trPr>
        <w:tc>
          <w:tcPr>
            <w:tcW w:w="479" w:type="pct"/>
            <w:tcBorders>
              <w:top w:val="nil"/>
              <w:left w:val="single" w:sz="4" w:space="0" w:color="auto"/>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3</w:t>
            </w:r>
          </w:p>
        </w:tc>
        <w:tc>
          <w:tcPr>
            <w:tcW w:w="1498"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湖州安吉南方水泥窑协同处置危险废物项目（安吉美欣达）</w:t>
            </w:r>
          </w:p>
        </w:tc>
        <w:tc>
          <w:tcPr>
            <w:tcW w:w="1413"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协同处置</w:t>
            </w:r>
            <w:r w:rsidRPr="00B82D9C">
              <w:rPr>
                <w:rFonts w:ascii="Times New Roman" w:eastAsia="仿宋_GB2312" w:cs="Times New Roman"/>
                <w:szCs w:val="21"/>
              </w:rPr>
              <w:t>6</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91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2016-2017</w:t>
            </w:r>
          </w:p>
        </w:tc>
        <w:tc>
          <w:tcPr>
            <w:tcW w:w="69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hint="eastAsia"/>
                <w:szCs w:val="21"/>
              </w:rPr>
              <w:t>已建成</w:t>
            </w:r>
          </w:p>
        </w:tc>
      </w:tr>
      <w:tr w:rsidR="0088768F" w:rsidRPr="00B82D9C" w:rsidTr="0088768F">
        <w:trPr>
          <w:trHeight w:val="20"/>
        </w:trPr>
        <w:tc>
          <w:tcPr>
            <w:tcW w:w="479" w:type="pct"/>
            <w:tcBorders>
              <w:top w:val="nil"/>
              <w:left w:val="single" w:sz="4" w:space="0" w:color="auto"/>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4</w:t>
            </w:r>
          </w:p>
        </w:tc>
        <w:tc>
          <w:tcPr>
            <w:tcW w:w="1498"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上虞市危险废物安全填埋扩建项目（上虞众联）</w:t>
            </w:r>
          </w:p>
        </w:tc>
        <w:tc>
          <w:tcPr>
            <w:tcW w:w="1413"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填埋</w:t>
            </w:r>
            <w:r w:rsidRPr="00B82D9C">
              <w:rPr>
                <w:rFonts w:ascii="Times New Roman" w:eastAsia="仿宋_GB2312" w:cs="Times New Roman"/>
                <w:szCs w:val="21"/>
              </w:rPr>
              <w:t>6</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91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2016-2018</w:t>
            </w:r>
          </w:p>
        </w:tc>
        <w:tc>
          <w:tcPr>
            <w:tcW w:w="69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hint="eastAsia"/>
                <w:szCs w:val="21"/>
              </w:rPr>
              <w:t>已建成</w:t>
            </w:r>
          </w:p>
        </w:tc>
      </w:tr>
      <w:tr w:rsidR="0088768F" w:rsidRPr="00B82D9C" w:rsidTr="0088768F">
        <w:trPr>
          <w:trHeight w:val="20"/>
        </w:trPr>
        <w:tc>
          <w:tcPr>
            <w:tcW w:w="479" w:type="pct"/>
            <w:tcBorders>
              <w:top w:val="nil"/>
              <w:left w:val="single" w:sz="4" w:space="0" w:color="auto"/>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5</w:t>
            </w:r>
          </w:p>
        </w:tc>
        <w:tc>
          <w:tcPr>
            <w:tcW w:w="1498"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上虞市危险废物焚烧处置扩建项目（上虞众联）</w:t>
            </w:r>
          </w:p>
        </w:tc>
        <w:tc>
          <w:tcPr>
            <w:tcW w:w="1413"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焚烧</w:t>
            </w:r>
            <w:r w:rsidRPr="00B82D9C">
              <w:rPr>
                <w:rFonts w:ascii="Times New Roman" w:eastAsia="仿宋_GB2312" w:cs="Times New Roman"/>
                <w:szCs w:val="21"/>
              </w:rPr>
              <w:t>1.5</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91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2018</w:t>
            </w:r>
          </w:p>
        </w:tc>
        <w:tc>
          <w:tcPr>
            <w:tcW w:w="69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hint="eastAsia"/>
                <w:szCs w:val="21"/>
              </w:rPr>
              <w:t>已建成</w:t>
            </w:r>
          </w:p>
        </w:tc>
      </w:tr>
      <w:tr w:rsidR="0088768F" w:rsidRPr="00B82D9C" w:rsidTr="0088768F">
        <w:trPr>
          <w:trHeight w:val="20"/>
        </w:trPr>
        <w:tc>
          <w:tcPr>
            <w:tcW w:w="479" w:type="pct"/>
            <w:tcBorders>
              <w:top w:val="nil"/>
              <w:left w:val="single" w:sz="4" w:space="0" w:color="auto"/>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6</w:t>
            </w:r>
          </w:p>
        </w:tc>
        <w:tc>
          <w:tcPr>
            <w:tcW w:w="1498"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绍兴华鑫环保科技有限公司工业医疗废物焚烧扩建项目</w:t>
            </w:r>
          </w:p>
        </w:tc>
        <w:tc>
          <w:tcPr>
            <w:tcW w:w="1413"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szCs w:val="21"/>
              </w:rPr>
              <w:t>0.6</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91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2016-2017</w:t>
            </w:r>
          </w:p>
        </w:tc>
        <w:tc>
          <w:tcPr>
            <w:tcW w:w="69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hint="eastAsia"/>
                <w:szCs w:val="21"/>
              </w:rPr>
              <w:t>已建成</w:t>
            </w:r>
          </w:p>
        </w:tc>
      </w:tr>
      <w:tr w:rsidR="0088768F" w:rsidRPr="00B82D9C" w:rsidTr="0088768F">
        <w:trPr>
          <w:trHeight w:val="20"/>
        </w:trPr>
        <w:tc>
          <w:tcPr>
            <w:tcW w:w="479" w:type="pct"/>
            <w:tcBorders>
              <w:top w:val="nil"/>
              <w:left w:val="single" w:sz="4" w:space="0" w:color="auto"/>
              <w:bottom w:val="single" w:sz="4" w:space="0" w:color="auto"/>
              <w:right w:val="single" w:sz="4" w:space="0" w:color="auto"/>
            </w:tcBorders>
            <w:vAlign w:val="center"/>
          </w:tcPr>
          <w:p w:rsidR="0088768F" w:rsidRPr="00B82D9C" w:rsidDel="009F0213"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7</w:t>
            </w:r>
          </w:p>
        </w:tc>
        <w:tc>
          <w:tcPr>
            <w:tcW w:w="1498"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诸暨市新建危险废物水泥窑协同处置项目（浙江兆山）</w:t>
            </w:r>
          </w:p>
        </w:tc>
        <w:tc>
          <w:tcPr>
            <w:tcW w:w="1413"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协同处置</w:t>
            </w:r>
            <w:r w:rsidRPr="00B82D9C">
              <w:rPr>
                <w:rFonts w:ascii="Times New Roman" w:eastAsia="仿宋_GB2312" w:cs="Times New Roman"/>
                <w:szCs w:val="21"/>
              </w:rPr>
              <w:t>2.5</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91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2018-2019</w:t>
            </w:r>
          </w:p>
        </w:tc>
        <w:tc>
          <w:tcPr>
            <w:tcW w:w="69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hint="eastAsia"/>
                <w:szCs w:val="21"/>
              </w:rPr>
              <w:t>已建成</w:t>
            </w:r>
          </w:p>
        </w:tc>
      </w:tr>
      <w:tr w:rsidR="0088768F" w:rsidRPr="00B82D9C" w:rsidTr="0088768F">
        <w:trPr>
          <w:trHeight w:val="20"/>
        </w:trPr>
        <w:tc>
          <w:tcPr>
            <w:tcW w:w="479" w:type="pct"/>
            <w:tcBorders>
              <w:top w:val="nil"/>
              <w:left w:val="single" w:sz="4" w:space="0" w:color="auto"/>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8</w:t>
            </w:r>
          </w:p>
        </w:tc>
        <w:tc>
          <w:tcPr>
            <w:tcW w:w="1498"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舟山医疗废物处置扩建项目</w:t>
            </w:r>
          </w:p>
        </w:tc>
        <w:tc>
          <w:tcPr>
            <w:tcW w:w="1413"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szCs w:val="21"/>
              </w:rPr>
              <w:t>0.33</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91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2016-2017</w:t>
            </w:r>
          </w:p>
        </w:tc>
        <w:tc>
          <w:tcPr>
            <w:tcW w:w="69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hint="eastAsia"/>
                <w:szCs w:val="21"/>
              </w:rPr>
              <w:t>已建成</w:t>
            </w:r>
          </w:p>
        </w:tc>
      </w:tr>
      <w:tr w:rsidR="0088768F" w:rsidRPr="00B82D9C" w:rsidTr="0088768F">
        <w:trPr>
          <w:trHeight w:val="20"/>
        </w:trPr>
        <w:tc>
          <w:tcPr>
            <w:tcW w:w="479" w:type="pct"/>
            <w:tcBorders>
              <w:top w:val="nil"/>
              <w:left w:val="single" w:sz="4" w:space="0" w:color="auto"/>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9</w:t>
            </w:r>
          </w:p>
        </w:tc>
        <w:tc>
          <w:tcPr>
            <w:tcW w:w="1498"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浙江人立环保有限公司扩能项目</w:t>
            </w:r>
          </w:p>
        </w:tc>
        <w:tc>
          <w:tcPr>
            <w:tcW w:w="1413"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焚烧</w:t>
            </w:r>
            <w:r w:rsidRPr="00B82D9C">
              <w:rPr>
                <w:rFonts w:ascii="Times New Roman" w:eastAsia="仿宋_GB2312" w:cs="Times New Roman"/>
                <w:szCs w:val="21"/>
              </w:rPr>
              <w:t>1.5</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91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2016-2017</w:t>
            </w:r>
          </w:p>
        </w:tc>
        <w:tc>
          <w:tcPr>
            <w:tcW w:w="69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hint="eastAsia"/>
                <w:szCs w:val="21"/>
              </w:rPr>
              <w:t>已建成</w:t>
            </w:r>
          </w:p>
        </w:tc>
      </w:tr>
      <w:tr w:rsidR="0088768F" w:rsidRPr="00B82D9C" w:rsidTr="0088768F">
        <w:trPr>
          <w:trHeight w:val="20"/>
        </w:trPr>
        <w:tc>
          <w:tcPr>
            <w:tcW w:w="479" w:type="pct"/>
            <w:tcBorders>
              <w:top w:val="nil"/>
              <w:left w:val="single" w:sz="4" w:space="0" w:color="auto"/>
              <w:bottom w:val="single" w:sz="4" w:space="0" w:color="auto"/>
              <w:right w:val="single" w:sz="4" w:space="0" w:color="auto"/>
            </w:tcBorders>
            <w:vAlign w:val="center"/>
          </w:tcPr>
          <w:p w:rsidR="0088768F" w:rsidRPr="00B82D9C" w:rsidRDefault="0088768F" w:rsidP="004450BA">
            <w:pPr>
              <w:widowControl/>
              <w:spacing w:line="300" w:lineRule="exact"/>
              <w:jc w:val="center"/>
              <w:rPr>
                <w:rFonts w:ascii="Times New Roman" w:eastAsia="黑体" w:cs="Times New Roman"/>
                <w:szCs w:val="21"/>
              </w:rPr>
            </w:pPr>
            <w:r w:rsidRPr="00B82D9C">
              <w:rPr>
                <w:rFonts w:ascii="Times New Roman" w:eastAsia="黑体" w:cs="Times New Roman"/>
                <w:szCs w:val="21"/>
              </w:rPr>
              <w:t>二</w:t>
            </w:r>
          </w:p>
        </w:tc>
        <w:tc>
          <w:tcPr>
            <w:tcW w:w="4521" w:type="pct"/>
            <w:gridSpan w:val="4"/>
            <w:tcBorders>
              <w:top w:val="nil"/>
              <w:left w:val="nil"/>
              <w:bottom w:val="single" w:sz="4" w:space="0" w:color="auto"/>
            </w:tcBorders>
            <w:vAlign w:val="center"/>
          </w:tcPr>
          <w:p w:rsidR="0088768F" w:rsidRPr="00B82D9C" w:rsidRDefault="0088768F" w:rsidP="002826AD">
            <w:pPr>
              <w:widowControl/>
              <w:spacing w:line="300" w:lineRule="exact"/>
              <w:rPr>
                <w:rFonts w:ascii="Times New Roman" w:eastAsia="黑体" w:cs="Times New Roman"/>
                <w:szCs w:val="21"/>
              </w:rPr>
            </w:pPr>
            <w:r w:rsidRPr="00B82D9C">
              <w:rPr>
                <w:rFonts w:ascii="Times New Roman" w:eastAsia="黑体" w:cs="Times New Roman" w:hint="eastAsia"/>
                <w:szCs w:val="21"/>
              </w:rPr>
              <w:t>未建成项目</w:t>
            </w:r>
          </w:p>
        </w:tc>
      </w:tr>
      <w:tr w:rsidR="0088768F" w:rsidRPr="00B82D9C" w:rsidTr="0088768F">
        <w:trPr>
          <w:trHeight w:val="20"/>
        </w:trPr>
        <w:tc>
          <w:tcPr>
            <w:tcW w:w="479" w:type="pct"/>
            <w:tcBorders>
              <w:top w:val="nil"/>
              <w:left w:val="single" w:sz="4" w:space="0" w:color="auto"/>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10</w:t>
            </w:r>
          </w:p>
        </w:tc>
        <w:tc>
          <w:tcPr>
            <w:tcW w:w="1498"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杭州立佳环镜服务有限公司危险废物综合处置工程扩建项目</w:t>
            </w:r>
          </w:p>
        </w:tc>
        <w:tc>
          <w:tcPr>
            <w:tcW w:w="1413"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焚烧</w:t>
            </w:r>
            <w:r w:rsidRPr="00B82D9C">
              <w:rPr>
                <w:rFonts w:ascii="Times New Roman" w:eastAsia="仿宋_GB2312" w:cs="Times New Roman"/>
                <w:szCs w:val="21"/>
              </w:rPr>
              <w:t>1</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年；物化</w:t>
            </w:r>
            <w:r w:rsidRPr="00B82D9C">
              <w:rPr>
                <w:rFonts w:ascii="Times New Roman" w:eastAsia="仿宋_GB2312" w:cs="Times New Roman"/>
                <w:szCs w:val="21"/>
              </w:rPr>
              <w:t>3.17</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91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2017-2020</w:t>
            </w:r>
          </w:p>
        </w:tc>
        <w:tc>
          <w:tcPr>
            <w:tcW w:w="69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w:t>
            </w:r>
          </w:p>
        </w:tc>
      </w:tr>
      <w:tr w:rsidR="0088768F" w:rsidRPr="00B82D9C" w:rsidTr="0088768F">
        <w:trPr>
          <w:trHeight w:val="20"/>
        </w:trPr>
        <w:tc>
          <w:tcPr>
            <w:tcW w:w="479" w:type="pct"/>
            <w:tcBorders>
              <w:top w:val="nil"/>
              <w:left w:val="single" w:sz="4" w:space="0" w:color="auto"/>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11</w:t>
            </w:r>
          </w:p>
        </w:tc>
        <w:tc>
          <w:tcPr>
            <w:tcW w:w="1498"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杭州危险废物填埋场扩建</w:t>
            </w:r>
          </w:p>
        </w:tc>
        <w:tc>
          <w:tcPr>
            <w:tcW w:w="1413"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填埋库容</w:t>
            </w:r>
            <w:r w:rsidRPr="00B82D9C">
              <w:rPr>
                <w:rFonts w:ascii="Times New Roman" w:eastAsia="仿宋_GB2312" w:cs="Times New Roman"/>
                <w:szCs w:val="21"/>
              </w:rPr>
              <w:t>20</w:t>
            </w:r>
            <w:r w:rsidRPr="00B82D9C">
              <w:rPr>
                <w:rFonts w:ascii="Times New Roman" w:eastAsia="仿宋_GB2312" w:cs="Times New Roman" w:hint="eastAsia"/>
                <w:szCs w:val="21"/>
              </w:rPr>
              <w:t>万立方米</w:t>
            </w:r>
          </w:p>
        </w:tc>
        <w:tc>
          <w:tcPr>
            <w:tcW w:w="91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2017-2020</w:t>
            </w:r>
          </w:p>
        </w:tc>
        <w:tc>
          <w:tcPr>
            <w:tcW w:w="69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w:t>
            </w:r>
          </w:p>
        </w:tc>
      </w:tr>
      <w:tr w:rsidR="0088768F" w:rsidRPr="00B82D9C" w:rsidTr="0088768F">
        <w:trPr>
          <w:trHeight w:val="20"/>
        </w:trPr>
        <w:tc>
          <w:tcPr>
            <w:tcW w:w="479" w:type="pct"/>
            <w:tcBorders>
              <w:top w:val="nil"/>
              <w:left w:val="single" w:sz="4" w:space="0" w:color="auto"/>
              <w:bottom w:val="single" w:sz="4" w:space="0" w:color="auto"/>
              <w:right w:val="single" w:sz="4" w:space="0" w:color="auto"/>
            </w:tcBorders>
            <w:vAlign w:val="center"/>
            <w:hideMark/>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12</w:t>
            </w:r>
          </w:p>
        </w:tc>
        <w:tc>
          <w:tcPr>
            <w:tcW w:w="1498" w:type="pct"/>
            <w:tcBorders>
              <w:top w:val="nil"/>
              <w:left w:val="nil"/>
              <w:bottom w:val="single" w:sz="4" w:space="0" w:color="auto"/>
              <w:right w:val="single" w:sz="4" w:space="0" w:color="auto"/>
            </w:tcBorders>
            <w:vAlign w:val="center"/>
            <w:hideMark/>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嘉兴市危险废物处置中心（二期）项目（含医疗废物）</w:t>
            </w:r>
          </w:p>
        </w:tc>
        <w:tc>
          <w:tcPr>
            <w:tcW w:w="1413" w:type="pct"/>
            <w:tcBorders>
              <w:top w:val="nil"/>
              <w:left w:val="nil"/>
              <w:bottom w:val="single" w:sz="4" w:space="0" w:color="auto"/>
              <w:right w:val="single" w:sz="4" w:space="0" w:color="auto"/>
            </w:tcBorders>
            <w:vAlign w:val="center"/>
            <w:hideMark/>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焚烧、物化和综合利用</w:t>
            </w:r>
            <w:r w:rsidRPr="00B82D9C">
              <w:rPr>
                <w:rFonts w:ascii="Times New Roman" w:eastAsia="仿宋_GB2312" w:cs="Times New Roman"/>
                <w:szCs w:val="21"/>
              </w:rPr>
              <w:t>2.3</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915" w:type="pct"/>
            <w:tcBorders>
              <w:top w:val="nil"/>
              <w:left w:val="nil"/>
              <w:bottom w:val="single" w:sz="4" w:space="0" w:color="auto"/>
              <w:right w:val="single" w:sz="4" w:space="0" w:color="auto"/>
            </w:tcBorders>
            <w:vAlign w:val="center"/>
            <w:hideMark/>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2017-2018</w:t>
            </w:r>
          </w:p>
        </w:tc>
        <w:tc>
          <w:tcPr>
            <w:tcW w:w="69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w:t>
            </w:r>
          </w:p>
        </w:tc>
      </w:tr>
      <w:tr w:rsidR="0088768F" w:rsidRPr="00B82D9C" w:rsidTr="0088768F">
        <w:trPr>
          <w:trHeight w:val="20"/>
        </w:trPr>
        <w:tc>
          <w:tcPr>
            <w:tcW w:w="479" w:type="pct"/>
            <w:tcBorders>
              <w:top w:val="nil"/>
              <w:left w:val="single" w:sz="4" w:space="0" w:color="auto"/>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13</w:t>
            </w:r>
          </w:p>
        </w:tc>
        <w:tc>
          <w:tcPr>
            <w:tcW w:w="1498"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常山南方水泥有限公司水泥窑协同处置危险废物及污泥项目</w:t>
            </w:r>
          </w:p>
        </w:tc>
        <w:tc>
          <w:tcPr>
            <w:tcW w:w="1413"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协同处置</w:t>
            </w:r>
            <w:r w:rsidRPr="00B82D9C">
              <w:rPr>
                <w:rFonts w:ascii="Times New Roman" w:eastAsia="仿宋_GB2312" w:cs="Times New Roman"/>
                <w:szCs w:val="21"/>
              </w:rPr>
              <w:t>4</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91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2016-2017</w:t>
            </w:r>
          </w:p>
        </w:tc>
        <w:tc>
          <w:tcPr>
            <w:tcW w:w="69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w:t>
            </w:r>
          </w:p>
        </w:tc>
      </w:tr>
      <w:tr w:rsidR="0088768F" w:rsidRPr="00B82D9C" w:rsidTr="0088768F">
        <w:trPr>
          <w:trHeight w:val="20"/>
        </w:trPr>
        <w:tc>
          <w:tcPr>
            <w:tcW w:w="479" w:type="pct"/>
            <w:tcBorders>
              <w:top w:val="nil"/>
              <w:left w:val="single" w:sz="4" w:space="0" w:color="auto"/>
              <w:bottom w:val="single" w:sz="4" w:space="0" w:color="auto"/>
              <w:right w:val="single" w:sz="4" w:space="0" w:color="auto"/>
            </w:tcBorders>
            <w:vAlign w:val="center"/>
            <w:hideMark/>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14</w:t>
            </w:r>
          </w:p>
        </w:tc>
        <w:tc>
          <w:tcPr>
            <w:tcW w:w="1498"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舟山石化园区固体废物焚烧处置项目</w:t>
            </w:r>
          </w:p>
        </w:tc>
        <w:tc>
          <w:tcPr>
            <w:tcW w:w="1413"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焚烧一期</w:t>
            </w:r>
            <w:r w:rsidRPr="00B82D9C">
              <w:rPr>
                <w:rFonts w:ascii="Times New Roman" w:eastAsia="仿宋_GB2312" w:cs="Times New Roman"/>
                <w:szCs w:val="21"/>
              </w:rPr>
              <w:t>3</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91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2017-2019</w:t>
            </w:r>
          </w:p>
        </w:tc>
        <w:tc>
          <w:tcPr>
            <w:tcW w:w="69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w:t>
            </w:r>
          </w:p>
        </w:tc>
      </w:tr>
      <w:tr w:rsidR="0088768F" w:rsidRPr="00B82D9C" w:rsidTr="0088768F">
        <w:trPr>
          <w:trHeight w:val="20"/>
        </w:trPr>
        <w:tc>
          <w:tcPr>
            <w:tcW w:w="479" w:type="pct"/>
            <w:tcBorders>
              <w:top w:val="nil"/>
              <w:left w:val="single" w:sz="4" w:space="0" w:color="auto"/>
              <w:bottom w:val="single" w:sz="4" w:space="0" w:color="auto"/>
              <w:right w:val="single" w:sz="4" w:space="0" w:color="auto"/>
            </w:tcBorders>
            <w:vAlign w:val="center"/>
            <w:hideMark/>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15</w:t>
            </w:r>
          </w:p>
        </w:tc>
        <w:tc>
          <w:tcPr>
            <w:tcW w:w="1498"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浙江金丰生物科技股份有限公司危险固废焚烧项目</w:t>
            </w:r>
          </w:p>
        </w:tc>
        <w:tc>
          <w:tcPr>
            <w:tcW w:w="1413"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焚烧</w:t>
            </w:r>
            <w:r w:rsidRPr="00B82D9C">
              <w:rPr>
                <w:rFonts w:ascii="Times New Roman" w:eastAsia="仿宋_GB2312" w:cs="Times New Roman"/>
                <w:szCs w:val="21"/>
              </w:rPr>
              <w:t>2</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91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2016-2018</w:t>
            </w:r>
          </w:p>
        </w:tc>
        <w:tc>
          <w:tcPr>
            <w:tcW w:w="69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w:t>
            </w:r>
          </w:p>
        </w:tc>
      </w:tr>
      <w:tr w:rsidR="0088768F" w:rsidRPr="00B82D9C" w:rsidTr="0088768F">
        <w:trPr>
          <w:trHeight w:val="20"/>
        </w:trPr>
        <w:tc>
          <w:tcPr>
            <w:tcW w:w="479" w:type="pct"/>
            <w:tcBorders>
              <w:top w:val="nil"/>
              <w:left w:val="single" w:sz="4" w:space="0" w:color="auto"/>
              <w:bottom w:val="single" w:sz="4" w:space="0" w:color="auto"/>
              <w:right w:val="single" w:sz="4" w:space="0" w:color="auto"/>
            </w:tcBorders>
            <w:vAlign w:val="center"/>
            <w:hideMark/>
          </w:tcPr>
          <w:p w:rsidR="0088768F" w:rsidRPr="00B82D9C" w:rsidDel="009F0213"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16</w:t>
            </w:r>
          </w:p>
        </w:tc>
        <w:tc>
          <w:tcPr>
            <w:tcW w:w="1498"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仙居危险废物焚烧处置项目（二期）</w:t>
            </w:r>
          </w:p>
        </w:tc>
        <w:tc>
          <w:tcPr>
            <w:tcW w:w="1413" w:type="pct"/>
            <w:tcBorders>
              <w:top w:val="nil"/>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焚烧</w:t>
            </w:r>
            <w:r w:rsidRPr="00B82D9C">
              <w:rPr>
                <w:rFonts w:ascii="Times New Roman" w:eastAsia="仿宋_GB2312" w:cs="Times New Roman"/>
                <w:szCs w:val="21"/>
              </w:rPr>
              <w:t>1.5</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年，填埋</w:t>
            </w:r>
            <w:r w:rsidRPr="00B82D9C">
              <w:rPr>
                <w:rFonts w:ascii="Times New Roman" w:eastAsia="仿宋_GB2312" w:cs="Times New Roman"/>
                <w:szCs w:val="21"/>
              </w:rPr>
              <w:t>20</w:t>
            </w:r>
            <w:r w:rsidRPr="00B82D9C">
              <w:rPr>
                <w:rFonts w:ascii="Times New Roman" w:eastAsia="仿宋_GB2312" w:cs="Times New Roman" w:hint="eastAsia"/>
                <w:szCs w:val="21"/>
              </w:rPr>
              <w:t>万立方米</w:t>
            </w:r>
          </w:p>
        </w:tc>
        <w:tc>
          <w:tcPr>
            <w:tcW w:w="91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2019-2020</w:t>
            </w:r>
          </w:p>
        </w:tc>
        <w:tc>
          <w:tcPr>
            <w:tcW w:w="695" w:type="pct"/>
            <w:tcBorders>
              <w:top w:val="nil"/>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w:t>
            </w:r>
          </w:p>
        </w:tc>
      </w:tr>
      <w:tr w:rsidR="0088768F" w:rsidRPr="00B82D9C" w:rsidTr="0088768F">
        <w:trPr>
          <w:trHeight w:val="20"/>
        </w:trPr>
        <w:tc>
          <w:tcPr>
            <w:tcW w:w="479" w:type="pct"/>
            <w:tcBorders>
              <w:top w:val="nil"/>
              <w:left w:val="single" w:sz="4" w:space="0" w:color="auto"/>
              <w:bottom w:val="single" w:sz="4" w:space="0" w:color="auto"/>
              <w:right w:val="single" w:sz="4" w:space="0" w:color="auto"/>
            </w:tcBorders>
            <w:vAlign w:val="center"/>
            <w:hideMark/>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17</w:t>
            </w:r>
          </w:p>
        </w:tc>
        <w:tc>
          <w:tcPr>
            <w:tcW w:w="1498" w:type="pct"/>
            <w:tcBorders>
              <w:top w:val="single" w:sz="4" w:space="0" w:color="auto"/>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丽水市民康医疗废物处理有限公司二期扩建项目</w:t>
            </w:r>
          </w:p>
        </w:tc>
        <w:tc>
          <w:tcPr>
            <w:tcW w:w="1413" w:type="pct"/>
            <w:tcBorders>
              <w:top w:val="single" w:sz="4" w:space="0" w:color="auto"/>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焚烧</w:t>
            </w:r>
            <w:r w:rsidRPr="00B82D9C">
              <w:rPr>
                <w:rFonts w:ascii="Times New Roman" w:eastAsia="仿宋_GB2312" w:cs="Times New Roman"/>
                <w:szCs w:val="21"/>
              </w:rPr>
              <w:t>0.7</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915" w:type="pct"/>
            <w:tcBorders>
              <w:top w:val="single" w:sz="4" w:space="0" w:color="auto"/>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2016-2017</w:t>
            </w:r>
          </w:p>
        </w:tc>
        <w:tc>
          <w:tcPr>
            <w:tcW w:w="695" w:type="pct"/>
            <w:tcBorders>
              <w:top w:val="single" w:sz="4" w:space="0" w:color="auto"/>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w:t>
            </w:r>
          </w:p>
        </w:tc>
      </w:tr>
      <w:tr w:rsidR="0088768F" w:rsidRPr="00B82D9C" w:rsidTr="0088768F">
        <w:trPr>
          <w:trHeight w:val="20"/>
        </w:trPr>
        <w:tc>
          <w:tcPr>
            <w:tcW w:w="479" w:type="pct"/>
            <w:tcBorders>
              <w:top w:val="nil"/>
              <w:left w:val="single" w:sz="4" w:space="0" w:color="auto"/>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18</w:t>
            </w:r>
          </w:p>
        </w:tc>
        <w:tc>
          <w:tcPr>
            <w:tcW w:w="1498" w:type="pct"/>
            <w:tcBorders>
              <w:top w:val="single" w:sz="4" w:space="0" w:color="auto"/>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丽水缙云含汞废物处置项目</w:t>
            </w:r>
          </w:p>
        </w:tc>
        <w:tc>
          <w:tcPr>
            <w:tcW w:w="1413" w:type="pct"/>
            <w:tcBorders>
              <w:top w:val="single" w:sz="4" w:space="0" w:color="auto"/>
              <w:left w:val="nil"/>
              <w:bottom w:val="single" w:sz="4" w:space="0" w:color="auto"/>
              <w:right w:val="single" w:sz="4" w:space="0" w:color="auto"/>
            </w:tcBorders>
            <w:vAlign w:val="center"/>
          </w:tcPr>
          <w:p w:rsidR="0088768F" w:rsidRPr="00B82D9C" w:rsidRDefault="0088768F" w:rsidP="00677E5B">
            <w:pPr>
              <w:widowControl/>
              <w:spacing w:line="320" w:lineRule="exact"/>
              <w:rPr>
                <w:rFonts w:ascii="Times New Roman" w:eastAsia="仿宋_GB2312" w:cs="Times New Roman"/>
                <w:szCs w:val="21"/>
              </w:rPr>
            </w:pPr>
            <w:r w:rsidRPr="00B82D9C">
              <w:rPr>
                <w:rFonts w:ascii="Times New Roman" w:eastAsia="仿宋_GB2312" w:cs="Times New Roman" w:hint="eastAsia"/>
                <w:szCs w:val="21"/>
              </w:rPr>
              <w:t>低温加热分离</w:t>
            </w:r>
            <w:r w:rsidRPr="00B82D9C">
              <w:rPr>
                <w:rFonts w:ascii="Times New Roman" w:eastAsia="仿宋_GB2312" w:cs="Times New Roman"/>
                <w:szCs w:val="21"/>
              </w:rPr>
              <w:t>0.04</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w:t>
            </w:r>
          </w:p>
        </w:tc>
        <w:tc>
          <w:tcPr>
            <w:tcW w:w="915" w:type="pct"/>
            <w:tcBorders>
              <w:top w:val="single" w:sz="4" w:space="0" w:color="auto"/>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2013-2017</w:t>
            </w:r>
          </w:p>
        </w:tc>
        <w:tc>
          <w:tcPr>
            <w:tcW w:w="695" w:type="pct"/>
            <w:tcBorders>
              <w:top w:val="single" w:sz="4" w:space="0" w:color="auto"/>
              <w:left w:val="nil"/>
              <w:bottom w:val="single" w:sz="4" w:space="0" w:color="auto"/>
              <w:right w:val="single" w:sz="4" w:space="0" w:color="auto"/>
            </w:tcBorders>
            <w:vAlign w:val="center"/>
          </w:tcPr>
          <w:p w:rsidR="0088768F" w:rsidRPr="00B82D9C" w:rsidRDefault="0088768F" w:rsidP="004450BA">
            <w:pPr>
              <w:widowControl/>
              <w:spacing w:line="320" w:lineRule="exact"/>
              <w:jc w:val="center"/>
              <w:rPr>
                <w:rFonts w:ascii="Times New Roman" w:eastAsia="仿宋_GB2312" w:cs="Times New Roman"/>
                <w:szCs w:val="21"/>
              </w:rPr>
            </w:pPr>
            <w:r w:rsidRPr="00B82D9C">
              <w:rPr>
                <w:rFonts w:ascii="Times New Roman" w:eastAsia="仿宋_GB2312" w:cs="Times New Roman"/>
                <w:szCs w:val="21"/>
              </w:rPr>
              <w:t>—</w:t>
            </w:r>
          </w:p>
        </w:tc>
      </w:tr>
    </w:tbl>
    <w:p w:rsidR="0022682F" w:rsidRDefault="0022682F" w:rsidP="00E5599D">
      <w:pPr>
        <w:pStyle w:val="1"/>
        <w:spacing w:line="540" w:lineRule="exact"/>
        <w:ind w:firstLine="640"/>
        <w:rPr>
          <w:rFonts w:ascii="Times New Roman" w:cs="Times New Roman"/>
        </w:rPr>
      </w:pPr>
    </w:p>
    <w:p w:rsidR="002463DF" w:rsidRPr="00B82D9C" w:rsidRDefault="0088768F" w:rsidP="00E5599D">
      <w:pPr>
        <w:pStyle w:val="1"/>
        <w:spacing w:line="540" w:lineRule="exact"/>
        <w:ind w:firstLine="640"/>
        <w:rPr>
          <w:rFonts w:ascii="Times New Roman" w:cs="Times New Roman"/>
        </w:rPr>
      </w:pPr>
      <w:r w:rsidRPr="00B82D9C">
        <w:rPr>
          <w:rFonts w:ascii="Times New Roman" w:cs="Times New Roman"/>
        </w:rPr>
        <w:t>二</w:t>
      </w:r>
      <w:r w:rsidR="002463DF" w:rsidRPr="00B82D9C">
        <w:rPr>
          <w:rFonts w:ascii="Times New Roman" w:cs="Times New Roman" w:hint="eastAsia"/>
        </w:rPr>
        <w:t>、</w:t>
      </w:r>
      <w:r w:rsidR="007B349E" w:rsidRPr="00B82D9C">
        <w:rPr>
          <w:rFonts w:ascii="Times New Roman" w:cs="Times New Roman" w:hint="eastAsia"/>
        </w:rPr>
        <w:t>危险废物产生处置现状</w:t>
      </w:r>
      <w:r w:rsidR="002068A4" w:rsidRPr="00B82D9C">
        <w:rPr>
          <w:rFonts w:ascii="Times New Roman" w:cs="Times New Roman" w:hint="eastAsia"/>
        </w:rPr>
        <w:t>分析</w:t>
      </w:r>
    </w:p>
    <w:p w:rsidR="002463DF" w:rsidRPr="00B82D9C" w:rsidRDefault="002463DF" w:rsidP="00E5599D">
      <w:pPr>
        <w:pStyle w:val="2"/>
        <w:spacing w:line="540" w:lineRule="exact"/>
        <w:ind w:firstLine="640"/>
        <w:rPr>
          <w:rFonts w:ascii="Times New Roman" w:eastAsia="楷体_GB2312" w:hAnsi="Times New Roman" w:cs="Times New Roman"/>
        </w:rPr>
      </w:pPr>
      <w:r w:rsidRPr="00B82D9C">
        <w:rPr>
          <w:rFonts w:ascii="Times New Roman" w:eastAsia="楷体_GB2312" w:hAnsi="Times New Roman" w:cs="Times New Roman" w:hint="eastAsia"/>
        </w:rPr>
        <w:t>（</w:t>
      </w:r>
      <w:r w:rsidR="0088768F" w:rsidRPr="00B82D9C">
        <w:rPr>
          <w:rFonts w:ascii="Times New Roman" w:eastAsia="楷体_GB2312" w:hAnsi="Times New Roman" w:cs="Times New Roman" w:hint="eastAsia"/>
        </w:rPr>
        <w:t>一</w:t>
      </w:r>
      <w:r w:rsidRPr="00B82D9C">
        <w:rPr>
          <w:rFonts w:ascii="Times New Roman" w:eastAsia="楷体_GB2312" w:hAnsi="Times New Roman" w:cs="Times New Roman" w:hint="eastAsia"/>
        </w:rPr>
        <w:t>）危险废物产生</w:t>
      </w:r>
      <w:r w:rsidR="006B2C7B" w:rsidRPr="00B82D9C">
        <w:rPr>
          <w:rFonts w:ascii="Times New Roman" w:eastAsia="楷体_GB2312" w:hAnsi="Times New Roman" w:cs="Times New Roman" w:hint="eastAsia"/>
        </w:rPr>
        <w:t>情况</w:t>
      </w:r>
    </w:p>
    <w:p w:rsidR="002463DF" w:rsidRPr="00B82D9C" w:rsidRDefault="0026060B" w:rsidP="00E5599D">
      <w:pPr>
        <w:pStyle w:val="3"/>
        <w:autoSpaceDE/>
        <w:autoSpaceDN/>
        <w:adjustRightInd/>
        <w:spacing w:line="540" w:lineRule="exact"/>
        <w:ind w:firstLine="643"/>
        <w:jc w:val="both"/>
        <w:rPr>
          <w:rFonts w:eastAsia="仿宋_GB2312" w:cs="Times New Roman"/>
          <w:b/>
          <w:kern w:val="2"/>
        </w:rPr>
      </w:pPr>
      <w:r w:rsidRPr="00B82D9C">
        <w:rPr>
          <w:rFonts w:eastAsia="仿宋_GB2312" w:cs="Times New Roman"/>
          <w:b/>
          <w:kern w:val="2"/>
        </w:rPr>
        <w:t>1</w:t>
      </w:r>
      <w:r w:rsidRPr="00B82D9C">
        <w:rPr>
          <w:rFonts w:eastAsia="仿宋_GB2312" w:cs="Times New Roman" w:hint="eastAsia"/>
          <w:b/>
          <w:kern w:val="2"/>
        </w:rPr>
        <w:t>、</w:t>
      </w:r>
      <w:r w:rsidR="006B2C7B" w:rsidRPr="00B82D9C">
        <w:rPr>
          <w:rFonts w:eastAsia="仿宋_GB2312" w:cs="Times New Roman" w:hint="eastAsia"/>
          <w:b/>
          <w:kern w:val="2"/>
        </w:rPr>
        <w:t>总体情况</w:t>
      </w:r>
    </w:p>
    <w:p w:rsidR="000E6F1F" w:rsidRPr="00B82D9C" w:rsidRDefault="00DB7675" w:rsidP="00E5599D">
      <w:pPr>
        <w:spacing w:line="540" w:lineRule="exact"/>
        <w:ind w:firstLineChars="200" w:firstLine="640"/>
        <w:jc w:val="both"/>
        <w:rPr>
          <w:rFonts w:ascii="Times New Roman" w:eastAsia="仿宋_GB2312" w:cs="Times New Roman"/>
          <w:sz w:val="32"/>
          <w:szCs w:val="32"/>
        </w:rPr>
      </w:pPr>
      <w:r w:rsidRPr="00B82D9C">
        <w:rPr>
          <w:rFonts w:ascii="Times New Roman" w:eastAsia="仿宋_GB2312" w:cs="Times New Roman"/>
          <w:sz w:val="32"/>
          <w:szCs w:val="32"/>
        </w:rPr>
        <w:t>2017</w:t>
      </w:r>
      <w:r w:rsidRPr="00B82D9C">
        <w:rPr>
          <w:rFonts w:ascii="Times New Roman" w:eastAsia="仿宋_GB2312" w:cs="Times New Roman" w:hint="eastAsia"/>
          <w:sz w:val="32"/>
          <w:szCs w:val="32"/>
        </w:rPr>
        <w:t>年全省共产生危险废物约</w:t>
      </w:r>
      <w:r w:rsidRPr="00B82D9C">
        <w:rPr>
          <w:rFonts w:ascii="Times New Roman" w:eastAsia="仿宋_GB2312" w:cs="Times New Roman"/>
          <w:sz w:val="32"/>
          <w:szCs w:val="32"/>
        </w:rPr>
        <w:t>385.5</w:t>
      </w:r>
      <w:r w:rsidRPr="00B82D9C">
        <w:rPr>
          <w:rFonts w:ascii="Times New Roman" w:eastAsia="仿宋_GB2312" w:cs="Times New Roman" w:hint="eastAsia"/>
          <w:sz w:val="32"/>
          <w:szCs w:val="32"/>
        </w:rPr>
        <w:t>万吨。其中工业危险废物约</w:t>
      </w:r>
      <w:r w:rsidRPr="00B82D9C">
        <w:rPr>
          <w:rFonts w:ascii="Times New Roman" w:eastAsia="仿宋_GB2312" w:cs="Times New Roman"/>
          <w:sz w:val="32"/>
          <w:szCs w:val="32"/>
        </w:rPr>
        <w:t>377.5</w:t>
      </w:r>
      <w:r w:rsidRPr="00B82D9C">
        <w:rPr>
          <w:rFonts w:ascii="Times New Roman" w:eastAsia="仿宋_GB2312" w:cs="Times New Roman" w:hint="eastAsia"/>
          <w:sz w:val="32"/>
          <w:szCs w:val="32"/>
        </w:rPr>
        <w:t>万吨，医疗废物产生量约</w:t>
      </w:r>
      <w:r w:rsidRPr="00B82D9C">
        <w:rPr>
          <w:rFonts w:ascii="Times New Roman" w:eastAsia="仿宋_GB2312" w:cs="Times New Roman"/>
          <w:sz w:val="32"/>
          <w:szCs w:val="32"/>
        </w:rPr>
        <w:t>8.0</w:t>
      </w:r>
      <w:r w:rsidRPr="00B82D9C">
        <w:rPr>
          <w:rFonts w:ascii="Times New Roman" w:eastAsia="仿宋_GB2312" w:cs="Times New Roman" w:hint="eastAsia"/>
          <w:sz w:val="32"/>
          <w:szCs w:val="32"/>
        </w:rPr>
        <w:t>万吨。相比《规划》编制基准年（</w:t>
      </w:r>
      <w:r w:rsidRPr="00B82D9C">
        <w:rPr>
          <w:rFonts w:ascii="Times New Roman" w:eastAsia="仿宋_GB2312" w:cs="Times New Roman"/>
          <w:sz w:val="32"/>
          <w:szCs w:val="32"/>
        </w:rPr>
        <w:t>2014</w:t>
      </w:r>
      <w:r w:rsidRPr="00B82D9C">
        <w:rPr>
          <w:rFonts w:ascii="Times New Roman" w:eastAsia="仿宋_GB2312" w:cs="Times New Roman" w:hint="eastAsia"/>
          <w:sz w:val="32"/>
          <w:szCs w:val="32"/>
        </w:rPr>
        <w:t>年），工业危险废物增加</w:t>
      </w:r>
      <w:r w:rsidRPr="00B82D9C">
        <w:rPr>
          <w:rFonts w:ascii="Times New Roman" w:eastAsia="仿宋_GB2312" w:cs="Times New Roman"/>
          <w:sz w:val="32"/>
          <w:szCs w:val="32"/>
        </w:rPr>
        <w:t>144%</w:t>
      </w:r>
      <w:r w:rsidRPr="00B82D9C">
        <w:rPr>
          <w:rFonts w:ascii="Times New Roman" w:eastAsia="仿宋_GB2312" w:cs="Times New Roman" w:hint="eastAsia"/>
          <w:sz w:val="32"/>
          <w:szCs w:val="32"/>
        </w:rPr>
        <w:t>，医疗废物增加</w:t>
      </w:r>
      <w:r w:rsidRPr="00B82D9C">
        <w:rPr>
          <w:rFonts w:ascii="Times New Roman" w:eastAsia="仿宋_GB2312" w:cs="Times New Roman"/>
          <w:sz w:val="32"/>
          <w:szCs w:val="32"/>
        </w:rPr>
        <w:t>46%</w:t>
      </w:r>
      <w:r w:rsidRPr="00B82D9C">
        <w:rPr>
          <w:rFonts w:ascii="Times New Roman" w:eastAsia="仿宋_GB2312" w:cs="Times New Roman" w:hint="eastAsia"/>
          <w:sz w:val="32"/>
          <w:szCs w:val="32"/>
        </w:rPr>
        <w:t>。增幅较大主要原因：</w:t>
      </w:r>
      <w:r w:rsidR="0026060B" w:rsidRPr="00B82D9C">
        <w:rPr>
          <w:rFonts w:ascii="Times New Roman" w:eastAsia="仿宋_GB2312" w:cs="Times New Roman" w:hint="eastAsia"/>
          <w:sz w:val="32"/>
          <w:szCs w:val="32"/>
        </w:rPr>
        <w:t>一是我省经济增长较快。二是新的国家危险废物名录实施后，表面处理废物涵盖的范围扩大，其中</w:t>
      </w:r>
      <w:r w:rsidR="0026060B" w:rsidRPr="00B82D9C">
        <w:rPr>
          <w:rFonts w:ascii="Times New Roman" w:eastAsia="仿宋_GB2312" w:cs="Times New Roman"/>
          <w:sz w:val="32"/>
          <w:szCs w:val="32"/>
        </w:rPr>
        <w:t>336-064-17</w:t>
      </w:r>
      <w:r w:rsidR="0026060B" w:rsidRPr="00B82D9C">
        <w:rPr>
          <w:rFonts w:ascii="Times New Roman" w:eastAsia="仿宋_GB2312" w:cs="Times New Roman" w:hint="eastAsia"/>
          <w:sz w:val="32"/>
          <w:szCs w:val="32"/>
        </w:rPr>
        <w:t>类中的铝氧化污泥的产生量大幅增加。三是扩大统计口径，如：生活垃圾焚烧飞灰可豁免进入生活垃圾填埋场填埋，</w:t>
      </w:r>
      <w:r w:rsidR="00905EA6" w:rsidRPr="00B82D9C">
        <w:rPr>
          <w:rFonts w:ascii="Times New Roman" w:eastAsia="仿宋_GB2312" w:cs="Times New Roman" w:hint="eastAsia"/>
          <w:sz w:val="32"/>
          <w:szCs w:val="32"/>
        </w:rPr>
        <w:t>前几年</w:t>
      </w:r>
      <w:r w:rsidR="0026060B" w:rsidRPr="00B82D9C">
        <w:rPr>
          <w:rFonts w:ascii="Times New Roman" w:eastAsia="仿宋_GB2312" w:cs="Times New Roman"/>
          <w:sz w:val="32"/>
          <w:szCs w:val="32"/>
        </w:rPr>
        <w:t>未纳入统计。</w:t>
      </w:r>
    </w:p>
    <w:p w:rsidR="006B2C7B" w:rsidRPr="00B82D9C" w:rsidRDefault="006B2C7B" w:rsidP="00E5599D">
      <w:pPr>
        <w:pStyle w:val="3"/>
        <w:autoSpaceDE/>
        <w:autoSpaceDN/>
        <w:adjustRightInd/>
        <w:spacing w:line="540" w:lineRule="exact"/>
        <w:ind w:firstLine="643"/>
        <w:jc w:val="both"/>
        <w:rPr>
          <w:rFonts w:eastAsia="仿宋_GB2312" w:cs="Times New Roman"/>
          <w:b/>
          <w:kern w:val="2"/>
        </w:rPr>
      </w:pPr>
      <w:r w:rsidRPr="00B82D9C">
        <w:rPr>
          <w:rFonts w:eastAsia="仿宋_GB2312" w:cs="Times New Roman"/>
          <w:b/>
          <w:kern w:val="2"/>
        </w:rPr>
        <w:t>2</w:t>
      </w:r>
      <w:r w:rsidRPr="00B82D9C">
        <w:rPr>
          <w:rFonts w:eastAsia="仿宋_GB2312" w:cs="Times New Roman" w:hint="eastAsia"/>
          <w:b/>
          <w:kern w:val="2"/>
        </w:rPr>
        <w:t>、分布情况</w:t>
      </w:r>
    </w:p>
    <w:p w:rsidR="000400DC" w:rsidRPr="00B82D9C" w:rsidRDefault="000400DC" w:rsidP="00E5599D">
      <w:pPr>
        <w:spacing w:line="540" w:lineRule="exact"/>
        <w:ind w:firstLineChars="200" w:firstLine="643"/>
        <w:jc w:val="both"/>
        <w:rPr>
          <w:rFonts w:ascii="Times New Roman" w:eastAsia="仿宋_GB2312" w:cs="Times New Roman"/>
          <w:sz w:val="32"/>
          <w:szCs w:val="32"/>
        </w:rPr>
      </w:pPr>
      <w:r w:rsidRPr="00B82D9C">
        <w:rPr>
          <w:rFonts w:ascii="Times New Roman" w:eastAsia="仿宋_GB2312" w:cs="Times New Roman" w:hint="eastAsia"/>
          <w:b/>
          <w:sz w:val="32"/>
          <w:szCs w:val="32"/>
        </w:rPr>
        <w:t>地区分布：</w:t>
      </w:r>
      <w:r w:rsidRPr="00B82D9C">
        <w:rPr>
          <w:rFonts w:ascii="Times New Roman" w:eastAsia="仿宋_GB2312" w:cs="Times New Roman"/>
          <w:sz w:val="32"/>
          <w:szCs w:val="32"/>
        </w:rPr>
        <w:t>产生量排前</w:t>
      </w:r>
      <w:r w:rsidRPr="00B82D9C">
        <w:rPr>
          <w:rFonts w:ascii="Times New Roman" w:eastAsia="仿宋_GB2312" w:cs="Times New Roman"/>
          <w:sz w:val="32"/>
          <w:szCs w:val="32"/>
        </w:rPr>
        <w:t>6</w:t>
      </w:r>
      <w:r w:rsidRPr="00B82D9C">
        <w:rPr>
          <w:rFonts w:ascii="Times New Roman" w:eastAsia="仿宋_GB2312" w:cs="Times New Roman" w:hint="eastAsia"/>
          <w:sz w:val="32"/>
          <w:szCs w:val="32"/>
        </w:rPr>
        <w:t>位的市是宁波、嘉兴、杭州、温州、湖州、绍兴，</w:t>
      </w:r>
      <w:r w:rsidRPr="00B82D9C">
        <w:rPr>
          <w:rFonts w:ascii="Times New Roman" w:eastAsia="仿宋_GB2312" w:cs="Times New Roman"/>
          <w:sz w:val="32"/>
          <w:szCs w:val="32"/>
        </w:rPr>
        <w:t>6</w:t>
      </w:r>
      <w:r w:rsidRPr="00B82D9C">
        <w:rPr>
          <w:rFonts w:ascii="Times New Roman" w:eastAsia="仿宋_GB2312" w:cs="Times New Roman" w:hint="eastAsia"/>
          <w:sz w:val="32"/>
          <w:szCs w:val="32"/>
        </w:rPr>
        <w:t>市产生总量约为</w:t>
      </w:r>
      <w:r w:rsidRPr="00B82D9C">
        <w:rPr>
          <w:rFonts w:ascii="Times New Roman" w:eastAsia="仿宋_GB2312" w:cs="Times New Roman"/>
          <w:sz w:val="32"/>
          <w:szCs w:val="32"/>
        </w:rPr>
        <w:t>293</w:t>
      </w:r>
      <w:r w:rsidRPr="00B82D9C">
        <w:rPr>
          <w:rFonts w:ascii="Times New Roman" w:eastAsia="仿宋_GB2312" w:cs="Times New Roman" w:hint="eastAsia"/>
          <w:sz w:val="32"/>
          <w:szCs w:val="32"/>
        </w:rPr>
        <w:t>万吨，占全省的</w:t>
      </w:r>
      <w:r w:rsidRPr="00B82D9C">
        <w:rPr>
          <w:rFonts w:ascii="Times New Roman" w:eastAsia="仿宋_GB2312" w:cs="Times New Roman"/>
          <w:sz w:val="32"/>
          <w:szCs w:val="32"/>
        </w:rPr>
        <w:t>76.1%</w:t>
      </w:r>
      <w:r w:rsidRPr="00B82D9C">
        <w:rPr>
          <w:rFonts w:ascii="Times New Roman" w:eastAsia="仿宋_GB2312" w:cs="Times New Roman" w:hint="eastAsia"/>
          <w:sz w:val="32"/>
          <w:szCs w:val="32"/>
        </w:rPr>
        <w:t>。</w:t>
      </w:r>
    </w:p>
    <w:p w:rsidR="000400DC" w:rsidRPr="00B82D9C" w:rsidRDefault="000400DC" w:rsidP="00E5599D">
      <w:pPr>
        <w:spacing w:line="540" w:lineRule="exact"/>
        <w:ind w:firstLineChars="200" w:firstLine="643"/>
        <w:jc w:val="both"/>
        <w:rPr>
          <w:rFonts w:ascii="Times New Roman" w:eastAsia="仿宋_GB2312" w:cs="Times New Roman"/>
          <w:sz w:val="32"/>
          <w:szCs w:val="32"/>
        </w:rPr>
      </w:pPr>
      <w:r w:rsidRPr="00B82D9C">
        <w:rPr>
          <w:rFonts w:ascii="Times New Roman" w:eastAsia="仿宋_GB2312" w:cs="Times New Roman" w:hint="eastAsia"/>
          <w:b/>
          <w:sz w:val="32"/>
          <w:szCs w:val="32"/>
        </w:rPr>
        <w:t>种类分布：</w:t>
      </w:r>
      <w:r w:rsidRPr="00B82D9C">
        <w:rPr>
          <w:rFonts w:ascii="Times New Roman" w:eastAsia="仿宋_GB2312" w:cs="Times New Roman"/>
          <w:sz w:val="32"/>
          <w:szCs w:val="32"/>
        </w:rPr>
        <w:t>我省产生</w:t>
      </w:r>
      <w:r w:rsidRPr="00B82D9C">
        <w:rPr>
          <w:rFonts w:ascii="Times New Roman" w:eastAsia="仿宋_GB2312" w:cs="Times New Roman"/>
          <w:sz w:val="32"/>
          <w:szCs w:val="32"/>
        </w:rPr>
        <w:t>36</w:t>
      </w:r>
      <w:r w:rsidRPr="00B82D9C">
        <w:rPr>
          <w:rFonts w:ascii="Times New Roman" w:eastAsia="仿宋_GB2312" w:cs="Times New Roman" w:hint="eastAsia"/>
          <w:sz w:val="32"/>
          <w:szCs w:val="32"/>
        </w:rPr>
        <w:t>大类危险废物中，产生量排名前</w:t>
      </w:r>
      <w:r w:rsidRPr="00B82D9C">
        <w:rPr>
          <w:rFonts w:ascii="Times New Roman" w:eastAsia="仿宋_GB2312" w:cs="Times New Roman"/>
          <w:sz w:val="32"/>
          <w:szCs w:val="32"/>
        </w:rPr>
        <w:t>10</w:t>
      </w:r>
      <w:r w:rsidRPr="00B82D9C">
        <w:rPr>
          <w:rFonts w:ascii="Times New Roman" w:eastAsia="仿宋_GB2312" w:cs="Times New Roman" w:hint="eastAsia"/>
          <w:sz w:val="32"/>
          <w:szCs w:val="32"/>
        </w:rPr>
        <w:t>的分别是</w:t>
      </w:r>
      <w:r w:rsidRPr="00B82D9C">
        <w:rPr>
          <w:rFonts w:ascii="Times New Roman" w:eastAsia="仿宋_GB2312" w:cs="Times New Roman"/>
          <w:sz w:val="32"/>
          <w:szCs w:val="32"/>
        </w:rPr>
        <w:t>HW18</w:t>
      </w:r>
      <w:r w:rsidRPr="00B82D9C">
        <w:rPr>
          <w:rFonts w:ascii="Times New Roman" w:eastAsia="仿宋_GB2312" w:cs="Times New Roman" w:hint="eastAsia"/>
          <w:sz w:val="32"/>
          <w:szCs w:val="32"/>
        </w:rPr>
        <w:t>焚烧处置残渣约</w:t>
      </w:r>
      <w:r w:rsidRPr="00B82D9C">
        <w:rPr>
          <w:rFonts w:ascii="Times New Roman" w:eastAsia="仿宋_GB2312" w:cs="Times New Roman"/>
          <w:sz w:val="32"/>
          <w:szCs w:val="32"/>
        </w:rPr>
        <w:t>88.6</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HW34</w:t>
      </w:r>
      <w:r w:rsidRPr="00B82D9C">
        <w:rPr>
          <w:rFonts w:ascii="Times New Roman" w:eastAsia="仿宋_GB2312" w:cs="Times New Roman" w:hint="eastAsia"/>
          <w:sz w:val="32"/>
          <w:szCs w:val="32"/>
        </w:rPr>
        <w:t>废酸约</w:t>
      </w:r>
      <w:r w:rsidRPr="00B82D9C">
        <w:rPr>
          <w:rFonts w:ascii="Times New Roman" w:eastAsia="仿宋_GB2312" w:cs="Times New Roman"/>
          <w:sz w:val="32"/>
          <w:szCs w:val="32"/>
        </w:rPr>
        <w:t>74.4</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HW17</w:t>
      </w:r>
      <w:r w:rsidRPr="00B82D9C">
        <w:rPr>
          <w:rFonts w:ascii="Times New Roman" w:eastAsia="仿宋_GB2312" w:cs="Times New Roman" w:hint="eastAsia"/>
          <w:sz w:val="32"/>
          <w:szCs w:val="32"/>
        </w:rPr>
        <w:t>表面处理废物约</w:t>
      </w:r>
      <w:r w:rsidRPr="00B82D9C">
        <w:rPr>
          <w:rFonts w:ascii="Times New Roman" w:eastAsia="仿宋_GB2312" w:cs="Times New Roman"/>
          <w:sz w:val="32"/>
          <w:szCs w:val="32"/>
        </w:rPr>
        <w:t>71</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HW49</w:t>
      </w:r>
      <w:r w:rsidRPr="00B82D9C">
        <w:rPr>
          <w:rFonts w:ascii="Times New Roman" w:eastAsia="仿宋_GB2312" w:cs="Times New Roman" w:hint="eastAsia"/>
          <w:sz w:val="32"/>
          <w:szCs w:val="32"/>
        </w:rPr>
        <w:t>包装桶、废电池等其他废物约</w:t>
      </w:r>
      <w:r w:rsidRPr="00B82D9C">
        <w:rPr>
          <w:rFonts w:ascii="Times New Roman" w:eastAsia="仿宋_GB2312" w:cs="Times New Roman"/>
          <w:sz w:val="32"/>
          <w:szCs w:val="32"/>
        </w:rPr>
        <w:t>33.4</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HW35</w:t>
      </w:r>
      <w:r w:rsidRPr="00B82D9C">
        <w:rPr>
          <w:rFonts w:ascii="Times New Roman" w:eastAsia="仿宋_GB2312" w:cs="Times New Roman" w:hint="eastAsia"/>
          <w:sz w:val="32"/>
          <w:szCs w:val="32"/>
        </w:rPr>
        <w:t>废碱约</w:t>
      </w:r>
      <w:r w:rsidRPr="00B82D9C">
        <w:rPr>
          <w:rFonts w:ascii="Times New Roman" w:eastAsia="仿宋_GB2312" w:cs="Times New Roman"/>
          <w:sz w:val="32"/>
          <w:szCs w:val="32"/>
        </w:rPr>
        <w:t>20.6</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HW09</w:t>
      </w:r>
      <w:r w:rsidRPr="00B82D9C">
        <w:rPr>
          <w:rFonts w:ascii="Times New Roman" w:eastAsia="仿宋_GB2312" w:cs="Times New Roman" w:hint="eastAsia"/>
          <w:sz w:val="32"/>
          <w:szCs w:val="32"/>
        </w:rPr>
        <w:t>油</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水、烃</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水混合物或乳化液约</w:t>
      </w:r>
      <w:r w:rsidRPr="00B82D9C">
        <w:rPr>
          <w:rFonts w:ascii="Times New Roman" w:eastAsia="仿宋_GB2312" w:cs="Times New Roman"/>
          <w:sz w:val="32"/>
          <w:szCs w:val="32"/>
        </w:rPr>
        <w:t>18.2</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HW11</w:t>
      </w:r>
      <w:r w:rsidRPr="00B82D9C">
        <w:rPr>
          <w:rFonts w:ascii="Times New Roman" w:eastAsia="仿宋_GB2312" w:cs="Times New Roman" w:hint="eastAsia"/>
          <w:sz w:val="32"/>
          <w:szCs w:val="32"/>
        </w:rPr>
        <w:t>精（蒸）馏残渣约</w:t>
      </w:r>
      <w:r w:rsidRPr="00B82D9C">
        <w:rPr>
          <w:rFonts w:ascii="Times New Roman" w:eastAsia="仿宋_GB2312" w:cs="Times New Roman"/>
          <w:sz w:val="32"/>
          <w:szCs w:val="32"/>
        </w:rPr>
        <w:t>17.6</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HW02</w:t>
      </w:r>
      <w:r w:rsidRPr="00B82D9C">
        <w:rPr>
          <w:rFonts w:ascii="Times New Roman" w:eastAsia="仿宋_GB2312" w:cs="Times New Roman" w:hint="eastAsia"/>
          <w:sz w:val="32"/>
          <w:szCs w:val="32"/>
        </w:rPr>
        <w:t>医药废物约</w:t>
      </w:r>
      <w:r w:rsidRPr="00B82D9C">
        <w:rPr>
          <w:rFonts w:ascii="Times New Roman" w:eastAsia="仿宋_GB2312" w:cs="Times New Roman"/>
          <w:sz w:val="32"/>
          <w:szCs w:val="32"/>
        </w:rPr>
        <w:t>11.9</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HW12</w:t>
      </w:r>
      <w:r w:rsidRPr="00B82D9C">
        <w:rPr>
          <w:rFonts w:ascii="Times New Roman" w:eastAsia="仿宋_GB2312" w:cs="Times New Roman" w:hint="eastAsia"/>
          <w:sz w:val="32"/>
          <w:szCs w:val="32"/>
        </w:rPr>
        <w:t>染料、涂料废物约</w:t>
      </w:r>
      <w:r w:rsidRPr="00B82D9C">
        <w:rPr>
          <w:rFonts w:ascii="Times New Roman" w:eastAsia="仿宋_GB2312" w:cs="Times New Roman"/>
          <w:sz w:val="32"/>
          <w:szCs w:val="32"/>
        </w:rPr>
        <w:t>10.4</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HW01</w:t>
      </w:r>
      <w:r w:rsidRPr="00B82D9C">
        <w:rPr>
          <w:rFonts w:ascii="Times New Roman" w:eastAsia="仿宋_GB2312" w:cs="Times New Roman" w:hint="eastAsia"/>
          <w:sz w:val="32"/>
          <w:szCs w:val="32"/>
        </w:rPr>
        <w:t>医疗废物约</w:t>
      </w:r>
      <w:r w:rsidRPr="00B82D9C">
        <w:rPr>
          <w:rFonts w:ascii="Times New Roman" w:eastAsia="仿宋_GB2312" w:cs="Times New Roman"/>
          <w:sz w:val="32"/>
          <w:szCs w:val="32"/>
        </w:rPr>
        <w:t>8.0</w:t>
      </w:r>
      <w:r w:rsidRPr="00B82D9C">
        <w:rPr>
          <w:rFonts w:ascii="Times New Roman" w:eastAsia="仿宋_GB2312" w:cs="Times New Roman" w:hint="eastAsia"/>
          <w:sz w:val="32"/>
          <w:szCs w:val="32"/>
        </w:rPr>
        <w:t>万吨，占全省危险废物总产生量约</w:t>
      </w:r>
      <w:r w:rsidRPr="00B82D9C">
        <w:rPr>
          <w:rFonts w:ascii="Times New Roman" w:eastAsia="仿宋_GB2312" w:cs="Times New Roman"/>
          <w:sz w:val="32"/>
          <w:szCs w:val="32"/>
        </w:rPr>
        <w:t>91.8%</w:t>
      </w:r>
      <w:r w:rsidRPr="00B82D9C">
        <w:rPr>
          <w:rFonts w:ascii="Times New Roman" w:eastAsia="仿宋_GB2312" w:cs="Times New Roman" w:hint="eastAsia"/>
          <w:sz w:val="32"/>
          <w:szCs w:val="32"/>
        </w:rPr>
        <w:t>。</w:t>
      </w:r>
    </w:p>
    <w:p w:rsidR="000400DC" w:rsidRPr="00B82D9C" w:rsidRDefault="000400DC" w:rsidP="00E5599D">
      <w:pPr>
        <w:spacing w:line="540" w:lineRule="exact"/>
        <w:ind w:firstLineChars="200" w:firstLine="643"/>
        <w:jc w:val="both"/>
        <w:rPr>
          <w:rFonts w:ascii="Times New Roman" w:eastAsia="仿宋_GB2312" w:cs="Times New Roman"/>
          <w:sz w:val="32"/>
          <w:szCs w:val="32"/>
        </w:rPr>
      </w:pPr>
      <w:r w:rsidRPr="00B82D9C">
        <w:rPr>
          <w:rFonts w:ascii="Times New Roman" w:eastAsia="仿宋_GB2312" w:cs="Times New Roman" w:hint="eastAsia"/>
          <w:b/>
          <w:sz w:val="32"/>
          <w:szCs w:val="32"/>
        </w:rPr>
        <w:t>行业分布：</w:t>
      </w:r>
      <w:r w:rsidRPr="00B82D9C">
        <w:rPr>
          <w:rFonts w:ascii="Times New Roman" w:eastAsia="仿宋_GB2312" w:cs="Times New Roman"/>
          <w:sz w:val="32"/>
          <w:szCs w:val="32"/>
        </w:rPr>
        <w:t>我省产生危废量较大行业主要有，医药化工行业（</w:t>
      </w:r>
      <w:r w:rsidRPr="00B82D9C">
        <w:rPr>
          <w:rFonts w:ascii="Times New Roman" w:eastAsia="仿宋_GB2312" w:cs="Times New Roman"/>
          <w:sz w:val="32"/>
          <w:szCs w:val="32"/>
        </w:rPr>
        <w:t>HW02</w:t>
      </w:r>
      <w:r w:rsidRPr="00B82D9C">
        <w:rPr>
          <w:rFonts w:ascii="Times New Roman" w:eastAsia="仿宋_GB2312" w:cs="Times New Roman" w:hint="eastAsia"/>
          <w:sz w:val="32"/>
          <w:szCs w:val="32"/>
        </w:rPr>
        <w:t>医药废物、</w:t>
      </w:r>
      <w:r w:rsidRPr="00B82D9C">
        <w:rPr>
          <w:rFonts w:ascii="Times New Roman" w:eastAsia="仿宋_GB2312" w:cs="Times New Roman"/>
          <w:sz w:val="32"/>
          <w:szCs w:val="32"/>
        </w:rPr>
        <w:t>HW04</w:t>
      </w:r>
      <w:r w:rsidRPr="00B82D9C">
        <w:rPr>
          <w:rFonts w:ascii="Times New Roman" w:eastAsia="仿宋_GB2312" w:cs="Times New Roman" w:hint="eastAsia"/>
          <w:sz w:val="32"/>
          <w:szCs w:val="32"/>
        </w:rPr>
        <w:t>农药废物、</w:t>
      </w:r>
      <w:r w:rsidRPr="00B82D9C">
        <w:rPr>
          <w:rFonts w:ascii="Times New Roman" w:eastAsia="仿宋_GB2312" w:cs="Times New Roman"/>
          <w:sz w:val="32"/>
          <w:szCs w:val="32"/>
        </w:rPr>
        <w:t>HW06</w:t>
      </w:r>
      <w:r w:rsidRPr="00B82D9C">
        <w:rPr>
          <w:rFonts w:ascii="Times New Roman" w:eastAsia="仿宋_GB2312" w:cs="Times New Roman" w:hint="eastAsia"/>
          <w:sz w:val="32"/>
          <w:szCs w:val="32"/>
        </w:rPr>
        <w:t>废有机溶剂、</w:t>
      </w:r>
      <w:r w:rsidRPr="00B82D9C">
        <w:rPr>
          <w:rFonts w:ascii="Times New Roman" w:eastAsia="仿宋_GB2312" w:cs="Times New Roman"/>
          <w:sz w:val="32"/>
          <w:szCs w:val="32"/>
        </w:rPr>
        <w:t>HW11</w:t>
      </w:r>
      <w:r w:rsidRPr="00B82D9C">
        <w:rPr>
          <w:rFonts w:ascii="Times New Roman" w:eastAsia="仿宋_GB2312" w:cs="Times New Roman" w:hint="eastAsia"/>
          <w:sz w:val="32"/>
          <w:szCs w:val="32"/>
        </w:rPr>
        <w:t>精（蒸）馏残渣、</w:t>
      </w:r>
      <w:r w:rsidRPr="00B82D9C">
        <w:rPr>
          <w:rFonts w:ascii="Times New Roman" w:eastAsia="仿宋_GB2312" w:cs="Times New Roman"/>
          <w:sz w:val="32"/>
          <w:szCs w:val="32"/>
        </w:rPr>
        <w:t>HW12</w:t>
      </w:r>
      <w:r w:rsidRPr="00B82D9C">
        <w:rPr>
          <w:rFonts w:ascii="Times New Roman" w:eastAsia="仿宋_GB2312" w:cs="Times New Roman" w:hint="eastAsia"/>
          <w:sz w:val="32"/>
          <w:szCs w:val="32"/>
        </w:rPr>
        <w:t>染（涂）料废物</w:t>
      </w:r>
      <w:r w:rsidRPr="00B82D9C">
        <w:rPr>
          <w:rFonts w:ascii="Times New Roman" w:eastAsia="仿宋_GB2312" w:cs="Times New Roman"/>
          <w:sz w:val="32"/>
          <w:szCs w:val="32"/>
        </w:rPr>
        <w:t xml:space="preserve"> </w:t>
      </w:r>
      <w:r w:rsidRPr="00B82D9C">
        <w:rPr>
          <w:rFonts w:ascii="Times New Roman" w:eastAsia="仿宋_GB2312" w:cs="Times New Roman" w:hint="eastAsia"/>
          <w:sz w:val="32"/>
          <w:szCs w:val="32"/>
        </w:rPr>
        <w:t>、</w:t>
      </w:r>
      <w:r w:rsidRPr="00B82D9C">
        <w:rPr>
          <w:rFonts w:ascii="Times New Roman" w:eastAsia="仿宋_GB2312" w:cs="Times New Roman"/>
          <w:sz w:val="32"/>
          <w:szCs w:val="32"/>
        </w:rPr>
        <w:t>HW34</w:t>
      </w:r>
      <w:r w:rsidRPr="00B82D9C">
        <w:rPr>
          <w:rFonts w:ascii="Times New Roman" w:eastAsia="仿宋_GB2312" w:cs="Times New Roman" w:hint="eastAsia"/>
          <w:sz w:val="32"/>
          <w:szCs w:val="32"/>
        </w:rPr>
        <w:t>废酸、</w:t>
      </w:r>
      <w:r w:rsidRPr="00B82D9C">
        <w:rPr>
          <w:rFonts w:ascii="Times New Roman" w:eastAsia="仿宋_GB2312" w:cs="Times New Roman"/>
          <w:sz w:val="32"/>
          <w:szCs w:val="32"/>
        </w:rPr>
        <w:t>HW35</w:t>
      </w:r>
      <w:r w:rsidRPr="00B82D9C">
        <w:rPr>
          <w:rFonts w:ascii="Times New Roman" w:eastAsia="仿宋_GB2312" w:cs="Times New Roman" w:hint="eastAsia"/>
          <w:sz w:val="32"/>
          <w:szCs w:val="32"/>
        </w:rPr>
        <w:t>废碱共约</w:t>
      </w:r>
      <w:r w:rsidRPr="00B82D9C">
        <w:rPr>
          <w:rFonts w:ascii="Times New Roman" w:eastAsia="仿宋_GB2312" w:cs="Times New Roman"/>
          <w:sz w:val="32"/>
          <w:szCs w:val="32"/>
        </w:rPr>
        <w:t>128</w:t>
      </w:r>
      <w:r w:rsidRPr="00B82D9C">
        <w:rPr>
          <w:rFonts w:ascii="Times New Roman" w:eastAsia="仿宋_GB2312" w:cs="Times New Roman" w:hint="eastAsia"/>
          <w:sz w:val="32"/>
          <w:szCs w:val="32"/>
        </w:rPr>
        <w:t>万吨）、固废焚烧（</w:t>
      </w:r>
      <w:r w:rsidRPr="00B82D9C">
        <w:rPr>
          <w:rFonts w:ascii="Times New Roman" w:eastAsia="仿宋_GB2312" w:cs="Times New Roman"/>
          <w:sz w:val="32"/>
          <w:szCs w:val="32"/>
        </w:rPr>
        <w:t>HW18</w:t>
      </w:r>
      <w:r w:rsidRPr="00B82D9C">
        <w:rPr>
          <w:rFonts w:ascii="Times New Roman" w:eastAsia="仿宋_GB2312" w:cs="Times New Roman" w:hint="eastAsia"/>
          <w:sz w:val="32"/>
          <w:szCs w:val="32"/>
        </w:rPr>
        <w:t>焚烧处置残渣共</w:t>
      </w:r>
      <w:r w:rsidRPr="00B82D9C">
        <w:rPr>
          <w:rFonts w:ascii="Times New Roman" w:eastAsia="仿宋_GB2312" w:cs="Times New Roman"/>
          <w:sz w:val="32"/>
          <w:szCs w:val="32"/>
        </w:rPr>
        <w:t>88.6</w:t>
      </w:r>
      <w:r w:rsidRPr="00B82D9C">
        <w:rPr>
          <w:rFonts w:ascii="Times New Roman" w:eastAsia="仿宋_GB2312" w:cs="Times New Roman" w:hint="eastAsia"/>
          <w:sz w:val="32"/>
          <w:szCs w:val="32"/>
        </w:rPr>
        <w:t>万吨）、表面处理行业（</w:t>
      </w:r>
      <w:r w:rsidRPr="00B82D9C">
        <w:rPr>
          <w:rFonts w:ascii="Times New Roman" w:eastAsia="仿宋_GB2312" w:cs="Times New Roman"/>
          <w:sz w:val="32"/>
          <w:szCs w:val="32"/>
        </w:rPr>
        <w:t>HW17</w:t>
      </w:r>
      <w:r w:rsidRPr="00B82D9C">
        <w:rPr>
          <w:rFonts w:ascii="Times New Roman" w:eastAsia="仿宋_GB2312" w:cs="Times New Roman" w:hint="eastAsia"/>
          <w:sz w:val="32"/>
          <w:szCs w:val="32"/>
        </w:rPr>
        <w:t>表面处理废物共</w:t>
      </w:r>
      <w:r w:rsidRPr="00B82D9C">
        <w:rPr>
          <w:rFonts w:ascii="Times New Roman" w:eastAsia="仿宋_GB2312" w:cs="Times New Roman"/>
          <w:sz w:val="32"/>
          <w:szCs w:val="32"/>
        </w:rPr>
        <w:t>71</w:t>
      </w:r>
      <w:r w:rsidRPr="00B82D9C">
        <w:rPr>
          <w:rFonts w:ascii="Times New Roman" w:eastAsia="仿宋_GB2312" w:cs="Times New Roman" w:hint="eastAsia"/>
          <w:sz w:val="32"/>
          <w:szCs w:val="32"/>
        </w:rPr>
        <w:t>万吨），合计占比约</w:t>
      </w:r>
      <w:r w:rsidRPr="00B82D9C">
        <w:rPr>
          <w:rFonts w:ascii="Times New Roman" w:eastAsia="仿宋_GB2312" w:cs="Times New Roman"/>
          <w:sz w:val="32"/>
          <w:szCs w:val="32"/>
        </w:rPr>
        <w:t>74.6%</w:t>
      </w:r>
      <w:r w:rsidRPr="00B82D9C">
        <w:rPr>
          <w:rFonts w:ascii="Times New Roman" w:eastAsia="仿宋_GB2312" w:cs="Times New Roman" w:hint="eastAsia"/>
          <w:sz w:val="32"/>
          <w:szCs w:val="32"/>
        </w:rPr>
        <w:t>。</w:t>
      </w:r>
    </w:p>
    <w:p w:rsidR="0028513C" w:rsidRPr="00B82D9C" w:rsidRDefault="000400DC" w:rsidP="00E5599D">
      <w:pPr>
        <w:spacing w:line="540" w:lineRule="exact"/>
        <w:ind w:firstLineChars="200" w:firstLine="643"/>
        <w:jc w:val="both"/>
        <w:rPr>
          <w:rFonts w:ascii="Times New Roman" w:eastAsia="仿宋_GB2312" w:cs="Times New Roman"/>
          <w:b/>
          <w:sz w:val="32"/>
          <w:szCs w:val="32"/>
        </w:rPr>
      </w:pPr>
      <w:r w:rsidRPr="00B82D9C">
        <w:rPr>
          <w:rFonts w:ascii="Times New Roman" w:eastAsia="仿宋_GB2312" w:cs="Times New Roman" w:hint="eastAsia"/>
          <w:b/>
          <w:sz w:val="32"/>
          <w:szCs w:val="32"/>
        </w:rPr>
        <w:t>利用处置方式分布：</w:t>
      </w:r>
      <w:r w:rsidRPr="00B82D9C">
        <w:rPr>
          <w:rFonts w:ascii="Times New Roman" w:eastAsia="仿宋_GB2312" w:cs="Times New Roman" w:hint="eastAsia"/>
          <w:sz w:val="32"/>
          <w:szCs w:val="32"/>
        </w:rPr>
        <w:t>焚烧类工业危废约</w:t>
      </w:r>
      <w:r w:rsidRPr="00B82D9C">
        <w:rPr>
          <w:rFonts w:ascii="Times New Roman" w:eastAsia="仿宋_GB2312" w:cs="Times New Roman"/>
          <w:sz w:val="32"/>
          <w:szCs w:val="32"/>
        </w:rPr>
        <w:t>41.8</w:t>
      </w:r>
      <w:r w:rsidRPr="00B82D9C">
        <w:rPr>
          <w:rFonts w:ascii="Times New Roman" w:eastAsia="仿宋_GB2312" w:cs="Times New Roman" w:hint="eastAsia"/>
          <w:sz w:val="32"/>
          <w:szCs w:val="32"/>
        </w:rPr>
        <w:t>万吨，填埋或协同处置类工业危废约</w:t>
      </w:r>
      <w:r w:rsidRPr="00B82D9C">
        <w:rPr>
          <w:rFonts w:ascii="Times New Roman" w:eastAsia="仿宋_GB2312" w:cs="Times New Roman"/>
          <w:sz w:val="32"/>
          <w:szCs w:val="32"/>
        </w:rPr>
        <w:t>116.6</w:t>
      </w:r>
      <w:r w:rsidR="00B82796" w:rsidRPr="00B82D9C">
        <w:rPr>
          <w:rFonts w:ascii="Times New Roman" w:eastAsia="仿宋_GB2312" w:cs="Times New Roman" w:hint="eastAsia"/>
          <w:sz w:val="32"/>
          <w:szCs w:val="32"/>
        </w:rPr>
        <w:t>万吨</w:t>
      </w:r>
      <w:r w:rsidRPr="00B82D9C">
        <w:rPr>
          <w:rFonts w:ascii="Times New Roman" w:eastAsia="仿宋_GB2312" w:cs="Times New Roman" w:hint="eastAsia"/>
          <w:sz w:val="32"/>
          <w:szCs w:val="32"/>
        </w:rPr>
        <w:t>，综合利用类工业危废约</w:t>
      </w:r>
      <w:r w:rsidRPr="00B82D9C">
        <w:rPr>
          <w:rFonts w:ascii="Times New Roman" w:eastAsia="仿宋_GB2312" w:cs="Times New Roman"/>
          <w:sz w:val="32"/>
          <w:szCs w:val="32"/>
        </w:rPr>
        <w:t>219</w:t>
      </w:r>
      <w:r w:rsidRPr="00B82D9C">
        <w:rPr>
          <w:rFonts w:ascii="Times New Roman" w:eastAsia="仿宋_GB2312" w:cs="Times New Roman" w:hint="eastAsia"/>
          <w:sz w:val="32"/>
          <w:szCs w:val="32"/>
        </w:rPr>
        <w:t>万吨，医疗废物约</w:t>
      </w:r>
      <w:r w:rsidRPr="00B82D9C">
        <w:rPr>
          <w:rFonts w:ascii="Times New Roman" w:eastAsia="仿宋_GB2312" w:cs="Times New Roman"/>
          <w:sz w:val="32"/>
          <w:szCs w:val="32"/>
        </w:rPr>
        <w:t>8</w:t>
      </w:r>
      <w:r w:rsidRPr="00B82D9C">
        <w:rPr>
          <w:rFonts w:ascii="Times New Roman" w:eastAsia="仿宋_GB2312" w:cs="Times New Roman" w:hint="eastAsia"/>
          <w:sz w:val="32"/>
          <w:szCs w:val="32"/>
        </w:rPr>
        <w:t>万吨。</w:t>
      </w:r>
    </w:p>
    <w:p w:rsidR="006B2C7B" w:rsidRPr="00B82D9C" w:rsidRDefault="000400DC" w:rsidP="00E5599D">
      <w:pPr>
        <w:pStyle w:val="3"/>
        <w:autoSpaceDE/>
        <w:autoSpaceDN/>
        <w:adjustRightInd/>
        <w:spacing w:line="540" w:lineRule="exact"/>
        <w:ind w:firstLine="643"/>
        <w:jc w:val="both"/>
        <w:rPr>
          <w:rFonts w:eastAsia="仿宋_GB2312" w:cs="Times New Roman"/>
          <w:b/>
          <w:kern w:val="2"/>
        </w:rPr>
      </w:pPr>
      <w:r w:rsidRPr="00B82D9C">
        <w:rPr>
          <w:rFonts w:eastAsia="仿宋_GB2312" w:cs="Times New Roman"/>
          <w:b/>
          <w:kern w:val="2"/>
        </w:rPr>
        <w:t>3</w:t>
      </w:r>
      <w:r w:rsidR="006B2C7B" w:rsidRPr="00B82D9C">
        <w:rPr>
          <w:rFonts w:eastAsia="仿宋_GB2312" w:cs="Times New Roman"/>
          <w:b/>
          <w:kern w:val="2"/>
        </w:rPr>
        <w:t>、</w:t>
      </w:r>
      <w:r w:rsidR="006B2C7B" w:rsidRPr="00B82D9C">
        <w:rPr>
          <w:rFonts w:eastAsia="仿宋_GB2312" w:cs="Times New Roman" w:hint="eastAsia"/>
          <w:b/>
          <w:kern w:val="2"/>
        </w:rPr>
        <w:t>特殊种类危险废物</w:t>
      </w:r>
      <w:r w:rsidRPr="00B82D9C">
        <w:rPr>
          <w:rFonts w:eastAsia="仿宋_GB2312" w:cs="Times New Roman" w:hint="eastAsia"/>
          <w:b/>
          <w:kern w:val="2"/>
        </w:rPr>
        <w:t>产生情况</w:t>
      </w:r>
    </w:p>
    <w:p w:rsidR="008A5656" w:rsidRPr="00B82D9C" w:rsidRDefault="008A5656" w:rsidP="00E5599D">
      <w:pPr>
        <w:spacing w:line="540" w:lineRule="exact"/>
        <w:ind w:firstLineChars="200" w:firstLine="643"/>
        <w:jc w:val="both"/>
        <w:rPr>
          <w:rFonts w:ascii="Times New Roman" w:eastAsia="仿宋_GB2312" w:cs="Times New Roman"/>
          <w:sz w:val="32"/>
          <w:szCs w:val="32"/>
        </w:rPr>
      </w:pPr>
      <w:r w:rsidRPr="00B82D9C">
        <w:rPr>
          <w:rFonts w:ascii="Times New Roman" w:eastAsia="仿宋_GB2312" w:cs="Times New Roman" w:hint="eastAsia"/>
          <w:b/>
          <w:sz w:val="32"/>
          <w:szCs w:val="32"/>
        </w:rPr>
        <w:t>实验室废物。</w:t>
      </w:r>
      <w:r w:rsidRPr="00B82D9C">
        <w:rPr>
          <w:rFonts w:ascii="Times New Roman" w:eastAsia="仿宋_GB2312" w:cs="Times New Roman" w:hint="eastAsia"/>
          <w:sz w:val="32"/>
          <w:szCs w:val="32"/>
        </w:rPr>
        <w:t>根据省教育厅统计，全省</w:t>
      </w:r>
      <w:r w:rsidRPr="00B82D9C">
        <w:rPr>
          <w:rFonts w:ascii="Times New Roman" w:eastAsia="仿宋_GB2312" w:cs="Times New Roman"/>
          <w:sz w:val="32"/>
          <w:szCs w:val="32"/>
        </w:rPr>
        <w:t>550</w:t>
      </w:r>
      <w:r w:rsidRPr="00B82D9C">
        <w:rPr>
          <w:rFonts w:ascii="Times New Roman" w:eastAsia="仿宋_GB2312" w:cs="Times New Roman" w:hint="eastAsia"/>
          <w:sz w:val="32"/>
          <w:szCs w:val="32"/>
        </w:rPr>
        <w:t>所学校年均产生的实验室废物约</w:t>
      </w:r>
      <w:r w:rsidRPr="00B82D9C">
        <w:rPr>
          <w:rFonts w:ascii="Times New Roman" w:eastAsia="仿宋_GB2312" w:cs="Times New Roman"/>
          <w:sz w:val="32"/>
          <w:szCs w:val="32"/>
        </w:rPr>
        <w:t>440</w:t>
      </w:r>
      <w:r w:rsidRPr="00B82D9C">
        <w:rPr>
          <w:rFonts w:ascii="Times New Roman" w:eastAsia="仿宋_GB2312" w:cs="Times New Roman" w:hint="eastAsia"/>
          <w:sz w:val="32"/>
          <w:szCs w:val="32"/>
        </w:rPr>
        <w:t>吨，其中</w:t>
      </w:r>
      <w:r w:rsidRPr="00B82D9C">
        <w:rPr>
          <w:rFonts w:ascii="Times New Roman" w:eastAsia="仿宋_GB2312" w:cs="Times New Roman"/>
          <w:sz w:val="32"/>
          <w:szCs w:val="32"/>
        </w:rPr>
        <w:t>48</w:t>
      </w:r>
      <w:r w:rsidRPr="00B82D9C">
        <w:rPr>
          <w:rFonts w:ascii="Times New Roman" w:eastAsia="仿宋_GB2312" w:cs="Times New Roman" w:hint="eastAsia"/>
          <w:sz w:val="32"/>
          <w:szCs w:val="32"/>
        </w:rPr>
        <w:t>所高校年均产生量约</w:t>
      </w:r>
      <w:r w:rsidRPr="00B82D9C">
        <w:rPr>
          <w:rFonts w:ascii="Times New Roman" w:eastAsia="仿宋_GB2312" w:cs="Times New Roman"/>
          <w:sz w:val="32"/>
          <w:szCs w:val="32"/>
        </w:rPr>
        <w:t>430</w:t>
      </w:r>
      <w:r w:rsidRPr="00B82D9C">
        <w:rPr>
          <w:rFonts w:ascii="Times New Roman" w:eastAsia="仿宋_GB2312" w:cs="Times New Roman" w:hint="eastAsia"/>
          <w:sz w:val="32"/>
          <w:szCs w:val="32"/>
        </w:rPr>
        <w:t>吨，</w:t>
      </w:r>
      <w:r w:rsidRPr="00B82D9C">
        <w:rPr>
          <w:rFonts w:ascii="Times New Roman" w:eastAsia="仿宋_GB2312" w:cs="Times New Roman"/>
          <w:sz w:val="32"/>
          <w:szCs w:val="32"/>
        </w:rPr>
        <w:t>502</w:t>
      </w:r>
      <w:r w:rsidRPr="00B82D9C">
        <w:rPr>
          <w:rFonts w:ascii="Times New Roman" w:eastAsia="仿宋_GB2312" w:cs="Times New Roman" w:hint="eastAsia"/>
          <w:sz w:val="32"/>
          <w:szCs w:val="32"/>
        </w:rPr>
        <w:t>所中学年均产生量约</w:t>
      </w:r>
      <w:r w:rsidRPr="00B82D9C">
        <w:rPr>
          <w:rFonts w:ascii="Times New Roman" w:eastAsia="仿宋_GB2312" w:cs="Times New Roman"/>
          <w:sz w:val="32"/>
          <w:szCs w:val="32"/>
        </w:rPr>
        <w:t>10</w:t>
      </w:r>
      <w:r w:rsidRPr="00B82D9C">
        <w:rPr>
          <w:rFonts w:ascii="Times New Roman" w:eastAsia="仿宋_GB2312" w:cs="Times New Roman" w:hint="eastAsia"/>
          <w:sz w:val="32"/>
          <w:szCs w:val="32"/>
        </w:rPr>
        <w:t>吨。</w:t>
      </w:r>
    </w:p>
    <w:p w:rsidR="008A5656" w:rsidRPr="00B82D9C" w:rsidRDefault="008A5656" w:rsidP="00E5599D">
      <w:pPr>
        <w:spacing w:line="540" w:lineRule="exact"/>
        <w:ind w:firstLineChars="200" w:firstLine="643"/>
        <w:jc w:val="both"/>
        <w:rPr>
          <w:rFonts w:ascii="Times New Roman" w:eastAsia="仿宋_GB2312" w:cs="Times New Roman"/>
          <w:sz w:val="32"/>
          <w:szCs w:val="32"/>
        </w:rPr>
      </w:pPr>
      <w:r w:rsidRPr="00B82D9C">
        <w:rPr>
          <w:rFonts w:ascii="Times New Roman" w:eastAsia="仿宋_GB2312" w:cs="Times New Roman" w:hint="eastAsia"/>
          <w:b/>
          <w:sz w:val="32"/>
          <w:szCs w:val="32"/>
        </w:rPr>
        <w:t>农药废弃包装物。</w:t>
      </w:r>
      <w:r w:rsidRPr="00B82D9C">
        <w:rPr>
          <w:rFonts w:ascii="Times New Roman" w:eastAsia="仿宋_GB2312" w:cs="Times New Roman" w:hint="eastAsia"/>
          <w:sz w:val="32"/>
          <w:szCs w:val="32"/>
        </w:rPr>
        <w:t>根据省农村农业厅统计，全省共有农药废包装物产生单位</w:t>
      </w:r>
      <w:r w:rsidRPr="00B82D9C">
        <w:rPr>
          <w:rFonts w:ascii="Times New Roman" w:eastAsia="仿宋_GB2312" w:cs="Times New Roman"/>
          <w:sz w:val="32"/>
          <w:szCs w:val="32"/>
        </w:rPr>
        <w:t>85</w:t>
      </w:r>
      <w:r w:rsidRPr="00B82D9C">
        <w:rPr>
          <w:rFonts w:ascii="Times New Roman" w:eastAsia="仿宋_GB2312" w:cs="Times New Roman" w:hint="eastAsia"/>
          <w:sz w:val="32"/>
          <w:szCs w:val="32"/>
        </w:rPr>
        <w:t>家，年均产生量约</w:t>
      </w:r>
      <w:r w:rsidRPr="00B82D9C">
        <w:rPr>
          <w:rFonts w:ascii="Times New Roman" w:eastAsia="仿宋_GB2312" w:cs="Times New Roman"/>
          <w:sz w:val="32"/>
          <w:szCs w:val="32"/>
        </w:rPr>
        <w:t>3240</w:t>
      </w:r>
      <w:r w:rsidRPr="00B82D9C">
        <w:rPr>
          <w:rFonts w:ascii="Times New Roman" w:eastAsia="仿宋_GB2312" w:cs="Times New Roman" w:hint="eastAsia"/>
          <w:sz w:val="32"/>
          <w:szCs w:val="32"/>
        </w:rPr>
        <w:t>吨。</w:t>
      </w:r>
    </w:p>
    <w:p w:rsidR="00677E5B" w:rsidRPr="00B82D9C" w:rsidRDefault="00677E5B" w:rsidP="00E5599D">
      <w:pPr>
        <w:spacing w:line="540" w:lineRule="exact"/>
        <w:ind w:firstLineChars="200" w:firstLine="643"/>
        <w:jc w:val="both"/>
        <w:rPr>
          <w:rFonts w:ascii="Times New Roman" w:eastAsia="仿宋_GB2312" w:cs="Times New Roman"/>
          <w:b/>
          <w:sz w:val="32"/>
          <w:szCs w:val="32"/>
        </w:rPr>
      </w:pPr>
      <w:r w:rsidRPr="00B82D9C">
        <w:rPr>
          <w:rFonts w:ascii="Times New Roman" w:eastAsia="仿宋_GB2312" w:cs="Times New Roman" w:hint="eastAsia"/>
          <w:b/>
          <w:sz w:val="32"/>
          <w:szCs w:val="32"/>
        </w:rPr>
        <w:t>废机油。</w:t>
      </w:r>
      <w:r w:rsidRPr="00B82D9C">
        <w:rPr>
          <w:rFonts w:ascii="Times New Roman" w:eastAsia="仿宋_GB2312" w:cs="Times New Roman" w:hint="eastAsia"/>
          <w:sz w:val="32"/>
          <w:szCs w:val="32"/>
        </w:rPr>
        <w:t>根据省交通厅统计，全省废机油年均产生量约为</w:t>
      </w:r>
      <w:r w:rsidRPr="00B82D9C">
        <w:rPr>
          <w:rFonts w:ascii="Times New Roman" w:eastAsia="仿宋_GB2312" w:cs="Times New Roman"/>
          <w:sz w:val="32"/>
          <w:szCs w:val="32"/>
        </w:rPr>
        <w:t>3</w:t>
      </w:r>
      <w:r w:rsidRPr="00B82D9C">
        <w:rPr>
          <w:rFonts w:ascii="Times New Roman" w:eastAsia="仿宋_GB2312" w:cs="Times New Roman" w:hint="eastAsia"/>
          <w:sz w:val="32"/>
          <w:szCs w:val="32"/>
        </w:rPr>
        <w:t>万吨。</w:t>
      </w:r>
    </w:p>
    <w:p w:rsidR="008A5656" w:rsidRPr="00B82D9C" w:rsidRDefault="008A5656" w:rsidP="00E5599D">
      <w:pPr>
        <w:spacing w:line="540" w:lineRule="exact"/>
        <w:ind w:firstLineChars="200" w:firstLine="643"/>
        <w:jc w:val="both"/>
        <w:rPr>
          <w:rFonts w:ascii="Times New Roman" w:eastAsia="仿宋_GB2312" w:cs="Times New Roman"/>
          <w:sz w:val="32"/>
          <w:szCs w:val="32"/>
        </w:rPr>
      </w:pPr>
      <w:r w:rsidRPr="00B82D9C">
        <w:rPr>
          <w:rFonts w:ascii="Times New Roman" w:eastAsia="仿宋_GB2312" w:cs="Times New Roman"/>
          <w:b/>
          <w:sz w:val="32"/>
          <w:szCs w:val="32"/>
        </w:rPr>
        <w:t>废铅蓄电池。</w:t>
      </w:r>
      <w:r w:rsidRPr="00B82D9C">
        <w:rPr>
          <w:rFonts w:ascii="Times New Roman" w:eastAsia="仿宋_GB2312" w:cs="Times New Roman" w:hint="eastAsia"/>
          <w:sz w:val="32"/>
          <w:szCs w:val="32"/>
        </w:rPr>
        <w:t>根据天能集团等企业</w:t>
      </w:r>
      <w:r w:rsidRPr="00B82D9C">
        <w:rPr>
          <w:rFonts w:ascii="Times New Roman" w:eastAsia="仿宋_GB2312" w:cs="Times New Roman"/>
          <w:sz w:val="32"/>
          <w:szCs w:val="32"/>
        </w:rPr>
        <w:t>2016/2017</w:t>
      </w:r>
      <w:r w:rsidRPr="00B82D9C">
        <w:rPr>
          <w:rFonts w:ascii="Times New Roman" w:eastAsia="仿宋_GB2312" w:cs="Times New Roman" w:hint="eastAsia"/>
          <w:sz w:val="32"/>
          <w:szCs w:val="32"/>
        </w:rPr>
        <w:t>年销售总量预测，每年产生废电动车铅蓄电池约</w:t>
      </w:r>
      <w:r w:rsidRPr="00B82D9C">
        <w:rPr>
          <w:rFonts w:ascii="Times New Roman" w:eastAsia="仿宋_GB2312" w:cs="Times New Roman"/>
          <w:sz w:val="32"/>
          <w:szCs w:val="32"/>
        </w:rPr>
        <w:t>50</w:t>
      </w:r>
      <w:r w:rsidRPr="00B82D9C">
        <w:rPr>
          <w:rFonts w:ascii="Times New Roman" w:eastAsia="仿宋_GB2312" w:cs="Times New Roman" w:hint="eastAsia"/>
          <w:sz w:val="32"/>
          <w:szCs w:val="32"/>
        </w:rPr>
        <w:t>万吨，另有汽车、摩托车等机动车产生废铅蓄电池约</w:t>
      </w:r>
      <w:r w:rsidRPr="00B82D9C">
        <w:rPr>
          <w:rFonts w:ascii="Times New Roman" w:eastAsia="仿宋_GB2312" w:cs="Times New Roman"/>
          <w:sz w:val="32"/>
          <w:szCs w:val="32"/>
        </w:rPr>
        <w:t>5</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年，估算全省年产生废铅蓄电池约</w:t>
      </w:r>
      <w:r w:rsidRPr="00B82D9C">
        <w:rPr>
          <w:rFonts w:ascii="Times New Roman" w:eastAsia="仿宋_GB2312" w:cs="Times New Roman"/>
          <w:sz w:val="32"/>
          <w:szCs w:val="32"/>
        </w:rPr>
        <w:t>55</w:t>
      </w:r>
      <w:r w:rsidRPr="00B82D9C">
        <w:rPr>
          <w:rFonts w:ascii="Times New Roman" w:eastAsia="仿宋_GB2312" w:cs="Times New Roman" w:hint="eastAsia"/>
          <w:sz w:val="32"/>
          <w:szCs w:val="32"/>
        </w:rPr>
        <w:t>万吨。</w:t>
      </w:r>
    </w:p>
    <w:p w:rsidR="008A5656" w:rsidRPr="00B82D9C" w:rsidRDefault="008A5656" w:rsidP="00E5599D">
      <w:pPr>
        <w:spacing w:line="540" w:lineRule="exact"/>
        <w:ind w:firstLineChars="200" w:firstLine="643"/>
        <w:jc w:val="both"/>
        <w:rPr>
          <w:rFonts w:ascii="Times New Roman" w:eastAsia="仿宋_GB2312" w:cs="Times New Roman"/>
          <w:sz w:val="32"/>
          <w:szCs w:val="32"/>
        </w:rPr>
      </w:pPr>
      <w:r w:rsidRPr="00B82D9C">
        <w:rPr>
          <w:rFonts w:ascii="Times New Roman" w:eastAsia="仿宋_GB2312" w:cs="Times New Roman" w:hint="eastAsia"/>
          <w:b/>
          <w:sz w:val="32"/>
          <w:szCs w:val="32"/>
        </w:rPr>
        <w:t>焚烧飞灰。</w:t>
      </w:r>
      <w:r w:rsidRPr="00B82D9C">
        <w:rPr>
          <w:rFonts w:ascii="Times New Roman" w:eastAsia="仿宋_GB2312" w:cs="Times New Roman"/>
          <w:sz w:val="32"/>
          <w:szCs w:val="32"/>
        </w:rPr>
        <w:t>2017</w:t>
      </w:r>
      <w:r w:rsidRPr="00B82D9C">
        <w:rPr>
          <w:rFonts w:ascii="Times New Roman" w:eastAsia="仿宋_GB2312" w:cs="Times New Roman" w:hint="eastAsia"/>
          <w:sz w:val="32"/>
          <w:szCs w:val="32"/>
        </w:rPr>
        <w:t>年全省焚烧飞灰产生量约</w:t>
      </w:r>
      <w:r w:rsidRPr="00B82D9C">
        <w:rPr>
          <w:rFonts w:ascii="Times New Roman" w:eastAsia="仿宋_GB2312" w:cs="Times New Roman"/>
          <w:sz w:val="32"/>
          <w:szCs w:val="32"/>
        </w:rPr>
        <w:t>88.63</w:t>
      </w:r>
      <w:r w:rsidRPr="00B82D9C">
        <w:rPr>
          <w:rFonts w:ascii="Times New Roman" w:eastAsia="仿宋_GB2312" w:cs="Times New Roman" w:hint="eastAsia"/>
          <w:sz w:val="32"/>
          <w:szCs w:val="32"/>
        </w:rPr>
        <w:t>万吨，其中生活垃圾焚烧飞灰约</w:t>
      </w:r>
      <w:r w:rsidRPr="00B82D9C">
        <w:rPr>
          <w:rFonts w:ascii="Times New Roman" w:eastAsia="仿宋_GB2312" w:cs="Times New Roman"/>
          <w:sz w:val="32"/>
          <w:szCs w:val="32"/>
        </w:rPr>
        <w:t>86</w:t>
      </w:r>
      <w:r w:rsidRPr="00B82D9C">
        <w:rPr>
          <w:rFonts w:ascii="Times New Roman" w:eastAsia="仿宋_GB2312" w:cs="Times New Roman" w:hint="eastAsia"/>
          <w:sz w:val="32"/>
          <w:szCs w:val="32"/>
        </w:rPr>
        <w:t>万吨。</w:t>
      </w:r>
    </w:p>
    <w:p w:rsidR="006B2C7B" w:rsidRPr="00B82D9C" w:rsidRDefault="006B2C7B" w:rsidP="00E5599D">
      <w:pPr>
        <w:pStyle w:val="2"/>
        <w:spacing w:line="540" w:lineRule="exact"/>
        <w:ind w:firstLine="640"/>
        <w:rPr>
          <w:rFonts w:ascii="Times New Roman" w:eastAsia="楷体_GB2312" w:hAnsi="Times New Roman" w:cs="Times New Roman"/>
        </w:rPr>
      </w:pPr>
      <w:r w:rsidRPr="00B82D9C">
        <w:rPr>
          <w:rFonts w:ascii="Times New Roman" w:eastAsia="楷体_GB2312" w:hAnsi="Times New Roman" w:cs="Times New Roman" w:hint="eastAsia"/>
        </w:rPr>
        <w:t>（二）危险废物处置情况</w:t>
      </w:r>
    </w:p>
    <w:p w:rsidR="006B2C7B" w:rsidRPr="00B82D9C" w:rsidRDefault="006B2C7B" w:rsidP="00E5599D">
      <w:pPr>
        <w:pStyle w:val="3"/>
        <w:autoSpaceDE/>
        <w:autoSpaceDN/>
        <w:adjustRightInd/>
        <w:spacing w:line="540" w:lineRule="exact"/>
        <w:ind w:firstLine="643"/>
        <w:jc w:val="both"/>
        <w:rPr>
          <w:rFonts w:eastAsia="仿宋_GB2312" w:cs="Times New Roman"/>
          <w:b/>
          <w:kern w:val="2"/>
        </w:rPr>
      </w:pPr>
      <w:r w:rsidRPr="00B82D9C">
        <w:rPr>
          <w:rFonts w:eastAsia="仿宋_GB2312" w:cs="Times New Roman"/>
          <w:b/>
          <w:kern w:val="2"/>
        </w:rPr>
        <w:t>1</w:t>
      </w:r>
      <w:r w:rsidRPr="00B82D9C">
        <w:rPr>
          <w:rFonts w:eastAsia="仿宋_GB2312" w:cs="Times New Roman" w:hint="eastAsia"/>
          <w:b/>
          <w:kern w:val="2"/>
        </w:rPr>
        <w:t>、总体情况</w:t>
      </w:r>
    </w:p>
    <w:p w:rsidR="008A5656" w:rsidRPr="00B82D9C" w:rsidRDefault="008A5656" w:rsidP="00E5599D">
      <w:pPr>
        <w:spacing w:line="540" w:lineRule="exact"/>
        <w:ind w:firstLineChars="200" w:firstLine="640"/>
        <w:jc w:val="both"/>
        <w:rPr>
          <w:rFonts w:ascii="Times New Roman" w:eastAsia="仿宋_GB2312" w:cs="Times New Roman"/>
          <w:sz w:val="32"/>
          <w:szCs w:val="32"/>
        </w:rPr>
      </w:pPr>
      <w:r w:rsidRPr="00B82D9C">
        <w:rPr>
          <w:rFonts w:ascii="Times New Roman" w:eastAsia="仿宋_GB2312" w:cs="Times New Roman" w:hint="eastAsia"/>
          <w:sz w:val="32"/>
          <w:szCs w:val="32"/>
        </w:rPr>
        <w:t>截止</w:t>
      </w:r>
      <w:r w:rsidRPr="00B82D9C">
        <w:rPr>
          <w:rFonts w:ascii="Times New Roman" w:eastAsia="仿宋_GB2312" w:cs="Times New Roman"/>
          <w:sz w:val="32"/>
          <w:szCs w:val="32"/>
        </w:rPr>
        <w:t>2018</w:t>
      </w:r>
      <w:r w:rsidRPr="00B82D9C">
        <w:rPr>
          <w:rFonts w:ascii="Times New Roman" w:eastAsia="仿宋_GB2312" w:cs="Times New Roman" w:hint="eastAsia"/>
          <w:sz w:val="32"/>
          <w:szCs w:val="32"/>
        </w:rPr>
        <w:t>年</w:t>
      </w:r>
      <w:r w:rsidRPr="00B82D9C">
        <w:rPr>
          <w:rFonts w:ascii="Times New Roman" w:eastAsia="仿宋_GB2312" w:cs="Times New Roman"/>
          <w:sz w:val="32"/>
          <w:szCs w:val="32"/>
        </w:rPr>
        <w:t>7</w:t>
      </w:r>
      <w:r w:rsidRPr="00B82D9C">
        <w:rPr>
          <w:rFonts w:ascii="Times New Roman" w:eastAsia="仿宋_GB2312" w:cs="Times New Roman" w:hint="eastAsia"/>
          <w:sz w:val="32"/>
          <w:szCs w:val="32"/>
        </w:rPr>
        <w:t>月，全省共有危险废物利用处置能力</w:t>
      </w:r>
      <w:r w:rsidRPr="00B82D9C">
        <w:rPr>
          <w:rFonts w:ascii="Times New Roman" w:eastAsia="仿宋_GB2312" w:cs="Times New Roman"/>
          <w:sz w:val="32"/>
          <w:szCs w:val="32"/>
        </w:rPr>
        <w:t>793</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年（其中工业危险废物持证经营单位处置能力</w:t>
      </w:r>
      <w:r w:rsidRPr="00B82D9C">
        <w:rPr>
          <w:rFonts w:ascii="Times New Roman" w:eastAsia="仿宋_GB2312" w:cs="Times New Roman"/>
          <w:sz w:val="32"/>
          <w:szCs w:val="32"/>
        </w:rPr>
        <w:t>135.9</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年、利用能力</w:t>
      </w:r>
      <w:r w:rsidRPr="00B82D9C">
        <w:rPr>
          <w:rFonts w:ascii="Times New Roman" w:eastAsia="仿宋_GB2312" w:cs="Times New Roman"/>
          <w:sz w:val="32"/>
          <w:szCs w:val="32"/>
        </w:rPr>
        <w:t>539.6</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年，医疗废物持证经营单位处置能力</w:t>
      </w:r>
      <w:r w:rsidRPr="00B82D9C">
        <w:rPr>
          <w:rFonts w:ascii="Times New Roman" w:eastAsia="仿宋_GB2312" w:cs="Times New Roman"/>
          <w:sz w:val="32"/>
          <w:szCs w:val="32"/>
        </w:rPr>
        <w:t>10.3</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年，企业自建设施能力</w:t>
      </w:r>
      <w:r w:rsidRPr="00B82D9C">
        <w:rPr>
          <w:rFonts w:ascii="Times New Roman" w:eastAsia="仿宋_GB2312" w:cs="Times New Roman"/>
          <w:sz w:val="32"/>
          <w:szCs w:val="32"/>
        </w:rPr>
        <w:t>60</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年，生活垃圾填埋场</w:t>
      </w:r>
      <w:r w:rsidR="00ED0694" w:rsidRPr="00B82D9C">
        <w:rPr>
          <w:rFonts w:ascii="Times New Roman" w:eastAsia="仿宋_GB2312" w:cs="Times New Roman" w:hint="eastAsia"/>
          <w:sz w:val="32"/>
          <w:szCs w:val="32"/>
        </w:rPr>
        <w:t>实际填埋</w:t>
      </w:r>
      <w:r w:rsidRPr="00B82D9C">
        <w:rPr>
          <w:rFonts w:ascii="Times New Roman" w:eastAsia="仿宋_GB2312" w:cs="Times New Roman" w:hint="eastAsia"/>
          <w:sz w:val="32"/>
          <w:szCs w:val="32"/>
        </w:rPr>
        <w:t>飞灰能力约</w:t>
      </w:r>
      <w:r w:rsidRPr="00B82D9C">
        <w:rPr>
          <w:rFonts w:ascii="Times New Roman" w:eastAsia="仿宋_GB2312" w:cs="Times New Roman"/>
          <w:sz w:val="32"/>
          <w:szCs w:val="32"/>
        </w:rPr>
        <w:t>47</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年），共有危险废物利用处置企业</w:t>
      </w:r>
      <w:r w:rsidRPr="00B82D9C">
        <w:rPr>
          <w:rFonts w:ascii="Times New Roman" w:eastAsia="仿宋_GB2312" w:cs="Times New Roman"/>
          <w:sz w:val="32"/>
          <w:szCs w:val="32"/>
        </w:rPr>
        <w:t>212</w:t>
      </w:r>
      <w:r w:rsidRPr="00B82D9C">
        <w:rPr>
          <w:rFonts w:ascii="Times New Roman" w:eastAsia="仿宋_GB2312" w:cs="Times New Roman" w:hint="eastAsia"/>
          <w:sz w:val="32"/>
          <w:szCs w:val="32"/>
        </w:rPr>
        <w:t>家，其中持有危险废物经营许可证的处置企业</w:t>
      </w:r>
      <w:r w:rsidRPr="00B82D9C">
        <w:rPr>
          <w:rFonts w:ascii="Times New Roman" w:eastAsia="仿宋_GB2312" w:cs="Times New Roman"/>
          <w:sz w:val="32"/>
          <w:szCs w:val="32"/>
        </w:rPr>
        <w:t>173</w:t>
      </w:r>
      <w:r w:rsidRPr="00B82D9C">
        <w:rPr>
          <w:rFonts w:ascii="Times New Roman" w:eastAsia="仿宋_GB2312" w:cs="Times New Roman" w:hint="eastAsia"/>
          <w:sz w:val="32"/>
          <w:szCs w:val="32"/>
        </w:rPr>
        <w:t>家（工业</w:t>
      </w:r>
      <w:r w:rsidR="00A80049" w:rsidRPr="00B82D9C">
        <w:rPr>
          <w:rFonts w:ascii="Times New Roman" w:eastAsia="仿宋_GB2312" w:cs="Times New Roman" w:hint="eastAsia"/>
          <w:sz w:val="32"/>
          <w:szCs w:val="32"/>
        </w:rPr>
        <w:t>危险废物</w:t>
      </w:r>
      <w:r w:rsidRPr="00B82D9C">
        <w:rPr>
          <w:rFonts w:ascii="Times New Roman" w:eastAsia="仿宋_GB2312" w:cs="Times New Roman"/>
          <w:sz w:val="32"/>
          <w:szCs w:val="32"/>
        </w:rPr>
        <w:t>161</w:t>
      </w:r>
      <w:r w:rsidRPr="00B82D9C">
        <w:rPr>
          <w:rFonts w:ascii="Times New Roman" w:eastAsia="仿宋_GB2312" w:cs="Times New Roman" w:hint="eastAsia"/>
          <w:sz w:val="32"/>
          <w:szCs w:val="32"/>
        </w:rPr>
        <w:t>家，</w:t>
      </w:r>
      <w:r w:rsidR="00A80049" w:rsidRPr="00B82D9C">
        <w:rPr>
          <w:rFonts w:ascii="Times New Roman" w:eastAsia="仿宋_GB2312" w:cs="Times New Roman" w:hint="eastAsia"/>
          <w:sz w:val="32"/>
          <w:szCs w:val="32"/>
        </w:rPr>
        <w:t>医疗废物</w:t>
      </w:r>
      <w:r w:rsidRPr="00B82D9C">
        <w:rPr>
          <w:rFonts w:ascii="Times New Roman" w:eastAsia="仿宋_GB2312" w:cs="Times New Roman"/>
          <w:sz w:val="32"/>
          <w:szCs w:val="32"/>
        </w:rPr>
        <w:t>12</w:t>
      </w:r>
      <w:r w:rsidRPr="00B82D9C">
        <w:rPr>
          <w:rFonts w:ascii="Times New Roman" w:eastAsia="仿宋_GB2312" w:cs="Times New Roman" w:hint="eastAsia"/>
          <w:sz w:val="32"/>
          <w:szCs w:val="32"/>
        </w:rPr>
        <w:t>家），有自建利用处置设施的企业</w:t>
      </w:r>
      <w:r w:rsidRPr="00B82D9C">
        <w:rPr>
          <w:rFonts w:ascii="Times New Roman" w:eastAsia="仿宋_GB2312" w:cs="Times New Roman"/>
          <w:sz w:val="32"/>
          <w:szCs w:val="32"/>
        </w:rPr>
        <w:t>39</w:t>
      </w:r>
      <w:r w:rsidRPr="00B82D9C">
        <w:rPr>
          <w:rFonts w:ascii="Times New Roman" w:eastAsia="仿宋_GB2312" w:cs="Times New Roman" w:hint="eastAsia"/>
          <w:sz w:val="32"/>
          <w:szCs w:val="32"/>
        </w:rPr>
        <w:t>家。初步形成了焚烧、填埋、水泥窑协同处置等多种方式并举的综合处置体系。能力排名前</w:t>
      </w:r>
      <w:r w:rsidRPr="00B82D9C">
        <w:rPr>
          <w:rFonts w:ascii="Times New Roman" w:eastAsia="仿宋_GB2312" w:cs="Times New Roman"/>
          <w:sz w:val="32"/>
          <w:szCs w:val="32"/>
        </w:rPr>
        <w:t>5</w:t>
      </w:r>
      <w:r w:rsidRPr="00B82D9C">
        <w:rPr>
          <w:rFonts w:ascii="Times New Roman" w:eastAsia="仿宋_GB2312" w:cs="Times New Roman" w:hint="eastAsia"/>
          <w:sz w:val="32"/>
          <w:szCs w:val="32"/>
        </w:rPr>
        <w:t>的分别为宁波、杭州、舟山、嘉兴、绍兴，</w:t>
      </w:r>
      <w:r w:rsidRPr="00B82D9C">
        <w:rPr>
          <w:rFonts w:ascii="Times New Roman" w:eastAsia="仿宋_GB2312" w:cs="Times New Roman"/>
          <w:sz w:val="32"/>
          <w:szCs w:val="32"/>
        </w:rPr>
        <w:t>5</w:t>
      </w:r>
      <w:r w:rsidRPr="00B82D9C">
        <w:rPr>
          <w:rFonts w:ascii="Times New Roman" w:eastAsia="仿宋_GB2312" w:cs="Times New Roman" w:hint="eastAsia"/>
          <w:sz w:val="32"/>
          <w:szCs w:val="32"/>
        </w:rPr>
        <w:t>市总能力约占全省的</w:t>
      </w:r>
      <w:r w:rsidRPr="00B82D9C">
        <w:rPr>
          <w:rFonts w:ascii="Times New Roman" w:eastAsia="仿宋_GB2312" w:cs="Times New Roman"/>
          <w:sz w:val="32"/>
          <w:szCs w:val="32"/>
        </w:rPr>
        <w:t>71.1%</w:t>
      </w:r>
      <w:r w:rsidRPr="00B82D9C">
        <w:rPr>
          <w:rFonts w:ascii="Times New Roman" w:eastAsia="仿宋_GB2312" w:cs="Times New Roman" w:hint="eastAsia"/>
          <w:sz w:val="32"/>
          <w:szCs w:val="32"/>
        </w:rPr>
        <w:t>。</w:t>
      </w:r>
    </w:p>
    <w:p w:rsidR="006B2C7B" w:rsidRPr="00B82D9C" w:rsidRDefault="006B2C7B" w:rsidP="00E5599D">
      <w:pPr>
        <w:pStyle w:val="3"/>
        <w:autoSpaceDE/>
        <w:autoSpaceDN/>
        <w:adjustRightInd/>
        <w:spacing w:line="540" w:lineRule="exact"/>
        <w:ind w:firstLine="643"/>
        <w:jc w:val="both"/>
        <w:rPr>
          <w:rFonts w:eastAsia="仿宋_GB2312" w:cs="Times New Roman"/>
          <w:b/>
          <w:kern w:val="2"/>
        </w:rPr>
      </w:pPr>
      <w:r w:rsidRPr="00B82D9C">
        <w:rPr>
          <w:rFonts w:eastAsia="仿宋_GB2312" w:cs="Times New Roman"/>
          <w:b/>
          <w:kern w:val="2"/>
        </w:rPr>
        <w:t>2</w:t>
      </w:r>
      <w:r w:rsidRPr="00B82D9C">
        <w:rPr>
          <w:rFonts w:eastAsia="仿宋_GB2312" w:cs="Times New Roman" w:hint="eastAsia"/>
          <w:b/>
          <w:kern w:val="2"/>
        </w:rPr>
        <w:t>、分布情况</w:t>
      </w:r>
    </w:p>
    <w:p w:rsidR="00324D9F" w:rsidRPr="00B82D9C" w:rsidRDefault="00324D9F" w:rsidP="00E5599D">
      <w:pPr>
        <w:spacing w:line="540" w:lineRule="exact"/>
        <w:ind w:firstLineChars="200" w:firstLine="643"/>
        <w:jc w:val="both"/>
        <w:rPr>
          <w:rFonts w:ascii="Times New Roman" w:eastAsia="仿宋_GB2312" w:cs="Times New Roman"/>
          <w:sz w:val="32"/>
          <w:szCs w:val="32"/>
        </w:rPr>
      </w:pPr>
      <w:r w:rsidRPr="00B82D9C">
        <w:rPr>
          <w:rFonts w:ascii="Times New Roman" w:eastAsia="仿宋_GB2312" w:cs="Times New Roman" w:hint="eastAsia"/>
          <w:b/>
          <w:sz w:val="32"/>
          <w:szCs w:val="32"/>
        </w:rPr>
        <w:t>焚烧：</w:t>
      </w:r>
      <w:r w:rsidRPr="00B82D9C">
        <w:rPr>
          <w:rFonts w:ascii="Times New Roman" w:eastAsia="仿宋_GB2312" w:cs="Times New Roman" w:hint="eastAsia"/>
          <w:sz w:val="32"/>
          <w:szCs w:val="32"/>
        </w:rPr>
        <w:t>全省共有危险废物焚烧处置能力约</w:t>
      </w:r>
      <w:r w:rsidRPr="00B82D9C">
        <w:rPr>
          <w:rFonts w:ascii="Times New Roman" w:eastAsia="仿宋_GB2312" w:cs="Times New Roman"/>
          <w:sz w:val="32"/>
          <w:szCs w:val="32"/>
        </w:rPr>
        <w:t>34.4</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年，设施</w:t>
      </w:r>
      <w:r w:rsidRPr="00B82D9C">
        <w:rPr>
          <w:rFonts w:ascii="Times New Roman" w:eastAsia="仿宋_GB2312" w:cs="Times New Roman"/>
          <w:sz w:val="32"/>
          <w:szCs w:val="32"/>
        </w:rPr>
        <w:t>18</w:t>
      </w:r>
      <w:r w:rsidRPr="00B82D9C">
        <w:rPr>
          <w:rFonts w:ascii="Times New Roman" w:eastAsia="仿宋_GB2312" w:cs="Times New Roman" w:hint="eastAsia"/>
          <w:sz w:val="32"/>
          <w:szCs w:val="32"/>
        </w:rPr>
        <w:t>座，主要分布在杭州、宁波、绍兴、台州等地。</w:t>
      </w:r>
    </w:p>
    <w:p w:rsidR="00324D9F" w:rsidRPr="00B82D9C" w:rsidRDefault="00324D9F" w:rsidP="00E5599D">
      <w:pPr>
        <w:spacing w:line="540" w:lineRule="exact"/>
        <w:ind w:firstLineChars="200" w:firstLine="643"/>
        <w:jc w:val="both"/>
        <w:rPr>
          <w:rFonts w:ascii="Times New Roman" w:eastAsia="仿宋_GB2312" w:cs="Times New Roman"/>
          <w:sz w:val="32"/>
          <w:szCs w:val="32"/>
        </w:rPr>
      </w:pPr>
      <w:r w:rsidRPr="00B82D9C">
        <w:rPr>
          <w:rFonts w:ascii="Times New Roman" w:eastAsia="仿宋_GB2312" w:cs="Times New Roman" w:hint="eastAsia"/>
          <w:b/>
          <w:sz w:val="32"/>
          <w:szCs w:val="32"/>
        </w:rPr>
        <w:t>填埋：</w:t>
      </w:r>
      <w:r w:rsidRPr="00B82D9C">
        <w:rPr>
          <w:rFonts w:ascii="Times New Roman" w:eastAsia="仿宋_GB2312" w:cs="Times New Roman" w:hint="eastAsia"/>
          <w:sz w:val="32"/>
          <w:szCs w:val="32"/>
        </w:rPr>
        <w:t>全省共有危险废物填埋场</w:t>
      </w:r>
      <w:r w:rsidRPr="00B82D9C">
        <w:rPr>
          <w:rFonts w:ascii="Times New Roman" w:eastAsia="仿宋_GB2312" w:cs="Times New Roman"/>
          <w:sz w:val="32"/>
          <w:szCs w:val="32"/>
        </w:rPr>
        <w:t>6</w:t>
      </w:r>
      <w:r w:rsidRPr="00B82D9C">
        <w:rPr>
          <w:rFonts w:ascii="Times New Roman" w:eastAsia="仿宋_GB2312" w:cs="Times New Roman" w:hint="eastAsia"/>
          <w:sz w:val="32"/>
          <w:szCs w:val="32"/>
        </w:rPr>
        <w:t>座，合计填埋能力约</w:t>
      </w:r>
      <w:r w:rsidRPr="00B82D9C">
        <w:rPr>
          <w:rFonts w:ascii="Times New Roman" w:eastAsia="仿宋_GB2312" w:cs="Times New Roman"/>
          <w:sz w:val="32"/>
          <w:szCs w:val="32"/>
        </w:rPr>
        <w:t>16.78</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年，杭州、宁波、温州、绍兴、衢州、台州各</w:t>
      </w:r>
      <w:r w:rsidRPr="00B82D9C">
        <w:rPr>
          <w:rFonts w:ascii="Times New Roman" w:eastAsia="仿宋_GB2312" w:cs="Times New Roman"/>
          <w:sz w:val="32"/>
          <w:szCs w:val="32"/>
        </w:rPr>
        <w:t>1</w:t>
      </w:r>
      <w:r w:rsidRPr="00B82D9C">
        <w:rPr>
          <w:rFonts w:ascii="Times New Roman" w:eastAsia="仿宋_GB2312" w:cs="Times New Roman" w:hint="eastAsia"/>
          <w:sz w:val="32"/>
          <w:szCs w:val="32"/>
        </w:rPr>
        <w:t>座。</w:t>
      </w:r>
    </w:p>
    <w:p w:rsidR="00324D9F" w:rsidRPr="00B82D9C" w:rsidRDefault="00324D9F" w:rsidP="00E5599D">
      <w:pPr>
        <w:spacing w:line="540" w:lineRule="exact"/>
        <w:ind w:firstLineChars="200" w:firstLine="643"/>
        <w:jc w:val="both"/>
        <w:rPr>
          <w:rFonts w:ascii="Times New Roman" w:eastAsia="仿宋_GB2312" w:cs="Times New Roman"/>
          <w:sz w:val="32"/>
          <w:szCs w:val="32"/>
        </w:rPr>
      </w:pPr>
      <w:r w:rsidRPr="00B82D9C">
        <w:rPr>
          <w:rFonts w:ascii="Times New Roman" w:eastAsia="仿宋_GB2312" w:cs="Times New Roman" w:hint="eastAsia"/>
          <w:b/>
          <w:sz w:val="32"/>
          <w:szCs w:val="32"/>
        </w:rPr>
        <w:t>协同处置：</w:t>
      </w:r>
      <w:r w:rsidRPr="00B82D9C">
        <w:rPr>
          <w:rFonts w:ascii="Times New Roman" w:eastAsia="仿宋_GB2312" w:cs="Times New Roman" w:hint="eastAsia"/>
          <w:sz w:val="32"/>
          <w:szCs w:val="32"/>
        </w:rPr>
        <w:t>全省共有危险废物协同处置能力约</w:t>
      </w:r>
      <w:r w:rsidRPr="00B82D9C">
        <w:rPr>
          <w:rFonts w:ascii="Times New Roman" w:eastAsia="仿宋_GB2312" w:cs="Times New Roman"/>
          <w:sz w:val="32"/>
          <w:szCs w:val="32"/>
        </w:rPr>
        <w:t>84.7</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年，设施</w:t>
      </w:r>
      <w:r w:rsidRPr="00B82D9C">
        <w:rPr>
          <w:rFonts w:ascii="Times New Roman" w:eastAsia="仿宋_GB2312" w:cs="Times New Roman"/>
          <w:sz w:val="32"/>
          <w:szCs w:val="32"/>
        </w:rPr>
        <w:t>10</w:t>
      </w:r>
      <w:r w:rsidRPr="00B82D9C">
        <w:rPr>
          <w:rFonts w:ascii="Times New Roman" w:eastAsia="仿宋_GB2312" w:cs="Times New Roman" w:hint="eastAsia"/>
          <w:sz w:val="32"/>
          <w:szCs w:val="32"/>
        </w:rPr>
        <w:t>座，主要分布在杭州、宁波、湖州、绍兴、金华、衢州</w:t>
      </w:r>
      <w:r w:rsidRPr="00B82D9C">
        <w:rPr>
          <w:rFonts w:ascii="Times New Roman" w:eastAsia="仿宋_GB2312" w:cs="Times New Roman"/>
          <w:sz w:val="32"/>
          <w:szCs w:val="32"/>
        </w:rPr>
        <w:t>6</w:t>
      </w:r>
      <w:r w:rsidRPr="00B82D9C">
        <w:rPr>
          <w:rFonts w:ascii="Times New Roman" w:eastAsia="仿宋_GB2312" w:cs="Times New Roman" w:hint="eastAsia"/>
          <w:sz w:val="32"/>
          <w:szCs w:val="32"/>
        </w:rPr>
        <w:t>市。</w:t>
      </w:r>
    </w:p>
    <w:p w:rsidR="00324D9F" w:rsidRPr="00B82D9C" w:rsidRDefault="00324D9F" w:rsidP="00E5599D">
      <w:pPr>
        <w:spacing w:line="540" w:lineRule="exact"/>
        <w:ind w:firstLineChars="200" w:firstLine="643"/>
        <w:jc w:val="both"/>
        <w:rPr>
          <w:rFonts w:ascii="Times New Roman" w:eastAsia="仿宋_GB2312" w:cs="Times New Roman"/>
          <w:sz w:val="32"/>
          <w:szCs w:val="32"/>
        </w:rPr>
      </w:pPr>
      <w:r w:rsidRPr="00B82D9C">
        <w:rPr>
          <w:rFonts w:ascii="Times New Roman" w:eastAsia="仿宋_GB2312" w:cs="Times New Roman" w:hint="eastAsia"/>
          <w:b/>
          <w:sz w:val="32"/>
          <w:szCs w:val="32"/>
        </w:rPr>
        <w:t>综合利用：</w:t>
      </w:r>
      <w:r w:rsidRPr="00B82D9C">
        <w:rPr>
          <w:rFonts w:ascii="Times New Roman" w:eastAsia="仿宋_GB2312" w:cs="Times New Roman" w:hint="eastAsia"/>
          <w:sz w:val="32"/>
          <w:szCs w:val="32"/>
        </w:rPr>
        <w:t>全省共有危险废物综合利用能力约</w:t>
      </w:r>
      <w:r w:rsidRPr="00B82D9C">
        <w:rPr>
          <w:rFonts w:ascii="Times New Roman" w:eastAsia="仿宋_GB2312" w:cs="Times New Roman"/>
          <w:sz w:val="32"/>
          <w:szCs w:val="32"/>
        </w:rPr>
        <w:t>591.6</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年，设施</w:t>
      </w:r>
      <w:r w:rsidRPr="00B82D9C">
        <w:rPr>
          <w:rFonts w:ascii="Times New Roman" w:eastAsia="仿宋_GB2312" w:cs="Times New Roman"/>
          <w:sz w:val="32"/>
          <w:szCs w:val="32"/>
        </w:rPr>
        <w:t>129</w:t>
      </w:r>
      <w:r w:rsidRPr="00B82D9C">
        <w:rPr>
          <w:rFonts w:ascii="Times New Roman" w:eastAsia="仿宋_GB2312" w:cs="Times New Roman" w:hint="eastAsia"/>
          <w:sz w:val="32"/>
          <w:szCs w:val="32"/>
        </w:rPr>
        <w:t>座，主要分布在杭州、宁波、嘉兴、绍兴等地。</w:t>
      </w:r>
    </w:p>
    <w:p w:rsidR="00324D9F" w:rsidRPr="00B82D9C" w:rsidRDefault="00324D9F" w:rsidP="00E5599D">
      <w:pPr>
        <w:spacing w:line="540" w:lineRule="exact"/>
        <w:ind w:firstLineChars="200" w:firstLine="643"/>
        <w:jc w:val="both"/>
        <w:rPr>
          <w:rFonts w:ascii="Times New Roman" w:eastAsia="仿宋_GB2312" w:cs="Times New Roman"/>
          <w:sz w:val="32"/>
          <w:szCs w:val="32"/>
        </w:rPr>
      </w:pPr>
      <w:r w:rsidRPr="00B82D9C">
        <w:rPr>
          <w:rFonts w:ascii="Times New Roman" w:eastAsia="仿宋_GB2312" w:cs="Times New Roman" w:hint="eastAsia"/>
          <w:b/>
          <w:sz w:val="32"/>
          <w:szCs w:val="32"/>
        </w:rPr>
        <w:t>医疗废物</w:t>
      </w:r>
      <w:r w:rsidRPr="00B82D9C">
        <w:rPr>
          <w:rFonts w:ascii="Times New Roman" w:eastAsia="仿宋_GB2312" w:cs="Times New Roman" w:hint="eastAsia"/>
          <w:sz w:val="32"/>
          <w:szCs w:val="32"/>
        </w:rPr>
        <w:t>：全省共有医疗废物处置能力约</w:t>
      </w:r>
      <w:r w:rsidRPr="00B82D9C">
        <w:rPr>
          <w:rFonts w:ascii="Times New Roman" w:eastAsia="仿宋_GB2312" w:cs="Times New Roman"/>
          <w:sz w:val="32"/>
          <w:szCs w:val="32"/>
        </w:rPr>
        <w:t>10.33</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年，设施</w:t>
      </w:r>
      <w:r w:rsidRPr="00B82D9C">
        <w:rPr>
          <w:rFonts w:ascii="Times New Roman" w:eastAsia="仿宋_GB2312" w:cs="Times New Roman"/>
          <w:sz w:val="32"/>
          <w:szCs w:val="32"/>
        </w:rPr>
        <w:t>12</w:t>
      </w:r>
      <w:r w:rsidRPr="00B82D9C">
        <w:rPr>
          <w:rFonts w:ascii="Times New Roman" w:eastAsia="仿宋_GB2312" w:cs="Times New Roman" w:hint="eastAsia"/>
          <w:sz w:val="32"/>
          <w:szCs w:val="32"/>
        </w:rPr>
        <w:t>座，除嘉兴外，其余</w:t>
      </w:r>
      <w:r w:rsidRPr="00B82D9C">
        <w:rPr>
          <w:rFonts w:ascii="Times New Roman" w:eastAsia="仿宋_GB2312" w:cs="Times New Roman"/>
          <w:sz w:val="32"/>
          <w:szCs w:val="32"/>
        </w:rPr>
        <w:t>10</w:t>
      </w:r>
      <w:r w:rsidRPr="00B82D9C">
        <w:rPr>
          <w:rFonts w:ascii="Times New Roman" w:eastAsia="仿宋_GB2312" w:cs="Times New Roman" w:hint="eastAsia"/>
          <w:sz w:val="32"/>
          <w:szCs w:val="32"/>
        </w:rPr>
        <w:t>市均有医疗废物处置设施。</w:t>
      </w:r>
    </w:p>
    <w:p w:rsidR="00F47E29" w:rsidRPr="00B82D9C" w:rsidRDefault="00F47E29" w:rsidP="00E5599D">
      <w:pPr>
        <w:spacing w:line="540" w:lineRule="exact"/>
        <w:ind w:firstLineChars="200" w:firstLine="643"/>
        <w:jc w:val="both"/>
        <w:rPr>
          <w:rFonts w:ascii="Times New Roman" w:eastAsia="仿宋_GB2312" w:cs="Times New Roman"/>
          <w:sz w:val="32"/>
          <w:szCs w:val="32"/>
        </w:rPr>
      </w:pPr>
      <w:r w:rsidRPr="00B82D9C">
        <w:rPr>
          <w:rFonts w:ascii="Times New Roman" w:eastAsia="仿宋_GB2312" w:cs="Times New Roman" w:hint="eastAsia"/>
          <w:b/>
          <w:sz w:val="32"/>
          <w:szCs w:val="32"/>
        </w:rPr>
        <w:t>企业自建设施：</w:t>
      </w:r>
      <w:r w:rsidRPr="00B82D9C">
        <w:rPr>
          <w:rFonts w:ascii="Times New Roman" w:eastAsia="仿宋_GB2312" w:cs="Times New Roman"/>
          <w:sz w:val="32"/>
          <w:szCs w:val="32"/>
        </w:rPr>
        <w:t>全省共有产生单位自建危险废物利用处置能力</w:t>
      </w:r>
      <w:r w:rsidRPr="00B82D9C">
        <w:rPr>
          <w:rFonts w:ascii="Times New Roman" w:eastAsia="仿宋_GB2312" w:cs="Times New Roman"/>
          <w:sz w:val="32"/>
          <w:szCs w:val="32"/>
        </w:rPr>
        <w:t>60</w:t>
      </w:r>
      <w:r w:rsidRPr="00B82D9C">
        <w:rPr>
          <w:rFonts w:ascii="Times New Roman" w:eastAsia="仿宋_GB2312" w:cs="Times New Roman" w:hint="eastAsia"/>
          <w:sz w:val="32"/>
          <w:szCs w:val="32"/>
        </w:rPr>
        <w:t>万吨</w:t>
      </w:r>
      <w:r w:rsidR="00795E33" w:rsidRPr="00B82D9C">
        <w:rPr>
          <w:rFonts w:ascii="Times New Roman" w:eastAsia="仿宋_GB2312" w:cs="Times New Roman"/>
          <w:sz w:val="32"/>
          <w:szCs w:val="32"/>
        </w:rPr>
        <w:t>/</w:t>
      </w:r>
      <w:r w:rsidR="00795E33" w:rsidRPr="00B82D9C">
        <w:rPr>
          <w:rFonts w:ascii="Times New Roman" w:eastAsia="仿宋_GB2312" w:cs="Times New Roman" w:hint="eastAsia"/>
          <w:sz w:val="32"/>
          <w:szCs w:val="32"/>
        </w:rPr>
        <w:t>年</w:t>
      </w:r>
      <w:r w:rsidR="00BB0ED8" w:rsidRPr="00B82D9C">
        <w:rPr>
          <w:rFonts w:ascii="Times New Roman" w:eastAsia="仿宋_GB2312" w:cs="Times New Roman" w:hint="eastAsia"/>
          <w:sz w:val="32"/>
          <w:szCs w:val="32"/>
        </w:rPr>
        <w:t>（以实际运行负荷为准）</w:t>
      </w:r>
      <w:r w:rsidRPr="00B82D9C">
        <w:rPr>
          <w:rFonts w:ascii="Times New Roman" w:eastAsia="仿宋_GB2312" w:cs="Times New Roman" w:hint="eastAsia"/>
          <w:sz w:val="32"/>
          <w:szCs w:val="32"/>
        </w:rPr>
        <w:t>，设施</w:t>
      </w:r>
      <w:r w:rsidRPr="00B82D9C">
        <w:rPr>
          <w:rFonts w:ascii="Times New Roman" w:eastAsia="仿宋_GB2312" w:cs="Times New Roman"/>
          <w:sz w:val="32"/>
          <w:szCs w:val="32"/>
        </w:rPr>
        <w:t>39</w:t>
      </w:r>
      <w:r w:rsidRPr="00B82D9C">
        <w:rPr>
          <w:rFonts w:ascii="Times New Roman" w:eastAsia="仿宋_GB2312" w:cs="Times New Roman" w:hint="eastAsia"/>
          <w:sz w:val="32"/>
          <w:szCs w:val="32"/>
        </w:rPr>
        <w:t>座，主要分布在宁波、绍兴、丽水等地。</w:t>
      </w:r>
    </w:p>
    <w:p w:rsidR="00F47E29" w:rsidRPr="00B82D9C" w:rsidRDefault="00F47E29" w:rsidP="00E5599D">
      <w:pPr>
        <w:spacing w:line="540" w:lineRule="exact"/>
        <w:ind w:firstLineChars="200" w:firstLine="643"/>
        <w:jc w:val="both"/>
        <w:rPr>
          <w:rFonts w:ascii="Times New Roman" w:eastAsia="仿宋_GB2312" w:cs="Times New Roman"/>
          <w:sz w:val="32"/>
          <w:szCs w:val="32"/>
        </w:rPr>
      </w:pPr>
      <w:r w:rsidRPr="00B82D9C">
        <w:rPr>
          <w:rFonts w:ascii="Times New Roman" w:eastAsia="仿宋_GB2312" w:cs="Times New Roman"/>
          <w:b/>
          <w:sz w:val="32"/>
          <w:szCs w:val="32"/>
        </w:rPr>
        <w:t>生活垃圾填埋场</w:t>
      </w:r>
      <w:r w:rsidRPr="00B82D9C">
        <w:rPr>
          <w:rFonts w:ascii="Times New Roman" w:eastAsia="仿宋_GB2312" w:cs="Times New Roman" w:hint="eastAsia"/>
          <w:b/>
          <w:sz w:val="32"/>
          <w:szCs w:val="32"/>
        </w:rPr>
        <w:t>：</w:t>
      </w:r>
      <w:r w:rsidRPr="00B82D9C">
        <w:rPr>
          <w:rFonts w:ascii="Times New Roman" w:eastAsia="仿宋_GB2312" w:cs="Times New Roman"/>
          <w:sz w:val="32"/>
          <w:szCs w:val="32"/>
        </w:rPr>
        <w:t>全省共有</w:t>
      </w:r>
      <w:r w:rsidR="00795E33" w:rsidRPr="00B82D9C">
        <w:rPr>
          <w:rFonts w:ascii="Times New Roman" w:eastAsia="仿宋_GB2312" w:cs="Times New Roman"/>
          <w:sz w:val="32"/>
          <w:szCs w:val="32"/>
        </w:rPr>
        <w:t>生活垃圾填埋场填埋飞灰能力约</w:t>
      </w:r>
      <w:r w:rsidR="00795E33" w:rsidRPr="00B82D9C">
        <w:rPr>
          <w:rFonts w:ascii="Times New Roman" w:eastAsia="仿宋_GB2312" w:cs="Times New Roman"/>
          <w:sz w:val="32"/>
          <w:szCs w:val="32"/>
        </w:rPr>
        <w:t>47</w:t>
      </w:r>
      <w:r w:rsidR="00795E33" w:rsidRPr="00B82D9C">
        <w:rPr>
          <w:rFonts w:ascii="Times New Roman" w:eastAsia="仿宋_GB2312" w:cs="Times New Roman"/>
          <w:sz w:val="32"/>
          <w:szCs w:val="32"/>
        </w:rPr>
        <w:t>万吨</w:t>
      </w:r>
      <w:r w:rsidR="00795E33" w:rsidRPr="00B82D9C">
        <w:rPr>
          <w:rFonts w:ascii="Times New Roman" w:eastAsia="仿宋_GB2312" w:cs="Times New Roman"/>
          <w:sz w:val="32"/>
          <w:szCs w:val="32"/>
        </w:rPr>
        <w:t>/</w:t>
      </w:r>
      <w:r w:rsidR="00795E33" w:rsidRPr="00B82D9C">
        <w:rPr>
          <w:rFonts w:ascii="Times New Roman" w:eastAsia="仿宋_GB2312" w:cs="Times New Roman" w:hint="eastAsia"/>
          <w:sz w:val="32"/>
          <w:szCs w:val="32"/>
        </w:rPr>
        <w:t>年，</w:t>
      </w:r>
      <w:r w:rsidR="00FF7158" w:rsidRPr="00B82D9C">
        <w:rPr>
          <w:rFonts w:ascii="Times New Roman" w:eastAsia="仿宋_GB2312" w:cs="Times New Roman" w:hint="eastAsia"/>
          <w:sz w:val="32"/>
          <w:szCs w:val="32"/>
        </w:rPr>
        <w:t>主要分布在宁波、台州、</w:t>
      </w:r>
      <w:r w:rsidR="007A0DCB" w:rsidRPr="00B82D9C">
        <w:rPr>
          <w:rFonts w:ascii="Times New Roman" w:eastAsia="仿宋_GB2312" w:cs="Times New Roman" w:hint="eastAsia"/>
          <w:sz w:val="32"/>
          <w:szCs w:val="32"/>
        </w:rPr>
        <w:t>金华、湖州、</w:t>
      </w:r>
      <w:r w:rsidR="00FF7158" w:rsidRPr="00B82D9C">
        <w:rPr>
          <w:rFonts w:ascii="Times New Roman" w:eastAsia="仿宋_GB2312" w:cs="Times New Roman" w:hint="eastAsia"/>
          <w:sz w:val="32"/>
          <w:szCs w:val="32"/>
        </w:rPr>
        <w:t>绍兴</w:t>
      </w:r>
      <w:r w:rsidR="007A0DCB" w:rsidRPr="00B82D9C">
        <w:rPr>
          <w:rFonts w:ascii="Times New Roman" w:eastAsia="仿宋_GB2312" w:cs="Times New Roman" w:hint="eastAsia"/>
          <w:sz w:val="32"/>
          <w:szCs w:val="32"/>
        </w:rPr>
        <w:t>等地。</w:t>
      </w:r>
    </w:p>
    <w:p w:rsidR="006B2C7B" w:rsidRPr="00B82D9C" w:rsidRDefault="000400DC" w:rsidP="00E5599D">
      <w:pPr>
        <w:pStyle w:val="3"/>
        <w:autoSpaceDE/>
        <w:autoSpaceDN/>
        <w:adjustRightInd/>
        <w:spacing w:line="540" w:lineRule="exact"/>
        <w:ind w:firstLine="643"/>
        <w:jc w:val="both"/>
        <w:rPr>
          <w:rFonts w:eastAsia="仿宋_GB2312" w:cs="Times New Roman"/>
          <w:b/>
          <w:kern w:val="2"/>
        </w:rPr>
      </w:pPr>
      <w:r w:rsidRPr="00B82D9C">
        <w:rPr>
          <w:rFonts w:eastAsia="仿宋_GB2312" w:cs="Times New Roman"/>
          <w:b/>
          <w:kern w:val="2"/>
        </w:rPr>
        <w:t>3</w:t>
      </w:r>
      <w:r w:rsidR="006B2C7B" w:rsidRPr="00B82D9C">
        <w:rPr>
          <w:rFonts w:eastAsia="仿宋_GB2312" w:cs="Times New Roman" w:hint="eastAsia"/>
          <w:b/>
          <w:kern w:val="2"/>
        </w:rPr>
        <w:t>、特殊种类危险废物</w:t>
      </w:r>
      <w:r w:rsidRPr="00B82D9C">
        <w:rPr>
          <w:rFonts w:eastAsia="仿宋_GB2312" w:cs="Times New Roman" w:hint="eastAsia"/>
          <w:b/>
          <w:kern w:val="2"/>
        </w:rPr>
        <w:t>利用处置情况</w:t>
      </w:r>
    </w:p>
    <w:p w:rsidR="006B2C7B" w:rsidRPr="00B82D9C" w:rsidRDefault="006B2C7B" w:rsidP="00E5599D">
      <w:pPr>
        <w:spacing w:line="540" w:lineRule="exact"/>
        <w:ind w:firstLineChars="200" w:firstLine="643"/>
        <w:jc w:val="both"/>
        <w:rPr>
          <w:rFonts w:ascii="Times New Roman" w:eastAsia="仿宋_GB2312" w:cs="Times New Roman"/>
          <w:sz w:val="32"/>
          <w:szCs w:val="32"/>
        </w:rPr>
      </w:pPr>
      <w:r w:rsidRPr="00B82D9C">
        <w:rPr>
          <w:rFonts w:ascii="Times New Roman" w:eastAsia="仿宋_GB2312" w:cs="Times New Roman" w:hint="eastAsia"/>
          <w:b/>
          <w:sz w:val="32"/>
          <w:szCs w:val="32"/>
        </w:rPr>
        <w:t>实验室废物和农药废弃包装物：</w:t>
      </w:r>
      <w:r w:rsidRPr="00B82D9C">
        <w:rPr>
          <w:rFonts w:ascii="Times New Roman" w:eastAsia="仿宋_GB2312" w:cs="Times New Roman" w:hint="eastAsia"/>
          <w:sz w:val="32"/>
          <w:szCs w:val="32"/>
        </w:rPr>
        <w:t>主要处置工艺为焚烧、水泥窑协同处置或物化后填埋，我省有对应处置资质的企业</w:t>
      </w:r>
      <w:r w:rsidRPr="00B82D9C">
        <w:rPr>
          <w:rFonts w:ascii="Times New Roman" w:eastAsia="仿宋_GB2312" w:cs="Times New Roman"/>
          <w:sz w:val="32"/>
          <w:szCs w:val="32"/>
        </w:rPr>
        <w:t>26</w:t>
      </w:r>
      <w:r w:rsidRPr="00B82D9C">
        <w:rPr>
          <w:rFonts w:ascii="Times New Roman" w:eastAsia="仿宋_GB2312" w:cs="Times New Roman" w:hint="eastAsia"/>
          <w:sz w:val="32"/>
          <w:szCs w:val="32"/>
        </w:rPr>
        <w:t>家，合计处置能力约</w:t>
      </w:r>
      <w:r w:rsidRPr="00B82D9C">
        <w:rPr>
          <w:rFonts w:ascii="Times New Roman" w:eastAsia="仿宋_GB2312" w:cs="Times New Roman"/>
          <w:sz w:val="32"/>
          <w:szCs w:val="32"/>
        </w:rPr>
        <w:t>111</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年，实验室废物和农药废弃包装物产生量分别只有</w:t>
      </w:r>
      <w:r w:rsidRPr="00B82D9C">
        <w:rPr>
          <w:rFonts w:ascii="Times New Roman" w:eastAsia="仿宋_GB2312" w:cs="Times New Roman"/>
          <w:sz w:val="32"/>
          <w:szCs w:val="32"/>
        </w:rPr>
        <w:t>440</w:t>
      </w:r>
      <w:r w:rsidRPr="00B82D9C">
        <w:rPr>
          <w:rFonts w:ascii="Times New Roman" w:eastAsia="仿宋_GB2312" w:cs="Times New Roman" w:hint="eastAsia"/>
          <w:sz w:val="32"/>
          <w:szCs w:val="32"/>
        </w:rPr>
        <w:t>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年和</w:t>
      </w:r>
      <w:r w:rsidRPr="00B82D9C">
        <w:rPr>
          <w:rFonts w:ascii="Times New Roman" w:eastAsia="仿宋_GB2312" w:cs="Times New Roman"/>
          <w:sz w:val="32"/>
          <w:szCs w:val="32"/>
        </w:rPr>
        <w:t>3240</w:t>
      </w:r>
      <w:r w:rsidRPr="00B82D9C">
        <w:rPr>
          <w:rFonts w:ascii="Times New Roman" w:eastAsia="仿宋_GB2312" w:cs="Times New Roman" w:hint="eastAsia"/>
          <w:sz w:val="32"/>
          <w:szCs w:val="32"/>
        </w:rPr>
        <w:t>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年，仅占总危废处置能力</w:t>
      </w:r>
      <w:r w:rsidRPr="00B82D9C">
        <w:rPr>
          <w:rFonts w:ascii="Times New Roman" w:eastAsia="仿宋_GB2312" w:cs="Times New Roman"/>
          <w:sz w:val="32"/>
          <w:szCs w:val="32"/>
        </w:rPr>
        <w:t>0.45%</w:t>
      </w:r>
      <w:r w:rsidRPr="00B82D9C">
        <w:rPr>
          <w:rFonts w:ascii="Times New Roman" w:eastAsia="仿宋_GB2312" w:cs="Times New Roman" w:hint="eastAsia"/>
          <w:sz w:val="32"/>
          <w:szCs w:val="32"/>
        </w:rPr>
        <w:t>，处置能力充裕。</w:t>
      </w:r>
    </w:p>
    <w:p w:rsidR="00E67F65" w:rsidRPr="00B82D9C" w:rsidRDefault="00E67F65" w:rsidP="00E5599D">
      <w:pPr>
        <w:spacing w:line="540" w:lineRule="exact"/>
        <w:ind w:firstLineChars="200" w:firstLine="643"/>
        <w:jc w:val="both"/>
        <w:rPr>
          <w:rFonts w:ascii="Times New Roman" w:eastAsia="仿宋_GB2312" w:cs="Times New Roman"/>
          <w:sz w:val="32"/>
          <w:szCs w:val="32"/>
        </w:rPr>
      </w:pPr>
      <w:r w:rsidRPr="00B82D9C">
        <w:rPr>
          <w:rFonts w:ascii="Times New Roman" w:eastAsia="仿宋_GB2312" w:cs="Times New Roman" w:hint="eastAsia"/>
          <w:b/>
          <w:sz w:val="32"/>
          <w:szCs w:val="32"/>
        </w:rPr>
        <w:t>废机油</w:t>
      </w:r>
      <w:r w:rsidRPr="00B82D9C">
        <w:rPr>
          <w:rFonts w:ascii="Times New Roman" w:eastAsia="仿宋_GB2312" w:cs="Times New Roman"/>
          <w:b/>
          <w:sz w:val="32"/>
          <w:szCs w:val="32"/>
        </w:rPr>
        <w:t>：</w:t>
      </w:r>
      <w:r w:rsidR="00905EA6" w:rsidRPr="00B82D9C">
        <w:rPr>
          <w:rFonts w:ascii="Times New Roman" w:eastAsia="仿宋_GB2312" w:cs="Times New Roman" w:hint="eastAsia"/>
          <w:sz w:val="32"/>
          <w:szCs w:val="32"/>
        </w:rPr>
        <w:t>各汽车</w:t>
      </w:r>
      <w:r w:rsidR="00905EA6" w:rsidRPr="00B82D9C">
        <w:rPr>
          <w:rFonts w:ascii="Times New Roman" w:eastAsia="仿宋_GB2312" w:cs="Times New Roman"/>
          <w:sz w:val="32"/>
          <w:szCs w:val="32"/>
        </w:rPr>
        <w:t>4S</w:t>
      </w:r>
      <w:r w:rsidR="00905EA6" w:rsidRPr="00B82D9C">
        <w:rPr>
          <w:rFonts w:ascii="Times New Roman" w:eastAsia="仿宋_GB2312" w:cs="Times New Roman" w:hint="eastAsia"/>
          <w:sz w:val="32"/>
          <w:szCs w:val="32"/>
        </w:rPr>
        <w:t>店及汽修厂共产生废机油约</w:t>
      </w:r>
      <w:r w:rsidR="00905EA6" w:rsidRPr="00B82D9C">
        <w:rPr>
          <w:rFonts w:ascii="Times New Roman" w:eastAsia="仿宋_GB2312" w:cs="Times New Roman"/>
          <w:sz w:val="32"/>
          <w:szCs w:val="32"/>
        </w:rPr>
        <w:t>3</w:t>
      </w:r>
      <w:r w:rsidR="00905EA6" w:rsidRPr="00B82D9C">
        <w:rPr>
          <w:rFonts w:ascii="Times New Roman" w:eastAsia="仿宋_GB2312" w:cs="Times New Roman" w:hint="eastAsia"/>
          <w:sz w:val="32"/>
          <w:szCs w:val="32"/>
        </w:rPr>
        <w:t>万吨</w:t>
      </w:r>
      <w:r w:rsidR="00905EA6" w:rsidRPr="00B82D9C">
        <w:rPr>
          <w:rFonts w:ascii="Times New Roman" w:eastAsia="仿宋_GB2312" w:cs="Times New Roman"/>
          <w:sz w:val="32"/>
          <w:szCs w:val="32"/>
        </w:rPr>
        <w:t>/</w:t>
      </w:r>
      <w:r w:rsidR="00905EA6" w:rsidRPr="00B82D9C">
        <w:rPr>
          <w:rFonts w:ascii="Times New Roman" w:eastAsia="仿宋_GB2312" w:cs="Times New Roman" w:hint="eastAsia"/>
          <w:sz w:val="32"/>
          <w:szCs w:val="32"/>
        </w:rPr>
        <w:t>年，</w:t>
      </w:r>
      <w:r w:rsidR="00A0508B" w:rsidRPr="00B82D9C">
        <w:rPr>
          <w:rFonts w:ascii="Times New Roman" w:eastAsia="仿宋_GB2312" w:cs="Times New Roman" w:hint="eastAsia"/>
          <w:sz w:val="32"/>
          <w:szCs w:val="32"/>
        </w:rPr>
        <w:t>主要途径</w:t>
      </w:r>
      <w:r w:rsidR="00A0508B" w:rsidRPr="00B82D9C">
        <w:rPr>
          <w:rFonts w:ascii="Times New Roman" w:eastAsia="仿宋_GB2312" w:cs="Times New Roman"/>
          <w:sz w:val="32"/>
          <w:szCs w:val="32"/>
        </w:rPr>
        <w:t>为</w:t>
      </w:r>
      <w:r w:rsidR="00A0508B" w:rsidRPr="00B82D9C">
        <w:rPr>
          <w:rFonts w:ascii="Times New Roman" w:eastAsia="仿宋_GB2312" w:cs="Times New Roman" w:hint="eastAsia"/>
          <w:sz w:val="32"/>
          <w:szCs w:val="32"/>
        </w:rPr>
        <w:t>综合</w:t>
      </w:r>
      <w:r w:rsidR="00A0508B" w:rsidRPr="00B82D9C">
        <w:rPr>
          <w:rFonts w:ascii="Times New Roman" w:eastAsia="仿宋_GB2312" w:cs="Times New Roman"/>
          <w:sz w:val="32"/>
          <w:szCs w:val="32"/>
        </w:rPr>
        <w:t>利用，</w:t>
      </w:r>
      <w:r w:rsidRPr="00B82D9C">
        <w:rPr>
          <w:rFonts w:ascii="Times New Roman" w:eastAsia="仿宋_GB2312" w:cs="Times New Roman" w:hint="eastAsia"/>
          <w:sz w:val="32"/>
          <w:szCs w:val="32"/>
        </w:rPr>
        <w:t>全省</w:t>
      </w:r>
      <w:r w:rsidR="00905EA6" w:rsidRPr="00B82D9C">
        <w:rPr>
          <w:rFonts w:ascii="Times New Roman" w:eastAsia="仿宋_GB2312" w:cs="Times New Roman" w:hint="eastAsia"/>
          <w:sz w:val="32"/>
          <w:szCs w:val="32"/>
        </w:rPr>
        <w:t>现</w:t>
      </w:r>
      <w:r w:rsidR="00905EA6" w:rsidRPr="00B82D9C">
        <w:rPr>
          <w:rFonts w:ascii="Times New Roman" w:eastAsia="仿宋_GB2312" w:cs="Times New Roman"/>
          <w:sz w:val="32"/>
          <w:szCs w:val="32"/>
        </w:rPr>
        <w:t>有</w:t>
      </w:r>
      <w:r w:rsidRPr="00B82D9C">
        <w:rPr>
          <w:rFonts w:ascii="Times New Roman" w:eastAsia="仿宋_GB2312" w:cs="Times New Roman"/>
          <w:sz w:val="32"/>
          <w:szCs w:val="32"/>
        </w:rPr>
        <w:t>废机油</w:t>
      </w:r>
      <w:r w:rsidR="00A0508B" w:rsidRPr="00B82D9C">
        <w:rPr>
          <w:rFonts w:ascii="Times New Roman" w:eastAsia="仿宋_GB2312" w:cs="Times New Roman" w:hint="eastAsia"/>
          <w:sz w:val="32"/>
          <w:szCs w:val="32"/>
        </w:rPr>
        <w:t>综合</w:t>
      </w:r>
      <w:r w:rsidR="00A0508B" w:rsidRPr="00B82D9C">
        <w:rPr>
          <w:rFonts w:ascii="Times New Roman" w:eastAsia="仿宋_GB2312" w:cs="Times New Roman"/>
          <w:sz w:val="32"/>
          <w:szCs w:val="32"/>
        </w:rPr>
        <w:t>利用企业</w:t>
      </w:r>
      <w:r w:rsidR="00A0508B" w:rsidRPr="00B82D9C">
        <w:rPr>
          <w:rFonts w:ascii="Times New Roman" w:eastAsia="仿宋_GB2312" w:cs="Times New Roman"/>
          <w:sz w:val="32"/>
          <w:szCs w:val="32"/>
        </w:rPr>
        <w:t>18</w:t>
      </w:r>
      <w:r w:rsidR="00A0508B" w:rsidRPr="00B82D9C">
        <w:rPr>
          <w:rFonts w:ascii="Times New Roman" w:eastAsia="仿宋_GB2312" w:cs="Times New Roman" w:hint="eastAsia"/>
          <w:sz w:val="32"/>
          <w:szCs w:val="32"/>
        </w:rPr>
        <w:t>家</w:t>
      </w:r>
      <w:r w:rsidR="00A0508B" w:rsidRPr="00B82D9C">
        <w:rPr>
          <w:rFonts w:ascii="Times New Roman" w:eastAsia="仿宋_GB2312" w:cs="Times New Roman"/>
          <w:sz w:val="32"/>
          <w:szCs w:val="32"/>
        </w:rPr>
        <w:t>，</w:t>
      </w:r>
      <w:r w:rsidR="00A0508B" w:rsidRPr="00B82D9C">
        <w:rPr>
          <w:rFonts w:ascii="Times New Roman" w:eastAsia="仿宋_GB2312" w:cs="Times New Roman" w:hint="eastAsia"/>
          <w:sz w:val="32"/>
          <w:szCs w:val="32"/>
        </w:rPr>
        <w:t>合计综合</w:t>
      </w:r>
      <w:r w:rsidR="00A0508B" w:rsidRPr="00B82D9C">
        <w:rPr>
          <w:rFonts w:ascii="Times New Roman" w:eastAsia="仿宋_GB2312" w:cs="Times New Roman"/>
          <w:sz w:val="32"/>
          <w:szCs w:val="32"/>
        </w:rPr>
        <w:t>利用能力</w:t>
      </w:r>
      <w:r w:rsidR="00A0508B" w:rsidRPr="00B82D9C">
        <w:rPr>
          <w:rFonts w:ascii="Times New Roman" w:eastAsia="仿宋_GB2312" w:cs="Times New Roman"/>
          <w:sz w:val="32"/>
          <w:szCs w:val="32"/>
        </w:rPr>
        <w:t>42.53</w:t>
      </w:r>
      <w:r w:rsidR="00A0508B" w:rsidRPr="00B82D9C">
        <w:rPr>
          <w:rFonts w:ascii="Times New Roman" w:eastAsia="仿宋_GB2312" w:cs="Times New Roman" w:hint="eastAsia"/>
          <w:sz w:val="32"/>
          <w:szCs w:val="32"/>
        </w:rPr>
        <w:t>万吨</w:t>
      </w:r>
      <w:r w:rsidR="00905EA6" w:rsidRPr="00B82D9C">
        <w:rPr>
          <w:rFonts w:ascii="Times New Roman" w:eastAsia="仿宋_GB2312" w:cs="Times New Roman" w:hint="eastAsia"/>
          <w:sz w:val="32"/>
          <w:szCs w:val="32"/>
        </w:rPr>
        <w:t>/</w:t>
      </w:r>
      <w:r w:rsidR="00905EA6" w:rsidRPr="00B82D9C">
        <w:rPr>
          <w:rFonts w:ascii="Times New Roman" w:eastAsia="仿宋_GB2312" w:cs="Times New Roman" w:hint="eastAsia"/>
          <w:sz w:val="32"/>
          <w:szCs w:val="32"/>
        </w:rPr>
        <w:t>年</w:t>
      </w:r>
      <w:r w:rsidR="00A0508B" w:rsidRPr="00B82D9C">
        <w:rPr>
          <w:rFonts w:ascii="Times New Roman" w:eastAsia="仿宋_GB2312" w:cs="Times New Roman"/>
          <w:sz w:val="32"/>
          <w:szCs w:val="32"/>
        </w:rPr>
        <w:t>，</w:t>
      </w:r>
      <w:r w:rsidR="00A0508B" w:rsidRPr="00B82D9C">
        <w:rPr>
          <w:rFonts w:ascii="Times New Roman" w:eastAsia="仿宋_GB2312" w:cs="Times New Roman" w:hint="eastAsia"/>
          <w:sz w:val="32"/>
          <w:szCs w:val="32"/>
        </w:rPr>
        <w:t>利用</w:t>
      </w:r>
      <w:r w:rsidR="00A0508B" w:rsidRPr="00B82D9C">
        <w:rPr>
          <w:rFonts w:ascii="Times New Roman" w:eastAsia="仿宋_GB2312" w:cs="Times New Roman"/>
          <w:sz w:val="32"/>
          <w:szCs w:val="32"/>
        </w:rPr>
        <w:t>能力充裕</w:t>
      </w:r>
      <w:r w:rsidR="00A0508B" w:rsidRPr="00B82D9C">
        <w:rPr>
          <w:rFonts w:ascii="Times New Roman" w:eastAsia="仿宋_GB2312" w:cs="Times New Roman" w:hint="eastAsia"/>
          <w:sz w:val="32"/>
          <w:szCs w:val="32"/>
        </w:rPr>
        <w:t>。</w:t>
      </w:r>
    </w:p>
    <w:p w:rsidR="006B2C7B" w:rsidRPr="00B82D9C" w:rsidRDefault="006B2C7B" w:rsidP="00E5599D">
      <w:pPr>
        <w:spacing w:line="540" w:lineRule="exact"/>
        <w:ind w:firstLineChars="200" w:firstLine="643"/>
        <w:jc w:val="both"/>
        <w:rPr>
          <w:rFonts w:ascii="Times New Roman" w:eastAsia="仿宋_GB2312" w:cs="Times New Roman"/>
          <w:sz w:val="32"/>
          <w:szCs w:val="32"/>
        </w:rPr>
      </w:pPr>
      <w:r w:rsidRPr="00B82D9C">
        <w:rPr>
          <w:rFonts w:ascii="Times New Roman" w:eastAsia="仿宋_GB2312" w:cs="Times New Roman"/>
          <w:b/>
          <w:sz w:val="32"/>
          <w:szCs w:val="32"/>
        </w:rPr>
        <w:t>废铅蓄电池：</w:t>
      </w:r>
      <w:r w:rsidRPr="00B82D9C">
        <w:rPr>
          <w:rFonts w:ascii="Times New Roman" w:eastAsia="仿宋_GB2312" w:cs="Times New Roman" w:hint="eastAsia"/>
          <w:sz w:val="32"/>
          <w:szCs w:val="32"/>
        </w:rPr>
        <w:t>全省共有废铅蓄电池收集企业</w:t>
      </w:r>
      <w:r w:rsidRPr="00B82D9C">
        <w:rPr>
          <w:rFonts w:ascii="Times New Roman" w:eastAsia="仿宋_GB2312" w:cs="Times New Roman"/>
          <w:sz w:val="32"/>
          <w:szCs w:val="32"/>
        </w:rPr>
        <w:t>93</w:t>
      </w:r>
      <w:r w:rsidRPr="00B82D9C">
        <w:rPr>
          <w:rFonts w:ascii="Times New Roman" w:eastAsia="仿宋_GB2312" w:cs="Times New Roman" w:hint="eastAsia"/>
          <w:sz w:val="32"/>
          <w:szCs w:val="32"/>
        </w:rPr>
        <w:t>家，合计收集能力约</w:t>
      </w:r>
      <w:r w:rsidRPr="00B82D9C">
        <w:rPr>
          <w:rFonts w:ascii="Times New Roman" w:eastAsia="仿宋_GB2312" w:cs="Times New Roman"/>
          <w:sz w:val="32"/>
          <w:szCs w:val="32"/>
        </w:rPr>
        <w:t>232</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年，未统计在利用处置能力内；全省废铅蓄电池利用企业</w:t>
      </w:r>
      <w:r w:rsidRPr="00B82D9C">
        <w:rPr>
          <w:rFonts w:ascii="Times New Roman" w:eastAsia="仿宋_GB2312" w:cs="Times New Roman"/>
          <w:sz w:val="32"/>
          <w:szCs w:val="32"/>
        </w:rPr>
        <w:t>1</w:t>
      </w:r>
      <w:r w:rsidRPr="00B82D9C">
        <w:rPr>
          <w:rFonts w:ascii="Times New Roman" w:eastAsia="仿宋_GB2312" w:cs="Times New Roman" w:hint="eastAsia"/>
          <w:sz w:val="32"/>
          <w:szCs w:val="32"/>
        </w:rPr>
        <w:t>家，利用能力</w:t>
      </w:r>
      <w:r w:rsidRPr="00B82D9C">
        <w:rPr>
          <w:rFonts w:ascii="Times New Roman" w:eastAsia="仿宋_GB2312" w:cs="Times New Roman"/>
          <w:sz w:val="32"/>
          <w:szCs w:val="32"/>
        </w:rPr>
        <w:t>30</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w:t>
      </w:r>
    </w:p>
    <w:p w:rsidR="007B349E" w:rsidRPr="00B82D9C" w:rsidRDefault="006B2C7B" w:rsidP="00E5599D">
      <w:pPr>
        <w:spacing w:line="540" w:lineRule="exact"/>
        <w:ind w:firstLineChars="200" w:firstLine="643"/>
        <w:jc w:val="both"/>
        <w:rPr>
          <w:rFonts w:ascii="Times New Roman" w:eastAsia="仿宋_GB2312" w:cs="Times New Roman"/>
          <w:sz w:val="32"/>
          <w:szCs w:val="32"/>
        </w:rPr>
      </w:pPr>
      <w:r w:rsidRPr="00B82D9C">
        <w:rPr>
          <w:rFonts w:ascii="Times New Roman" w:eastAsia="仿宋_GB2312" w:cs="Times New Roman" w:hint="eastAsia"/>
          <w:b/>
          <w:sz w:val="32"/>
          <w:szCs w:val="32"/>
        </w:rPr>
        <w:t>垃圾焚烧飞灰</w:t>
      </w:r>
      <w:r w:rsidRPr="00B82D9C">
        <w:rPr>
          <w:rFonts w:ascii="Times New Roman" w:eastAsia="仿宋_GB2312" w:cs="Times New Roman" w:hint="eastAsia"/>
          <w:sz w:val="32"/>
          <w:szCs w:val="32"/>
        </w:rPr>
        <w:t>：主要处置途径为危险废物填埋场填埋、持证水泥窑协同处置、水洗脱氯预处理后进入普通水泥窑协同处置、固化后生活垃圾填埋场填埋等</w:t>
      </w:r>
      <w:r w:rsidRPr="00B82D9C">
        <w:rPr>
          <w:rFonts w:ascii="Times New Roman" w:eastAsia="仿宋_GB2312" w:cs="Times New Roman"/>
          <w:sz w:val="32"/>
          <w:szCs w:val="32"/>
        </w:rPr>
        <w:t>4</w:t>
      </w:r>
      <w:r w:rsidRPr="00B82D9C">
        <w:rPr>
          <w:rFonts w:ascii="Times New Roman" w:eastAsia="仿宋_GB2312" w:cs="Times New Roman" w:hint="eastAsia"/>
          <w:sz w:val="32"/>
          <w:szCs w:val="32"/>
        </w:rPr>
        <w:t>种途径。全省现有危险废物填埋能力</w:t>
      </w:r>
      <w:r w:rsidRPr="00B82D9C">
        <w:rPr>
          <w:rFonts w:ascii="Times New Roman" w:eastAsia="仿宋_GB2312" w:cs="Times New Roman"/>
          <w:sz w:val="32"/>
          <w:szCs w:val="32"/>
        </w:rPr>
        <w:t>16.78</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年，水泥窑协同处置飞灰能力</w:t>
      </w:r>
      <w:r w:rsidRPr="00B82D9C">
        <w:rPr>
          <w:rFonts w:ascii="Times New Roman" w:eastAsia="仿宋_GB2312" w:cs="Times New Roman"/>
          <w:sz w:val="32"/>
          <w:szCs w:val="32"/>
        </w:rPr>
        <w:t>7</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年（分别为浙江环立</w:t>
      </w:r>
      <w:r w:rsidRPr="00B82D9C">
        <w:rPr>
          <w:rFonts w:ascii="Times New Roman" w:eastAsia="仿宋_GB2312" w:cs="Times New Roman"/>
          <w:sz w:val="32"/>
          <w:szCs w:val="32"/>
        </w:rPr>
        <w:t>0.8</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年，安吉美欣达</w:t>
      </w:r>
      <w:r w:rsidRPr="00B82D9C">
        <w:rPr>
          <w:rFonts w:ascii="Times New Roman" w:eastAsia="仿宋_GB2312" w:cs="Times New Roman"/>
          <w:sz w:val="32"/>
          <w:szCs w:val="32"/>
        </w:rPr>
        <w:t>0.8</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年，浙江明境</w:t>
      </w:r>
      <w:r w:rsidRPr="00B82D9C">
        <w:rPr>
          <w:rFonts w:ascii="Times New Roman" w:eastAsia="仿宋_GB2312" w:cs="Times New Roman"/>
          <w:sz w:val="32"/>
          <w:szCs w:val="32"/>
        </w:rPr>
        <w:t>1.76</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年，浙江兆山</w:t>
      </w:r>
      <w:r w:rsidRPr="00B82D9C">
        <w:rPr>
          <w:rFonts w:ascii="Times New Roman" w:eastAsia="仿宋_GB2312" w:cs="Times New Roman"/>
          <w:sz w:val="32"/>
          <w:szCs w:val="32"/>
        </w:rPr>
        <w:t>1.8</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年，浙江红狮</w:t>
      </w:r>
      <w:r w:rsidRPr="00B82D9C">
        <w:rPr>
          <w:rFonts w:ascii="Times New Roman" w:eastAsia="仿宋_GB2312" w:cs="Times New Roman"/>
          <w:sz w:val="32"/>
          <w:szCs w:val="32"/>
        </w:rPr>
        <w:t>1.8</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年，衢州巨泰</w:t>
      </w:r>
      <w:r w:rsidRPr="00B82D9C">
        <w:rPr>
          <w:rFonts w:ascii="Times New Roman" w:eastAsia="仿宋_GB2312" w:cs="Times New Roman"/>
          <w:sz w:val="32"/>
          <w:szCs w:val="32"/>
        </w:rPr>
        <w:t>0.1</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年），飞灰水洗脱氯处置能力</w:t>
      </w:r>
      <w:r w:rsidRPr="00B82D9C">
        <w:rPr>
          <w:rFonts w:ascii="Times New Roman" w:eastAsia="仿宋_GB2312" w:cs="Times New Roman"/>
          <w:sz w:val="32"/>
          <w:szCs w:val="32"/>
        </w:rPr>
        <w:t>10</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年，另有全省生活垃圾填埋场实际接收填埋固化飞灰约</w:t>
      </w:r>
      <w:r w:rsidRPr="00B82D9C">
        <w:rPr>
          <w:rFonts w:ascii="Times New Roman" w:eastAsia="仿宋_GB2312" w:cs="Times New Roman"/>
          <w:sz w:val="32"/>
          <w:szCs w:val="32"/>
        </w:rPr>
        <w:t>47</w:t>
      </w:r>
      <w:r w:rsidRPr="00B82D9C">
        <w:rPr>
          <w:rFonts w:ascii="Times New Roman" w:eastAsia="仿宋_GB2312" w:cs="Times New Roman" w:hint="eastAsia"/>
          <w:sz w:val="32"/>
          <w:szCs w:val="32"/>
        </w:rPr>
        <w:t>万吨（全省现有生活垃圾填埋场</w:t>
      </w:r>
      <w:r w:rsidRPr="00B82D9C">
        <w:rPr>
          <w:rFonts w:ascii="Times New Roman" w:eastAsia="仿宋_GB2312" w:cs="Times New Roman"/>
          <w:sz w:val="32"/>
          <w:szCs w:val="32"/>
        </w:rPr>
        <w:t>58</w:t>
      </w:r>
      <w:r w:rsidRPr="00B82D9C">
        <w:rPr>
          <w:rFonts w:ascii="Times New Roman" w:eastAsia="仿宋_GB2312" w:cs="Times New Roman" w:hint="eastAsia"/>
          <w:sz w:val="32"/>
          <w:szCs w:val="32"/>
        </w:rPr>
        <w:t>座，填埋能力约</w:t>
      </w:r>
      <w:r w:rsidRPr="00B82D9C">
        <w:rPr>
          <w:rFonts w:ascii="Times New Roman" w:eastAsia="仿宋_GB2312" w:cs="Times New Roman"/>
          <w:sz w:val="32"/>
          <w:szCs w:val="32"/>
        </w:rPr>
        <w:t>740</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年），合计约</w:t>
      </w:r>
      <w:r w:rsidRPr="00B82D9C">
        <w:rPr>
          <w:rFonts w:ascii="Times New Roman" w:eastAsia="仿宋_GB2312" w:cs="Times New Roman"/>
          <w:sz w:val="32"/>
          <w:szCs w:val="32"/>
        </w:rPr>
        <w:t>81</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w:t>
      </w:r>
    </w:p>
    <w:p w:rsidR="00FD6D80" w:rsidRPr="00B82D9C" w:rsidRDefault="00FD6D80" w:rsidP="00E5599D">
      <w:pPr>
        <w:pStyle w:val="2"/>
        <w:spacing w:line="540" w:lineRule="exact"/>
        <w:ind w:firstLine="640"/>
        <w:rPr>
          <w:rFonts w:ascii="Times New Roman" w:eastAsia="楷体_GB2312" w:hAnsi="Times New Roman" w:cs="Times New Roman"/>
        </w:rPr>
      </w:pPr>
      <w:r w:rsidRPr="00B82D9C">
        <w:rPr>
          <w:rFonts w:ascii="Times New Roman" w:eastAsia="楷体_GB2312" w:hAnsi="Times New Roman" w:cs="Times New Roman" w:hint="eastAsia"/>
        </w:rPr>
        <w:t>（三）缺口分布情况。</w:t>
      </w:r>
    </w:p>
    <w:p w:rsidR="00FD6D80" w:rsidRPr="00B82D9C" w:rsidRDefault="00FD6D80" w:rsidP="00E5599D">
      <w:pPr>
        <w:spacing w:line="540" w:lineRule="exact"/>
        <w:ind w:firstLineChars="200" w:firstLine="640"/>
        <w:rPr>
          <w:rFonts w:ascii="Times New Roman" w:eastAsia="楷体_GB2312" w:cs="Times New Roman"/>
          <w:sz w:val="32"/>
          <w:szCs w:val="32"/>
        </w:rPr>
      </w:pPr>
      <w:r w:rsidRPr="00B82D9C">
        <w:rPr>
          <w:rFonts w:ascii="Times New Roman" w:eastAsia="仿宋_GB2312" w:cs="Times New Roman" w:hint="eastAsia"/>
          <w:sz w:val="32"/>
          <w:szCs w:val="32"/>
        </w:rPr>
        <w:t>除宁波、湖州、绍兴</w:t>
      </w:r>
      <w:r w:rsidR="00840ABA" w:rsidRPr="00B82D9C">
        <w:rPr>
          <w:rFonts w:ascii="Times New Roman" w:eastAsia="仿宋_GB2312" w:cs="Times New Roman" w:hint="eastAsia"/>
          <w:sz w:val="32"/>
          <w:szCs w:val="32"/>
        </w:rPr>
        <w:t>、衢州</w:t>
      </w:r>
      <w:r w:rsidRPr="00B82D9C">
        <w:rPr>
          <w:rFonts w:ascii="Times New Roman" w:eastAsia="仿宋_GB2312" w:cs="Times New Roman"/>
          <w:sz w:val="32"/>
          <w:szCs w:val="32"/>
        </w:rPr>
        <w:t>外，其余</w:t>
      </w:r>
      <w:r w:rsidR="00840ABA" w:rsidRPr="00B82D9C">
        <w:rPr>
          <w:rFonts w:ascii="Times New Roman" w:eastAsia="仿宋_GB2312" w:cs="Times New Roman" w:hint="eastAsia"/>
          <w:sz w:val="32"/>
          <w:szCs w:val="32"/>
        </w:rPr>
        <w:t>7</w:t>
      </w:r>
      <w:r w:rsidRPr="00B82D9C">
        <w:rPr>
          <w:rFonts w:ascii="Times New Roman" w:eastAsia="仿宋_GB2312" w:cs="Times New Roman"/>
          <w:sz w:val="32"/>
          <w:szCs w:val="32"/>
        </w:rPr>
        <w:t>市仍不同程度存在危险废物</w:t>
      </w:r>
      <w:r w:rsidRPr="00B82D9C">
        <w:rPr>
          <w:rFonts w:ascii="Times New Roman" w:eastAsia="仿宋_GB2312" w:cs="Times New Roman" w:hint="eastAsia"/>
          <w:sz w:val="32"/>
          <w:szCs w:val="32"/>
        </w:rPr>
        <w:t>利用</w:t>
      </w:r>
      <w:r w:rsidRPr="00B82D9C">
        <w:rPr>
          <w:rFonts w:ascii="Times New Roman" w:eastAsia="仿宋_GB2312" w:cs="Times New Roman"/>
          <w:sz w:val="32"/>
          <w:szCs w:val="32"/>
        </w:rPr>
        <w:t>处置能力缺口，累计各市缺口约</w:t>
      </w:r>
      <w:r w:rsidR="00840ABA" w:rsidRPr="00B82D9C">
        <w:rPr>
          <w:rFonts w:ascii="Times New Roman" w:eastAsia="仿宋_GB2312" w:cs="Times New Roman"/>
          <w:sz w:val="32"/>
          <w:szCs w:val="32"/>
        </w:rPr>
        <w:t>4</w:t>
      </w:r>
      <w:r w:rsidR="00840ABA" w:rsidRPr="00B82D9C">
        <w:rPr>
          <w:rFonts w:ascii="Times New Roman" w:eastAsia="仿宋_GB2312" w:cs="Times New Roman" w:hint="eastAsia"/>
          <w:sz w:val="32"/>
          <w:szCs w:val="32"/>
        </w:rPr>
        <w:t>2</w:t>
      </w:r>
      <w:r w:rsidRPr="00B82D9C">
        <w:rPr>
          <w:rFonts w:ascii="Times New Roman" w:eastAsia="仿宋_GB2312" w:cs="Times New Roman"/>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年。主要为：温州存在表面处理废物利用缺口</w:t>
      </w:r>
      <w:r w:rsidRPr="00B82D9C">
        <w:rPr>
          <w:rFonts w:ascii="Times New Roman" w:eastAsia="仿宋_GB2312" w:cs="Times New Roman"/>
          <w:sz w:val="32"/>
          <w:szCs w:val="32"/>
        </w:rPr>
        <w:t>11.84</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年；嘉兴存在焚烧处置缺口</w:t>
      </w:r>
      <w:r w:rsidRPr="00B82D9C">
        <w:rPr>
          <w:rFonts w:ascii="Times New Roman" w:eastAsia="仿宋_GB2312" w:cs="Times New Roman"/>
          <w:sz w:val="32"/>
          <w:szCs w:val="32"/>
        </w:rPr>
        <w:t>3.2</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年，医废处置缺口</w:t>
      </w:r>
      <w:r w:rsidRPr="00B82D9C">
        <w:rPr>
          <w:rFonts w:ascii="Times New Roman" w:eastAsia="仿宋_GB2312" w:cs="Times New Roman"/>
          <w:sz w:val="32"/>
          <w:szCs w:val="32"/>
        </w:rPr>
        <w:t>0.81</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年，焚烧飞灰处置缺口</w:t>
      </w:r>
      <w:r w:rsidRPr="00B82D9C">
        <w:rPr>
          <w:rFonts w:ascii="Times New Roman" w:eastAsia="仿宋_GB2312" w:cs="Times New Roman"/>
          <w:sz w:val="32"/>
          <w:szCs w:val="32"/>
        </w:rPr>
        <w:t>8.2</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年；丽水存在表面处理废物利用缺口</w:t>
      </w:r>
      <w:r w:rsidRPr="00B82D9C">
        <w:rPr>
          <w:rFonts w:ascii="Times New Roman" w:eastAsia="仿宋_GB2312" w:cs="Times New Roman"/>
          <w:sz w:val="32"/>
          <w:szCs w:val="32"/>
        </w:rPr>
        <w:t>7.55</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年，填埋处置缺口</w:t>
      </w:r>
      <w:r w:rsidRPr="00B82D9C">
        <w:rPr>
          <w:rFonts w:ascii="Times New Roman" w:eastAsia="仿宋_GB2312" w:cs="Times New Roman"/>
          <w:sz w:val="32"/>
          <w:szCs w:val="32"/>
        </w:rPr>
        <w:t>0.12</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年；杭州市存在生活垃圾焚烧飞灰处置缺口</w:t>
      </w:r>
      <w:r w:rsidRPr="00B82D9C">
        <w:rPr>
          <w:rFonts w:ascii="Times New Roman" w:eastAsia="仿宋_GB2312" w:cs="Times New Roman"/>
          <w:sz w:val="32"/>
          <w:szCs w:val="32"/>
        </w:rPr>
        <w:t>3.4</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年；台州存在生活垃圾焚烧飞灰处置缺口</w:t>
      </w:r>
      <w:r w:rsidRPr="00B82D9C">
        <w:rPr>
          <w:rFonts w:ascii="Times New Roman" w:eastAsia="仿宋_GB2312" w:cs="Times New Roman"/>
          <w:sz w:val="32"/>
          <w:szCs w:val="32"/>
        </w:rPr>
        <w:t>0.4</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年。据此，各市拟于</w:t>
      </w:r>
      <w:r w:rsidRPr="00B82D9C">
        <w:rPr>
          <w:rFonts w:ascii="Times New Roman" w:eastAsia="仿宋_GB2312" w:cs="Times New Roman"/>
          <w:sz w:val="32"/>
          <w:szCs w:val="32"/>
        </w:rPr>
        <w:t>2019</w:t>
      </w:r>
      <w:r w:rsidRPr="00B82D9C">
        <w:rPr>
          <w:rFonts w:ascii="Times New Roman" w:eastAsia="仿宋_GB2312" w:cs="Times New Roman" w:hint="eastAsia"/>
          <w:sz w:val="32"/>
          <w:szCs w:val="32"/>
        </w:rPr>
        <w:t>年建成</w:t>
      </w:r>
      <w:r w:rsidRPr="00B82D9C">
        <w:rPr>
          <w:rFonts w:ascii="Times New Roman" w:eastAsia="仿宋_GB2312" w:cs="Times New Roman"/>
          <w:sz w:val="32"/>
          <w:szCs w:val="32"/>
        </w:rPr>
        <w:t>1</w:t>
      </w:r>
      <w:r w:rsidR="00E5599D" w:rsidRPr="00B82D9C">
        <w:rPr>
          <w:rFonts w:ascii="Times New Roman" w:eastAsia="仿宋_GB2312" w:cs="Times New Roman" w:hint="eastAsia"/>
          <w:sz w:val="32"/>
          <w:szCs w:val="32"/>
        </w:rPr>
        <w:t>7</w:t>
      </w:r>
      <w:r w:rsidRPr="00B82D9C">
        <w:rPr>
          <w:rFonts w:ascii="Times New Roman" w:eastAsia="仿宋_GB2312" w:cs="Times New Roman" w:hint="eastAsia"/>
          <w:sz w:val="32"/>
          <w:szCs w:val="32"/>
        </w:rPr>
        <w:t>个总能力为</w:t>
      </w:r>
      <w:r w:rsidR="00840ABA" w:rsidRPr="00B82D9C">
        <w:rPr>
          <w:rFonts w:ascii="Times New Roman" w:eastAsia="仿宋_GB2312" w:cs="Times New Roman" w:hint="eastAsia"/>
          <w:sz w:val="32"/>
          <w:szCs w:val="32"/>
        </w:rPr>
        <w:t>57</w:t>
      </w:r>
      <w:r w:rsidRPr="00B82D9C">
        <w:rPr>
          <w:rFonts w:ascii="Times New Roman" w:eastAsia="仿宋_GB2312" w:cs="Times New Roman"/>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年的危险废物利用处置项目，</w:t>
      </w:r>
      <w:r w:rsidR="00840ABA" w:rsidRPr="00B82D9C">
        <w:rPr>
          <w:rFonts w:ascii="Times New Roman" w:eastAsia="仿宋_GB2312" w:cs="Times New Roman" w:hint="eastAsia"/>
          <w:sz w:val="32"/>
          <w:szCs w:val="32"/>
        </w:rPr>
        <w:t>4</w:t>
      </w:r>
      <w:r w:rsidRPr="00B82D9C">
        <w:rPr>
          <w:rFonts w:ascii="Times New Roman" w:eastAsia="仿宋_GB2312" w:cs="Times New Roman"/>
          <w:sz w:val="32"/>
          <w:szCs w:val="32"/>
        </w:rPr>
        <w:t>个总库容约</w:t>
      </w:r>
      <w:r w:rsidR="00E5599D" w:rsidRPr="00B82D9C">
        <w:rPr>
          <w:rFonts w:ascii="Times New Roman" w:eastAsia="仿宋_GB2312" w:cs="Times New Roman" w:hint="eastAsia"/>
          <w:sz w:val="32"/>
          <w:szCs w:val="32"/>
        </w:rPr>
        <w:t>55</w:t>
      </w:r>
      <w:r w:rsidRPr="00B82D9C">
        <w:rPr>
          <w:rFonts w:ascii="Times New Roman" w:eastAsia="仿宋_GB2312" w:cs="Times New Roman"/>
          <w:sz w:val="32"/>
          <w:szCs w:val="32"/>
        </w:rPr>
        <w:t>万方的飞灰专用填埋场（按照生活垃圾填埋场标准建设），上述</w:t>
      </w:r>
      <w:r w:rsidRPr="00B82D9C">
        <w:rPr>
          <w:rFonts w:ascii="Times New Roman" w:eastAsia="仿宋_GB2312" w:cs="Times New Roman"/>
          <w:sz w:val="32"/>
          <w:szCs w:val="32"/>
        </w:rPr>
        <w:t>2</w:t>
      </w:r>
      <w:r w:rsidR="00E5599D" w:rsidRPr="00B82D9C">
        <w:rPr>
          <w:rFonts w:ascii="Times New Roman" w:eastAsia="仿宋_GB2312" w:cs="Times New Roman" w:hint="eastAsia"/>
          <w:sz w:val="32"/>
          <w:szCs w:val="32"/>
        </w:rPr>
        <w:t>1</w:t>
      </w:r>
      <w:r w:rsidRPr="00B82D9C">
        <w:rPr>
          <w:rFonts w:ascii="Times New Roman" w:eastAsia="仿宋_GB2312" w:cs="Times New Roman" w:hint="eastAsia"/>
          <w:sz w:val="32"/>
          <w:szCs w:val="32"/>
        </w:rPr>
        <w:t>个项目建成后，将基本达到危险废物利用处置能力满足</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危险废物不出市</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的要求。（详见下表</w:t>
      </w:r>
      <w:r w:rsidRPr="00B82D9C">
        <w:rPr>
          <w:rFonts w:ascii="Times New Roman" w:eastAsia="仿宋_GB2312" w:cs="Times New Roman"/>
          <w:sz w:val="32"/>
          <w:szCs w:val="32"/>
        </w:rPr>
        <w:t>）</w:t>
      </w:r>
    </w:p>
    <w:p w:rsidR="00FD6D80" w:rsidRPr="00B82D9C" w:rsidRDefault="00FD6D80" w:rsidP="00FD6D80">
      <w:pPr>
        <w:spacing w:line="240" w:lineRule="exact"/>
        <w:jc w:val="center"/>
        <w:rPr>
          <w:rFonts w:ascii="Times New Roman" w:eastAsia="黑体" w:cs="Times New Roman"/>
          <w:sz w:val="24"/>
        </w:rPr>
      </w:pPr>
    </w:p>
    <w:p w:rsidR="00FD6D80" w:rsidRPr="00B82D9C" w:rsidRDefault="00FD6D80" w:rsidP="00FD6D80">
      <w:pPr>
        <w:spacing w:line="240" w:lineRule="exact"/>
        <w:jc w:val="center"/>
        <w:rPr>
          <w:rFonts w:ascii="Times New Roman" w:eastAsia="黑体" w:cs="Times New Roman"/>
          <w:sz w:val="24"/>
        </w:rPr>
      </w:pPr>
      <w:r w:rsidRPr="00B82D9C">
        <w:rPr>
          <w:rFonts w:ascii="Times New Roman" w:eastAsia="黑体" w:cs="Times New Roman"/>
          <w:sz w:val="24"/>
        </w:rPr>
        <w:t xml:space="preserve">  </w:t>
      </w:r>
      <w:r w:rsidRPr="00B82D9C">
        <w:rPr>
          <w:rFonts w:ascii="Times New Roman" w:eastAsia="黑体" w:cs="Times New Roman"/>
          <w:sz w:val="24"/>
        </w:rPr>
        <w:t>各市主要危险废物</w:t>
      </w:r>
      <w:r w:rsidRPr="00B82D9C">
        <w:rPr>
          <w:rFonts w:ascii="Times New Roman" w:eastAsia="黑体" w:cs="Times New Roman" w:hint="eastAsia"/>
          <w:sz w:val="24"/>
        </w:rPr>
        <w:t>利用</w:t>
      </w:r>
      <w:r w:rsidRPr="00B82D9C">
        <w:rPr>
          <w:rFonts w:ascii="Times New Roman" w:eastAsia="黑体" w:cs="Times New Roman"/>
          <w:sz w:val="24"/>
        </w:rPr>
        <w:t>处置能力缺口及对策措施一览表</w:t>
      </w:r>
    </w:p>
    <w:p w:rsidR="00BB0ED8" w:rsidRPr="00B82D9C" w:rsidRDefault="00BB0ED8" w:rsidP="00FD6D80">
      <w:pPr>
        <w:spacing w:line="240" w:lineRule="exact"/>
        <w:jc w:val="center"/>
        <w:rPr>
          <w:rFonts w:ascii="Times New Roman" w:eastAsia="黑体" w:cs="Times New Roman"/>
          <w:sz w:val="24"/>
        </w:rPr>
      </w:pPr>
    </w:p>
    <w:tbl>
      <w:tblPr>
        <w:tblW w:w="880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4"/>
        <w:gridCol w:w="1701"/>
        <w:gridCol w:w="4537"/>
        <w:gridCol w:w="1842"/>
      </w:tblGrid>
      <w:tr w:rsidR="00840ABA" w:rsidRPr="00B82D9C" w:rsidTr="00E5599D">
        <w:trPr>
          <w:trHeight w:val="285"/>
          <w:tblHeader/>
        </w:trPr>
        <w:tc>
          <w:tcPr>
            <w:tcW w:w="724" w:type="dxa"/>
            <w:shd w:val="clear" w:color="auto" w:fill="auto"/>
            <w:vAlign w:val="center"/>
            <w:hideMark/>
          </w:tcPr>
          <w:p w:rsidR="00840ABA" w:rsidRPr="00B82D9C" w:rsidRDefault="00840ABA" w:rsidP="004450BA">
            <w:pPr>
              <w:widowControl/>
              <w:spacing w:line="300" w:lineRule="exact"/>
              <w:ind w:leftChars="-50" w:left="-110" w:rightChars="-50" w:right="-110"/>
              <w:rPr>
                <w:rFonts w:eastAsia="黑体"/>
                <w:color w:val="000000"/>
                <w:sz w:val="21"/>
                <w:szCs w:val="21"/>
              </w:rPr>
            </w:pPr>
            <w:r w:rsidRPr="00B82D9C">
              <w:rPr>
                <w:rFonts w:eastAsia="黑体"/>
                <w:color w:val="000000"/>
                <w:sz w:val="21"/>
                <w:szCs w:val="21"/>
              </w:rPr>
              <w:t>设区市</w:t>
            </w:r>
          </w:p>
        </w:tc>
        <w:tc>
          <w:tcPr>
            <w:tcW w:w="1701" w:type="dxa"/>
            <w:shd w:val="clear" w:color="auto" w:fill="auto"/>
            <w:vAlign w:val="center"/>
            <w:hideMark/>
          </w:tcPr>
          <w:p w:rsidR="00840ABA" w:rsidRPr="00B82D9C" w:rsidRDefault="00840ABA" w:rsidP="00905EA6">
            <w:pPr>
              <w:widowControl/>
              <w:spacing w:line="300" w:lineRule="exact"/>
              <w:jc w:val="center"/>
              <w:rPr>
                <w:rFonts w:eastAsia="黑体"/>
                <w:color w:val="000000"/>
                <w:sz w:val="21"/>
                <w:szCs w:val="21"/>
              </w:rPr>
            </w:pPr>
            <w:r w:rsidRPr="00B82D9C">
              <w:rPr>
                <w:rFonts w:eastAsia="黑体"/>
                <w:color w:val="000000"/>
                <w:sz w:val="21"/>
                <w:szCs w:val="21"/>
              </w:rPr>
              <w:t>目前缺口</w:t>
            </w:r>
          </w:p>
        </w:tc>
        <w:tc>
          <w:tcPr>
            <w:tcW w:w="4537" w:type="dxa"/>
            <w:shd w:val="clear" w:color="auto" w:fill="auto"/>
            <w:vAlign w:val="center"/>
            <w:hideMark/>
          </w:tcPr>
          <w:p w:rsidR="00840ABA" w:rsidRPr="00B82D9C" w:rsidRDefault="00840ABA" w:rsidP="00905EA6">
            <w:pPr>
              <w:widowControl/>
              <w:spacing w:line="300" w:lineRule="exact"/>
              <w:jc w:val="center"/>
              <w:rPr>
                <w:rFonts w:eastAsia="黑体"/>
                <w:color w:val="000000"/>
                <w:sz w:val="21"/>
                <w:szCs w:val="21"/>
              </w:rPr>
            </w:pPr>
            <w:r w:rsidRPr="00B82D9C">
              <w:rPr>
                <w:rFonts w:eastAsia="黑体"/>
                <w:color w:val="000000"/>
                <w:sz w:val="21"/>
                <w:szCs w:val="21"/>
              </w:rPr>
              <w:t>项目名称</w:t>
            </w:r>
          </w:p>
        </w:tc>
        <w:tc>
          <w:tcPr>
            <w:tcW w:w="1842" w:type="dxa"/>
            <w:shd w:val="clear" w:color="auto" w:fill="auto"/>
            <w:vAlign w:val="center"/>
            <w:hideMark/>
          </w:tcPr>
          <w:p w:rsidR="00840ABA" w:rsidRPr="00B82D9C" w:rsidRDefault="00840ABA" w:rsidP="00905EA6">
            <w:pPr>
              <w:widowControl/>
              <w:spacing w:line="300" w:lineRule="exact"/>
              <w:jc w:val="center"/>
              <w:rPr>
                <w:rFonts w:eastAsia="黑体"/>
                <w:color w:val="000000"/>
                <w:sz w:val="21"/>
                <w:szCs w:val="21"/>
              </w:rPr>
            </w:pPr>
            <w:r w:rsidRPr="00B82D9C">
              <w:rPr>
                <w:rFonts w:eastAsia="黑体"/>
                <w:color w:val="000000"/>
                <w:sz w:val="21"/>
                <w:szCs w:val="21"/>
              </w:rPr>
              <w:t>建设规模</w:t>
            </w:r>
          </w:p>
        </w:tc>
      </w:tr>
      <w:tr w:rsidR="00840ABA" w:rsidRPr="00B82D9C" w:rsidTr="00E5599D">
        <w:trPr>
          <w:trHeight w:hRule="exact" w:val="340"/>
        </w:trPr>
        <w:tc>
          <w:tcPr>
            <w:tcW w:w="724" w:type="dxa"/>
            <w:vMerge w:val="restart"/>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杭州</w:t>
            </w:r>
          </w:p>
        </w:tc>
        <w:tc>
          <w:tcPr>
            <w:tcW w:w="1701" w:type="dxa"/>
            <w:vMerge w:val="restart"/>
            <w:shd w:val="clear" w:color="auto" w:fill="auto"/>
            <w:vAlign w:val="center"/>
            <w:hideMark/>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垃圾焚烧飞灰处置缺口</w:t>
            </w:r>
            <w:r w:rsidRPr="00B82D9C">
              <w:rPr>
                <w:rFonts w:ascii="Times New Roman" w:eastAsia="仿宋_GB2312" w:cs="Times New Roman"/>
                <w:color w:val="000000"/>
                <w:sz w:val="24"/>
                <w:szCs w:val="24"/>
              </w:rPr>
              <w:t>3.4</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c>
          <w:tcPr>
            <w:tcW w:w="4537"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富阳区飞灰水洗脱氯处理垃圾飞灰技改项目</w:t>
            </w:r>
          </w:p>
        </w:tc>
        <w:tc>
          <w:tcPr>
            <w:tcW w:w="1842"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color w:val="000000"/>
                <w:sz w:val="24"/>
                <w:szCs w:val="24"/>
              </w:rPr>
              <w:t>3.6</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r>
      <w:tr w:rsidR="00840ABA" w:rsidRPr="00B82D9C" w:rsidTr="00E5599D">
        <w:trPr>
          <w:trHeight w:hRule="exact" w:val="340"/>
        </w:trPr>
        <w:tc>
          <w:tcPr>
            <w:tcW w:w="724" w:type="dxa"/>
            <w:vMerge/>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p>
        </w:tc>
        <w:tc>
          <w:tcPr>
            <w:tcW w:w="1701" w:type="dxa"/>
            <w:vMerge/>
            <w:vAlign w:val="center"/>
            <w:hideMark/>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p>
        </w:tc>
        <w:tc>
          <w:tcPr>
            <w:tcW w:w="4537"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桐庐县飞灰水洗脱氯处置项目</w:t>
            </w:r>
          </w:p>
        </w:tc>
        <w:tc>
          <w:tcPr>
            <w:tcW w:w="1842"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color w:val="000000"/>
                <w:sz w:val="24"/>
                <w:szCs w:val="24"/>
              </w:rPr>
              <w:t>4.5</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r>
      <w:tr w:rsidR="00840ABA" w:rsidRPr="00B82D9C" w:rsidTr="00E5599D">
        <w:trPr>
          <w:trHeight w:hRule="exact" w:val="340"/>
        </w:trPr>
        <w:tc>
          <w:tcPr>
            <w:tcW w:w="724" w:type="dxa"/>
            <w:vMerge/>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p>
        </w:tc>
        <w:tc>
          <w:tcPr>
            <w:tcW w:w="1701" w:type="dxa"/>
            <w:vMerge/>
            <w:vAlign w:val="center"/>
            <w:hideMark/>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p>
        </w:tc>
        <w:tc>
          <w:tcPr>
            <w:tcW w:w="4537"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临安区飞灰水洗脱氯处置项目</w:t>
            </w:r>
          </w:p>
        </w:tc>
        <w:tc>
          <w:tcPr>
            <w:tcW w:w="1842"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color w:val="000000"/>
                <w:sz w:val="24"/>
                <w:szCs w:val="24"/>
              </w:rPr>
              <w:t>4.5</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r>
      <w:tr w:rsidR="00840ABA" w:rsidRPr="00B82D9C" w:rsidTr="00E5599D">
        <w:trPr>
          <w:trHeight w:hRule="exact" w:val="340"/>
        </w:trPr>
        <w:tc>
          <w:tcPr>
            <w:tcW w:w="724" w:type="dxa"/>
            <w:vMerge/>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p>
        </w:tc>
        <w:tc>
          <w:tcPr>
            <w:tcW w:w="1701" w:type="dxa"/>
            <w:vMerge/>
            <w:vAlign w:val="center"/>
            <w:hideMark/>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p>
        </w:tc>
        <w:tc>
          <w:tcPr>
            <w:tcW w:w="4537"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建德县飞灰水洗脱氯处置项目</w:t>
            </w:r>
          </w:p>
        </w:tc>
        <w:tc>
          <w:tcPr>
            <w:tcW w:w="1842"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color w:val="000000"/>
                <w:sz w:val="24"/>
                <w:szCs w:val="24"/>
              </w:rPr>
              <w:t>4.5</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r>
      <w:tr w:rsidR="00840ABA" w:rsidRPr="00B82D9C" w:rsidTr="00E5599D">
        <w:trPr>
          <w:trHeight w:hRule="exact" w:val="680"/>
        </w:trPr>
        <w:tc>
          <w:tcPr>
            <w:tcW w:w="724" w:type="dxa"/>
            <w:vMerge w:val="restart"/>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温州</w:t>
            </w:r>
          </w:p>
        </w:tc>
        <w:tc>
          <w:tcPr>
            <w:tcW w:w="1701" w:type="dxa"/>
            <w:vMerge w:val="restart"/>
            <w:shd w:val="clear" w:color="auto" w:fill="auto"/>
            <w:vAlign w:val="center"/>
            <w:hideMark/>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表面处理废物利用处置缺口</w:t>
            </w:r>
            <w:r w:rsidRPr="00B82D9C">
              <w:rPr>
                <w:rFonts w:ascii="Times New Roman" w:eastAsia="仿宋_GB2312" w:cs="Times New Roman"/>
                <w:color w:val="000000"/>
                <w:sz w:val="24"/>
                <w:szCs w:val="24"/>
              </w:rPr>
              <w:t>11.84</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r w:rsidRPr="00B82D9C">
              <w:rPr>
                <w:rFonts w:ascii="Times New Roman" w:eastAsia="仿宋_GB2312" w:cs="Times New Roman"/>
                <w:color w:val="000000"/>
                <w:sz w:val="24"/>
                <w:szCs w:val="24"/>
              </w:rPr>
              <w:t xml:space="preserve"> </w:t>
            </w:r>
          </w:p>
        </w:tc>
        <w:tc>
          <w:tcPr>
            <w:tcW w:w="4537"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乐清市瑞集环保科技有限公司城市矿产无污染循环利用项目</w:t>
            </w:r>
          </w:p>
        </w:tc>
        <w:tc>
          <w:tcPr>
            <w:tcW w:w="1842"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综合利用表面处理废物</w:t>
            </w:r>
            <w:r w:rsidRPr="00B82D9C">
              <w:rPr>
                <w:rFonts w:ascii="Times New Roman" w:eastAsia="仿宋_GB2312" w:cs="Times New Roman"/>
                <w:color w:val="000000"/>
                <w:sz w:val="24"/>
                <w:szCs w:val="24"/>
              </w:rPr>
              <w:t>8</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r>
      <w:tr w:rsidR="00840ABA" w:rsidRPr="00B82D9C" w:rsidTr="00E5599D">
        <w:trPr>
          <w:trHeight w:hRule="exact" w:val="680"/>
        </w:trPr>
        <w:tc>
          <w:tcPr>
            <w:tcW w:w="724" w:type="dxa"/>
            <w:vMerge/>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p>
        </w:tc>
        <w:tc>
          <w:tcPr>
            <w:tcW w:w="1701" w:type="dxa"/>
            <w:vMerge/>
            <w:vAlign w:val="center"/>
            <w:hideMark/>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p>
        </w:tc>
        <w:tc>
          <w:tcPr>
            <w:tcW w:w="4537"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永嘉县方盛环保科技有限公司固体废物无害化资源化项目</w:t>
            </w:r>
          </w:p>
        </w:tc>
        <w:tc>
          <w:tcPr>
            <w:tcW w:w="1842"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综合利用表面处理废物</w:t>
            </w:r>
            <w:r w:rsidRPr="00B82D9C">
              <w:rPr>
                <w:rFonts w:ascii="Times New Roman" w:eastAsia="仿宋_GB2312" w:cs="Times New Roman"/>
                <w:color w:val="000000"/>
                <w:sz w:val="24"/>
                <w:szCs w:val="24"/>
              </w:rPr>
              <w:t>7</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r>
      <w:tr w:rsidR="00840ABA" w:rsidRPr="00B82D9C" w:rsidTr="00E5599D">
        <w:trPr>
          <w:trHeight w:hRule="exact" w:val="340"/>
        </w:trPr>
        <w:tc>
          <w:tcPr>
            <w:tcW w:w="724" w:type="dxa"/>
            <w:vMerge w:val="restart"/>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嘉兴</w:t>
            </w:r>
          </w:p>
        </w:tc>
        <w:tc>
          <w:tcPr>
            <w:tcW w:w="1701" w:type="dxa"/>
            <w:vMerge w:val="restart"/>
            <w:shd w:val="clear" w:color="auto" w:fill="auto"/>
            <w:vAlign w:val="center"/>
            <w:hideMark/>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焚烧处置缺口</w:t>
            </w:r>
            <w:r w:rsidRPr="00B82D9C">
              <w:rPr>
                <w:rFonts w:ascii="Times New Roman" w:eastAsia="仿宋_GB2312" w:cs="Times New Roman"/>
                <w:color w:val="000000"/>
                <w:sz w:val="24"/>
                <w:szCs w:val="24"/>
              </w:rPr>
              <w:t>3.2</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c>
          <w:tcPr>
            <w:tcW w:w="4537"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嘉兴市危险废物处置中心项目（二期）</w:t>
            </w:r>
          </w:p>
        </w:tc>
        <w:tc>
          <w:tcPr>
            <w:tcW w:w="1842"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焚烧</w:t>
            </w:r>
            <w:r w:rsidRPr="00B82D9C">
              <w:rPr>
                <w:rFonts w:ascii="Times New Roman" w:eastAsia="仿宋_GB2312" w:cs="Times New Roman"/>
                <w:color w:val="000000"/>
                <w:sz w:val="24"/>
                <w:szCs w:val="24"/>
              </w:rPr>
              <w:t>3</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r>
      <w:tr w:rsidR="00840ABA" w:rsidRPr="00B82D9C" w:rsidTr="00E5599D">
        <w:trPr>
          <w:trHeight w:hRule="exact" w:val="340"/>
        </w:trPr>
        <w:tc>
          <w:tcPr>
            <w:tcW w:w="724" w:type="dxa"/>
            <w:vMerge/>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p>
        </w:tc>
        <w:tc>
          <w:tcPr>
            <w:tcW w:w="1701" w:type="dxa"/>
            <w:vMerge/>
            <w:vAlign w:val="center"/>
            <w:hideMark/>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p>
        </w:tc>
        <w:tc>
          <w:tcPr>
            <w:tcW w:w="4537"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净源循环环保科技有限公司废活性炭处置项目</w:t>
            </w:r>
          </w:p>
        </w:tc>
        <w:tc>
          <w:tcPr>
            <w:tcW w:w="1842"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焚烧</w:t>
            </w:r>
            <w:r w:rsidRPr="00B82D9C">
              <w:rPr>
                <w:rFonts w:ascii="Times New Roman" w:eastAsia="仿宋_GB2312" w:cs="Times New Roman"/>
                <w:color w:val="000000"/>
                <w:sz w:val="24"/>
                <w:szCs w:val="24"/>
              </w:rPr>
              <w:t>1.5</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r>
      <w:tr w:rsidR="00840ABA" w:rsidRPr="00B82D9C" w:rsidTr="00E5599D">
        <w:trPr>
          <w:trHeight w:val="611"/>
        </w:trPr>
        <w:tc>
          <w:tcPr>
            <w:tcW w:w="724" w:type="dxa"/>
            <w:vMerge/>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p>
        </w:tc>
        <w:tc>
          <w:tcPr>
            <w:tcW w:w="1701" w:type="dxa"/>
            <w:shd w:val="clear" w:color="auto" w:fill="auto"/>
            <w:vAlign w:val="center"/>
            <w:hideMark/>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医废处置缺口</w:t>
            </w:r>
            <w:r w:rsidRPr="00B82D9C">
              <w:rPr>
                <w:rFonts w:ascii="Times New Roman" w:eastAsia="仿宋_GB2312" w:cs="Times New Roman"/>
                <w:color w:val="000000"/>
                <w:sz w:val="24"/>
                <w:szCs w:val="24"/>
              </w:rPr>
              <w:t>0.81</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c>
          <w:tcPr>
            <w:tcW w:w="4537"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嘉兴市医疗废物处置设施</w:t>
            </w:r>
          </w:p>
        </w:tc>
        <w:tc>
          <w:tcPr>
            <w:tcW w:w="1842"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color w:val="000000"/>
                <w:sz w:val="24"/>
                <w:szCs w:val="24"/>
              </w:rPr>
              <w:t>1</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r>
      <w:tr w:rsidR="00840ABA" w:rsidRPr="00B82D9C" w:rsidTr="00E5599D">
        <w:trPr>
          <w:trHeight w:val="615"/>
        </w:trPr>
        <w:tc>
          <w:tcPr>
            <w:tcW w:w="724" w:type="dxa"/>
            <w:vMerge/>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p>
        </w:tc>
        <w:tc>
          <w:tcPr>
            <w:tcW w:w="1701" w:type="dxa"/>
            <w:vMerge w:val="restart"/>
            <w:shd w:val="clear" w:color="auto" w:fill="auto"/>
            <w:vAlign w:val="center"/>
            <w:hideMark/>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焚烧飞灰处置缺口</w:t>
            </w:r>
            <w:r w:rsidRPr="00B82D9C">
              <w:rPr>
                <w:rFonts w:ascii="Times New Roman" w:eastAsia="仿宋_GB2312" w:cs="Times New Roman"/>
                <w:color w:val="000000"/>
                <w:sz w:val="24"/>
                <w:szCs w:val="24"/>
              </w:rPr>
              <w:t>8.2</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r w:rsidRPr="00B82D9C">
              <w:rPr>
                <w:rFonts w:ascii="Times New Roman" w:eastAsia="仿宋_GB2312" w:cs="Times New Roman"/>
                <w:color w:val="000000"/>
                <w:sz w:val="24"/>
                <w:szCs w:val="24"/>
              </w:rPr>
              <w:t xml:space="preserve"> </w:t>
            </w:r>
          </w:p>
        </w:tc>
        <w:tc>
          <w:tcPr>
            <w:tcW w:w="4537"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嘉兴市嘉净环境工程有限公司飞灰处置项目（南湖区填埋场）</w:t>
            </w:r>
          </w:p>
        </w:tc>
        <w:tc>
          <w:tcPr>
            <w:tcW w:w="1842"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库容</w:t>
            </w:r>
            <w:r w:rsidRPr="00B82D9C">
              <w:rPr>
                <w:rFonts w:ascii="Times New Roman" w:eastAsia="仿宋_GB2312" w:cs="Times New Roman"/>
                <w:color w:val="000000"/>
                <w:sz w:val="24"/>
                <w:szCs w:val="24"/>
              </w:rPr>
              <w:t>20</w:t>
            </w:r>
            <w:r w:rsidRPr="00B82D9C">
              <w:rPr>
                <w:rFonts w:ascii="Times New Roman" w:eastAsia="仿宋_GB2312" w:cs="Times New Roman" w:hint="eastAsia"/>
                <w:color w:val="000000"/>
                <w:sz w:val="24"/>
                <w:szCs w:val="24"/>
              </w:rPr>
              <w:t>万方，</w:t>
            </w:r>
            <w:r w:rsidRPr="00B82D9C">
              <w:rPr>
                <w:rFonts w:ascii="Times New Roman" w:eastAsia="仿宋_GB2312" w:cs="Times New Roman"/>
                <w:color w:val="000000"/>
                <w:sz w:val="24"/>
                <w:szCs w:val="24"/>
              </w:rPr>
              <w:t>1.3</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r>
      <w:tr w:rsidR="00840ABA" w:rsidRPr="00B82D9C" w:rsidTr="00E5599D">
        <w:trPr>
          <w:trHeight w:val="286"/>
        </w:trPr>
        <w:tc>
          <w:tcPr>
            <w:tcW w:w="724" w:type="dxa"/>
            <w:vMerge/>
            <w:vAlign w:val="center"/>
          </w:tcPr>
          <w:p w:rsidR="00840ABA" w:rsidRPr="00B82D9C" w:rsidRDefault="00840ABA" w:rsidP="00905EA6">
            <w:pPr>
              <w:widowControl/>
              <w:spacing w:line="300" w:lineRule="exact"/>
              <w:rPr>
                <w:rFonts w:ascii="Times New Roman" w:eastAsia="仿宋_GB2312" w:cs="Times New Roman"/>
                <w:color w:val="000000"/>
                <w:sz w:val="24"/>
                <w:szCs w:val="24"/>
              </w:rPr>
            </w:pPr>
          </w:p>
        </w:tc>
        <w:tc>
          <w:tcPr>
            <w:tcW w:w="1701" w:type="dxa"/>
            <w:vMerge/>
            <w:shd w:val="clear" w:color="auto" w:fill="auto"/>
            <w:vAlign w:val="center"/>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p>
        </w:tc>
        <w:tc>
          <w:tcPr>
            <w:tcW w:w="4537" w:type="dxa"/>
            <w:shd w:val="clear" w:color="auto" w:fill="auto"/>
            <w:vAlign w:val="center"/>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嘉善飞灰专用填埋场</w:t>
            </w:r>
          </w:p>
        </w:tc>
        <w:tc>
          <w:tcPr>
            <w:tcW w:w="1842" w:type="dxa"/>
            <w:shd w:val="clear" w:color="auto" w:fill="auto"/>
            <w:vAlign w:val="center"/>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库容</w:t>
            </w:r>
            <w:r w:rsidRPr="00B82D9C">
              <w:rPr>
                <w:rFonts w:ascii="Times New Roman" w:eastAsia="仿宋_GB2312" w:cs="Times New Roman"/>
                <w:color w:val="000000"/>
                <w:sz w:val="24"/>
                <w:szCs w:val="24"/>
              </w:rPr>
              <w:t>7</w:t>
            </w:r>
            <w:r w:rsidRPr="00B82D9C">
              <w:rPr>
                <w:rFonts w:ascii="Times New Roman" w:eastAsia="仿宋_GB2312" w:cs="Times New Roman" w:hint="eastAsia"/>
                <w:color w:val="000000"/>
                <w:sz w:val="24"/>
                <w:szCs w:val="24"/>
              </w:rPr>
              <w:t>万方</w:t>
            </w:r>
          </w:p>
        </w:tc>
      </w:tr>
      <w:tr w:rsidR="00840ABA" w:rsidRPr="00B82D9C" w:rsidTr="00E5599D">
        <w:trPr>
          <w:trHeight w:val="248"/>
        </w:trPr>
        <w:tc>
          <w:tcPr>
            <w:tcW w:w="724" w:type="dxa"/>
            <w:vMerge/>
            <w:vAlign w:val="center"/>
          </w:tcPr>
          <w:p w:rsidR="00840ABA" w:rsidRPr="00B82D9C" w:rsidRDefault="00840ABA" w:rsidP="00905EA6">
            <w:pPr>
              <w:widowControl/>
              <w:spacing w:line="300" w:lineRule="exact"/>
              <w:rPr>
                <w:rFonts w:ascii="Times New Roman" w:eastAsia="仿宋_GB2312" w:cs="Times New Roman"/>
                <w:color w:val="000000"/>
                <w:sz w:val="24"/>
                <w:szCs w:val="24"/>
              </w:rPr>
            </w:pPr>
          </w:p>
        </w:tc>
        <w:tc>
          <w:tcPr>
            <w:tcW w:w="1701" w:type="dxa"/>
            <w:vMerge/>
            <w:shd w:val="clear" w:color="auto" w:fill="auto"/>
            <w:vAlign w:val="center"/>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p>
        </w:tc>
        <w:tc>
          <w:tcPr>
            <w:tcW w:w="4537" w:type="dxa"/>
            <w:shd w:val="clear" w:color="auto" w:fill="auto"/>
            <w:vAlign w:val="center"/>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平湖飞灰专用填埋场</w:t>
            </w:r>
          </w:p>
        </w:tc>
        <w:tc>
          <w:tcPr>
            <w:tcW w:w="1842" w:type="dxa"/>
            <w:shd w:val="clear" w:color="auto" w:fill="auto"/>
            <w:vAlign w:val="center"/>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库容</w:t>
            </w:r>
            <w:r w:rsidRPr="00B82D9C">
              <w:rPr>
                <w:rFonts w:ascii="Times New Roman" w:eastAsia="仿宋_GB2312" w:cs="Times New Roman"/>
                <w:color w:val="000000"/>
                <w:sz w:val="24"/>
                <w:szCs w:val="24"/>
              </w:rPr>
              <w:t>10.4</w:t>
            </w:r>
            <w:r w:rsidRPr="00B82D9C">
              <w:rPr>
                <w:rFonts w:ascii="Times New Roman" w:eastAsia="仿宋_GB2312" w:cs="Times New Roman" w:hint="eastAsia"/>
                <w:color w:val="000000"/>
                <w:sz w:val="24"/>
                <w:szCs w:val="24"/>
              </w:rPr>
              <w:t>万方</w:t>
            </w:r>
          </w:p>
        </w:tc>
      </w:tr>
      <w:tr w:rsidR="00840ABA" w:rsidRPr="00B82D9C" w:rsidTr="00E5599D">
        <w:trPr>
          <w:trHeight w:val="237"/>
        </w:trPr>
        <w:tc>
          <w:tcPr>
            <w:tcW w:w="724" w:type="dxa"/>
            <w:vMerge/>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p>
        </w:tc>
        <w:tc>
          <w:tcPr>
            <w:tcW w:w="1701" w:type="dxa"/>
            <w:vMerge/>
            <w:vAlign w:val="center"/>
            <w:hideMark/>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p>
        </w:tc>
        <w:tc>
          <w:tcPr>
            <w:tcW w:w="4537"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海盐飞灰专用填埋场</w:t>
            </w:r>
          </w:p>
        </w:tc>
        <w:tc>
          <w:tcPr>
            <w:tcW w:w="1842" w:type="dxa"/>
            <w:shd w:val="clear" w:color="auto" w:fill="auto"/>
            <w:vAlign w:val="center"/>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库容</w:t>
            </w:r>
            <w:r w:rsidRPr="00B82D9C">
              <w:rPr>
                <w:rFonts w:ascii="Times New Roman" w:eastAsia="仿宋_GB2312" w:cs="Times New Roman"/>
                <w:color w:val="000000"/>
                <w:sz w:val="24"/>
                <w:szCs w:val="24"/>
              </w:rPr>
              <w:t>21</w:t>
            </w:r>
            <w:r w:rsidRPr="00B82D9C">
              <w:rPr>
                <w:rFonts w:ascii="Times New Roman" w:eastAsia="仿宋_GB2312" w:cs="Times New Roman" w:hint="eastAsia"/>
                <w:color w:val="000000"/>
                <w:sz w:val="24"/>
                <w:szCs w:val="24"/>
              </w:rPr>
              <w:t>万方</w:t>
            </w:r>
          </w:p>
        </w:tc>
      </w:tr>
      <w:tr w:rsidR="00840ABA" w:rsidRPr="00B82D9C" w:rsidTr="00E5599D">
        <w:trPr>
          <w:trHeight w:val="479"/>
        </w:trPr>
        <w:tc>
          <w:tcPr>
            <w:tcW w:w="724" w:type="dxa"/>
            <w:vMerge/>
            <w:vAlign w:val="center"/>
          </w:tcPr>
          <w:p w:rsidR="00840ABA" w:rsidRPr="00B82D9C" w:rsidRDefault="00840ABA" w:rsidP="00905EA6">
            <w:pPr>
              <w:widowControl/>
              <w:spacing w:line="300" w:lineRule="exact"/>
              <w:rPr>
                <w:rFonts w:ascii="Times New Roman" w:eastAsia="仿宋_GB2312" w:cs="Times New Roman"/>
                <w:color w:val="000000"/>
                <w:sz w:val="24"/>
                <w:szCs w:val="24"/>
              </w:rPr>
            </w:pPr>
          </w:p>
        </w:tc>
        <w:tc>
          <w:tcPr>
            <w:tcW w:w="1701" w:type="dxa"/>
            <w:vAlign w:val="center"/>
          </w:tcPr>
          <w:p w:rsidR="00840ABA" w:rsidRPr="00B82D9C" w:rsidRDefault="00840ABA" w:rsidP="00840ABA">
            <w:pPr>
              <w:spacing w:line="300" w:lineRule="exact"/>
              <w:ind w:leftChars="-25" w:left="-55" w:rightChars="-25" w:right="-55"/>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建立长期稳定的垃圾焚烧飞灰处置途径</w:t>
            </w:r>
          </w:p>
        </w:tc>
        <w:tc>
          <w:tcPr>
            <w:tcW w:w="4537" w:type="dxa"/>
            <w:shd w:val="clear" w:color="auto" w:fill="auto"/>
            <w:vAlign w:val="center"/>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嘉兴市垃圾焚烧飞灰综合利用处置项目</w:t>
            </w:r>
          </w:p>
        </w:tc>
        <w:tc>
          <w:tcPr>
            <w:tcW w:w="1842" w:type="dxa"/>
            <w:shd w:val="clear" w:color="auto" w:fill="auto"/>
            <w:vAlign w:val="center"/>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color w:val="000000"/>
                <w:sz w:val="24"/>
                <w:szCs w:val="24"/>
              </w:rPr>
              <w:t>2019</w:t>
            </w:r>
            <w:r w:rsidRPr="00B82D9C">
              <w:rPr>
                <w:rFonts w:ascii="Times New Roman" w:eastAsia="仿宋_GB2312" w:cs="Times New Roman" w:hint="eastAsia"/>
                <w:color w:val="000000"/>
                <w:sz w:val="24"/>
                <w:szCs w:val="24"/>
              </w:rPr>
              <w:t>年底前启动</w:t>
            </w:r>
          </w:p>
        </w:tc>
      </w:tr>
      <w:tr w:rsidR="00840ABA" w:rsidRPr="00B82D9C" w:rsidTr="00E5599D">
        <w:trPr>
          <w:trHeight w:val="785"/>
        </w:trPr>
        <w:tc>
          <w:tcPr>
            <w:tcW w:w="724"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金华</w:t>
            </w:r>
          </w:p>
        </w:tc>
        <w:tc>
          <w:tcPr>
            <w:tcW w:w="1701" w:type="dxa"/>
            <w:shd w:val="clear" w:color="auto" w:fill="auto"/>
            <w:vAlign w:val="center"/>
            <w:hideMark/>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填埋处置缺口</w:t>
            </w:r>
            <w:r w:rsidRPr="00B82D9C">
              <w:rPr>
                <w:rFonts w:ascii="Times New Roman" w:eastAsia="仿宋_GB2312" w:cs="Times New Roman"/>
                <w:color w:val="000000"/>
                <w:sz w:val="24"/>
                <w:szCs w:val="24"/>
              </w:rPr>
              <w:t>0.149</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c>
          <w:tcPr>
            <w:tcW w:w="4537"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金华市飞灰（含其他危废）填埋项目</w:t>
            </w:r>
          </w:p>
        </w:tc>
        <w:tc>
          <w:tcPr>
            <w:tcW w:w="1842"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color w:val="000000"/>
                <w:sz w:val="24"/>
                <w:szCs w:val="24"/>
              </w:rPr>
              <w:t>0.5</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r>
      <w:tr w:rsidR="00840ABA" w:rsidRPr="00B82D9C" w:rsidTr="00E5599D">
        <w:trPr>
          <w:trHeight w:val="621"/>
        </w:trPr>
        <w:tc>
          <w:tcPr>
            <w:tcW w:w="724" w:type="dxa"/>
            <w:vMerge w:val="restart"/>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舟山</w:t>
            </w:r>
          </w:p>
        </w:tc>
        <w:tc>
          <w:tcPr>
            <w:tcW w:w="1701" w:type="dxa"/>
            <w:shd w:val="clear" w:color="auto" w:fill="auto"/>
            <w:vAlign w:val="center"/>
            <w:hideMark/>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填埋缺口</w:t>
            </w:r>
            <w:r w:rsidRPr="00B82D9C">
              <w:rPr>
                <w:rFonts w:ascii="Times New Roman" w:eastAsia="仿宋_GB2312" w:cs="Times New Roman"/>
                <w:color w:val="000000"/>
                <w:sz w:val="24"/>
                <w:szCs w:val="24"/>
              </w:rPr>
              <w:t>0.24</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c>
          <w:tcPr>
            <w:tcW w:w="4537"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舟山市危废填埋场项目</w:t>
            </w:r>
          </w:p>
        </w:tc>
        <w:tc>
          <w:tcPr>
            <w:tcW w:w="1842"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color w:val="000000"/>
                <w:sz w:val="24"/>
                <w:szCs w:val="24"/>
              </w:rPr>
              <w:t>0.5</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r>
      <w:tr w:rsidR="00840ABA" w:rsidRPr="00B82D9C" w:rsidTr="00E5599D">
        <w:trPr>
          <w:trHeight w:val="480"/>
        </w:trPr>
        <w:tc>
          <w:tcPr>
            <w:tcW w:w="724" w:type="dxa"/>
            <w:vMerge/>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p>
        </w:tc>
        <w:tc>
          <w:tcPr>
            <w:tcW w:w="1701" w:type="dxa"/>
            <w:shd w:val="clear" w:color="auto" w:fill="auto"/>
            <w:vAlign w:val="center"/>
            <w:hideMark/>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医废处置缺口</w:t>
            </w:r>
            <w:r w:rsidRPr="00B82D9C">
              <w:rPr>
                <w:rFonts w:ascii="Times New Roman" w:eastAsia="仿宋_GB2312" w:cs="Times New Roman"/>
                <w:color w:val="000000"/>
                <w:sz w:val="24"/>
                <w:szCs w:val="24"/>
              </w:rPr>
              <w:t>0.012</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c>
          <w:tcPr>
            <w:tcW w:w="4537"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舟山医疗废物处置中心迁扩建项目</w:t>
            </w:r>
          </w:p>
        </w:tc>
        <w:tc>
          <w:tcPr>
            <w:tcW w:w="1842"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color w:val="000000"/>
                <w:sz w:val="24"/>
                <w:szCs w:val="24"/>
              </w:rPr>
              <w:t>0.31</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r>
      <w:tr w:rsidR="00840ABA" w:rsidRPr="00B82D9C" w:rsidTr="00E5599D">
        <w:trPr>
          <w:trHeight w:val="900"/>
        </w:trPr>
        <w:tc>
          <w:tcPr>
            <w:tcW w:w="724" w:type="dxa"/>
            <w:vMerge/>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p>
        </w:tc>
        <w:tc>
          <w:tcPr>
            <w:tcW w:w="1701"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废油泥处置缺口</w:t>
            </w:r>
            <w:r w:rsidRPr="00B82D9C">
              <w:rPr>
                <w:rFonts w:ascii="Times New Roman" w:eastAsia="仿宋_GB2312" w:cs="Times New Roman"/>
                <w:color w:val="000000"/>
                <w:sz w:val="24"/>
                <w:szCs w:val="24"/>
              </w:rPr>
              <w:t>6</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c>
          <w:tcPr>
            <w:tcW w:w="4537"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舟山市纳海固体废物集中处置有限公司</w:t>
            </w:r>
            <w:r w:rsidRPr="00B82D9C">
              <w:rPr>
                <w:rFonts w:ascii="Times New Roman" w:eastAsia="仿宋_GB2312" w:cs="Times New Roman"/>
                <w:color w:val="000000"/>
                <w:sz w:val="24"/>
                <w:szCs w:val="24"/>
              </w:rPr>
              <w:t>60000</w:t>
            </w:r>
            <w:r w:rsidRPr="00B82D9C">
              <w:rPr>
                <w:rFonts w:ascii="Times New Roman" w:eastAsia="仿宋_GB2312" w:cs="Times New Roman" w:hint="eastAsia"/>
                <w:color w:val="000000"/>
                <w:sz w:val="24"/>
                <w:szCs w:val="24"/>
              </w:rPr>
              <w:t>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年油泥处置技改项目</w:t>
            </w:r>
          </w:p>
        </w:tc>
        <w:tc>
          <w:tcPr>
            <w:tcW w:w="1842"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color w:val="000000"/>
                <w:sz w:val="24"/>
                <w:szCs w:val="24"/>
              </w:rPr>
              <w:t>6</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r>
      <w:tr w:rsidR="00840ABA" w:rsidRPr="00B82D9C" w:rsidTr="00E5599D">
        <w:trPr>
          <w:trHeight w:val="1035"/>
        </w:trPr>
        <w:tc>
          <w:tcPr>
            <w:tcW w:w="724" w:type="dxa"/>
            <w:vMerge w:val="restart"/>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台州</w:t>
            </w:r>
          </w:p>
        </w:tc>
        <w:tc>
          <w:tcPr>
            <w:tcW w:w="1701" w:type="dxa"/>
            <w:shd w:val="clear" w:color="auto" w:fill="auto"/>
            <w:vAlign w:val="center"/>
            <w:hideMark/>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垃圾焚烧飞灰处置缺口</w:t>
            </w:r>
            <w:r w:rsidRPr="00B82D9C">
              <w:rPr>
                <w:rFonts w:ascii="Times New Roman" w:eastAsia="仿宋_GB2312" w:cs="Times New Roman"/>
                <w:color w:val="000000"/>
                <w:sz w:val="24"/>
                <w:szCs w:val="24"/>
              </w:rPr>
              <w:t>0.4</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c>
          <w:tcPr>
            <w:tcW w:w="4537"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玉环垃圾焚烧发电配套飞灰填埋场</w:t>
            </w:r>
          </w:p>
        </w:tc>
        <w:tc>
          <w:tcPr>
            <w:tcW w:w="1842"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填埋总库容约</w:t>
            </w:r>
            <w:r w:rsidRPr="00B82D9C">
              <w:rPr>
                <w:rFonts w:ascii="Times New Roman" w:eastAsia="仿宋_GB2312" w:cs="Times New Roman"/>
                <w:color w:val="000000"/>
                <w:sz w:val="24"/>
                <w:szCs w:val="24"/>
              </w:rPr>
              <w:t>16.6</w:t>
            </w:r>
            <w:r w:rsidRPr="00B82D9C">
              <w:rPr>
                <w:rFonts w:ascii="Times New Roman" w:eastAsia="仿宋_GB2312" w:cs="Times New Roman" w:hint="eastAsia"/>
                <w:color w:val="000000"/>
                <w:sz w:val="24"/>
                <w:szCs w:val="24"/>
              </w:rPr>
              <w:t>万立方米</w:t>
            </w:r>
          </w:p>
        </w:tc>
      </w:tr>
      <w:tr w:rsidR="00840ABA" w:rsidRPr="00B82D9C" w:rsidTr="00E5599D">
        <w:trPr>
          <w:trHeight w:val="580"/>
        </w:trPr>
        <w:tc>
          <w:tcPr>
            <w:tcW w:w="724" w:type="dxa"/>
            <w:vMerge/>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p>
        </w:tc>
        <w:tc>
          <w:tcPr>
            <w:tcW w:w="1701" w:type="dxa"/>
            <w:shd w:val="clear" w:color="auto" w:fill="auto"/>
            <w:vAlign w:val="center"/>
            <w:hideMark/>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医废处置缺口</w:t>
            </w:r>
            <w:r w:rsidRPr="00B82D9C">
              <w:rPr>
                <w:rFonts w:ascii="Times New Roman" w:eastAsia="仿宋_GB2312" w:cs="Times New Roman"/>
                <w:color w:val="000000"/>
                <w:sz w:val="24"/>
                <w:szCs w:val="24"/>
              </w:rPr>
              <w:t>0.11</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c>
          <w:tcPr>
            <w:tcW w:w="4537"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台州市扩建</w:t>
            </w:r>
            <w:r w:rsidRPr="00B82D9C">
              <w:rPr>
                <w:rFonts w:ascii="Times New Roman" w:eastAsia="仿宋_GB2312" w:cs="Times New Roman"/>
                <w:color w:val="000000"/>
                <w:sz w:val="24"/>
                <w:szCs w:val="24"/>
              </w:rPr>
              <w:t>10</w:t>
            </w:r>
            <w:r w:rsidRPr="00B82D9C">
              <w:rPr>
                <w:rFonts w:ascii="Times New Roman" w:eastAsia="仿宋_GB2312" w:cs="Times New Roman" w:hint="eastAsia"/>
                <w:color w:val="000000"/>
                <w:sz w:val="24"/>
                <w:szCs w:val="24"/>
              </w:rPr>
              <w:t>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日医疗废物处置项目</w:t>
            </w:r>
          </w:p>
        </w:tc>
        <w:tc>
          <w:tcPr>
            <w:tcW w:w="1842"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焚烧</w:t>
            </w:r>
            <w:r w:rsidRPr="00B82D9C">
              <w:rPr>
                <w:rFonts w:ascii="Times New Roman" w:eastAsia="仿宋_GB2312" w:cs="Times New Roman"/>
                <w:color w:val="000000"/>
                <w:sz w:val="24"/>
                <w:szCs w:val="24"/>
              </w:rPr>
              <w:t>0.33</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r>
      <w:tr w:rsidR="00840ABA" w:rsidRPr="00B82D9C" w:rsidTr="00E5599D">
        <w:trPr>
          <w:trHeight w:val="868"/>
        </w:trPr>
        <w:tc>
          <w:tcPr>
            <w:tcW w:w="724" w:type="dxa"/>
            <w:vMerge w:val="restart"/>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丽水</w:t>
            </w:r>
          </w:p>
        </w:tc>
        <w:tc>
          <w:tcPr>
            <w:tcW w:w="1701" w:type="dxa"/>
            <w:shd w:val="clear" w:color="auto" w:fill="auto"/>
            <w:vAlign w:val="center"/>
            <w:hideMark/>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填埋缺口</w:t>
            </w:r>
            <w:r w:rsidRPr="00B82D9C">
              <w:rPr>
                <w:rFonts w:ascii="Times New Roman" w:eastAsia="仿宋_GB2312" w:cs="Times New Roman"/>
                <w:color w:val="000000"/>
                <w:sz w:val="24"/>
                <w:szCs w:val="24"/>
              </w:rPr>
              <w:t>0.12</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c>
          <w:tcPr>
            <w:tcW w:w="4537"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丽水市工业固体废物综合处置场</w:t>
            </w:r>
          </w:p>
        </w:tc>
        <w:tc>
          <w:tcPr>
            <w:tcW w:w="1842"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总库容</w:t>
            </w:r>
            <w:r w:rsidRPr="00B82D9C">
              <w:rPr>
                <w:rFonts w:ascii="Times New Roman" w:eastAsia="仿宋_GB2312" w:cs="Times New Roman"/>
                <w:color w:val="000000"/>
                <w:sz w:val="24"/>
                <w:szCs w:val="24"/>
              </w:rPr>
              <w:t>19</w:t>
            </w:r>
            <w:r w:rsidRPr="00B82D9C">
              <w:rPr>
                <w:rFonts w:ascii="Times New Roman" w:eastAsia="仿宋_GB2312" w:cs="Times New Roman" w:hint="eastAsia"/>
                <w:color w:val="000000"/>
                <w:sz w:val="24"/>
                <w:szCs w:val="24"/>
              </w:rPr>
              <w:t>万立方米，一期填埋</w:t>
            </w:r>
            <w:r w:rsidRPr="00B82D9C">
              <w:rPr>
                <w:rFonts w:ascii="Times New Roman" w:eastAsia="仿宋_GB2312" w:cs="Times New Roman"/>
                <w:color w:val="000000"/>
                <w:sz w:val="24"/>
                <w:szCs w:val="24"/>
              </w:rPr>
              <w:t>0.7</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r>
      <w:tr w:rsidR="00840ABA" w:rsidRPr="00B82D9C" w:rsidTr="00E5599D">
        <w:trPr>
          <w:trHeight w:val="899"/>
        </w:trPr>
        <w:tc>
          <w:tcPr>
            <w:tcW w:w="724" w:type="dxa"/>
            <w:vMerge/>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p>
        </w:tc>
        <w:tc>
          <w:tcPr>
            <w:tcW w:w="1701" w:type="dxa"/>
            <w:shd w:val="clear" w:color="auto" w:fill="auto"/>
            <w:vAlign w:val="center"/>
            <w:hideMark/>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表面处理废物利用处置缺口</w:t>
            </w:r>
            <w:r w:rsidRPr="00B82D9C">
              <w:rPr>
                <w:rFonts w:ascii="Times New Roman" w:eastAsia="仿宋_GB2312" w:cs="Times New Roman"/>
                <w:color w:val="000000"/>
                <w:sz w:val="24"/>
                <w:szCs w:val="24"/>
              </w:rPr>
              <w:t>7.55</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c>
          <w:tcPr>
            <w:tcW w:w="4537"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松阳光大环保固废处置有限公司危险废物处置项目</w:t>
            </w:r>
          </w:p>
        </w:tc>
        <w:tc>
          <w:tcPr>
            <w:tcW w:w="1842"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含重金属废物</w:t>
            </w:r>
            <w:r w:rsidRPr="00B82D9C">
              <w:rPr>
                <w:rFonts w:ascii="Times New Roman" w:eastAsia="仿宋_GB2312" w:cs="Times New Roman"/>
                <w:color w:val="000000"/>
                <w:sz w:val="24"/>
                <w:szCs w:val="24"/>
              </w:rPr>
              <w:t>10</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w:t>
            </w:r>
          </w:p>
        </w:tc>
      </w:tr>
      <w:tr w:rsidR="00840ABA" w:rsidRPr="00B82D9C" w:rsidTr="00E5599D">
        <w:trPr>
          <w:trHeight w:val="697"/>
        </w:trPr>
        <w:tc>
          <w:tcPr>
            <w:tcW w:w="724" w:type="dxa"/>
            <w:shd w:val="clear" w:color="auto" w:fill="auto"/>
            <w:vAlign w:val="center"/>
            <w:hideMark/>
          </w:tcPr>
          <w:p w:rsidR="00840ABA" w:rsidRPr="00B82D9C" w:rsidRDefault="00840ABA" w:rsidP="00905EA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全省</w:t>
            </w:r>
          </w:p>
        </w:tc>
        <w:tc>
          <w:tcPr>
            <w:tcW w:w="1701" w:type="dxa"/>
            <w:shd w:val="clear" w:color="auto" w:fill="auto"/>
            <w:vAlign w:val="center"/>
            <w:hideMark/>
          </w:tcPr>
          <w:p w:rsidR="00840ABA" w:rsidRPr="00B82D9C" w:rsidRDefault="00840ABA" w:rsidP="00840ABA">
            <w:pPr>
              <w:widowControl/>
              <w:spacing w:line="300" w:lineRule="exact"/>
              <w:ind w:leftChars="-25" w:left="-55" w:rightChars="-25" w:right="-55"/>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合计约</w:t>
            </w:r>
            <w:r w:rsidRPr="00B82D9C">
              <w:rPr>
                <w:rFonts w:ascii="Times New Roman" w:eastAsia="仿宋_GB2312" w:cs="Times New Roman"/>
                <w:color w:val="000000"/>
                <w:sz w:val="24"/>
                <w:szCs w:val="24"/>
              </w:rPr>
              <w:t>42</w:t>
            </w:r>
            <w:r w:rsidRPr="00B82D9C">
              <w:rPr>
                <w:rFonts w:ascii="Times New Roman" w:eastAsia="仿宋_GB2312" w:cs="Times New Roman" w:hint="eastAsia"/>
                <w:color w:val="000000"/>
                <w:sz w:val="24"/>
                <w:szCs w:val="24"/>
              </w:rPr>
              <w:t>万吨</w:t>
            </w:r>
            <w:r w:rsidR="00FC6916" w:rsidRPr="00B82D9C">
              <w:rPr>
                <w:rFonts w:ascii="Times New Roman" w:eastAsia="仿宋_GB2312" w:cs="Times New Roman" w:hint="eastAsia"/>
                <w:color w:val="000000"/>
                <w:sz w:val="24"/>
                <w:szCs w:val="24"/>
              </w:rPr>
              <w:t>/</w:t>
            </w:r>
            <w:r w:rsidR="00FC6916" w:rsidRPr="00B82D9C">
              <w:rPr>
                <w:rFonts w:ascii="Times New Roman" w:eastAsia="仿宋_GB2312" w:cs="Times New Roman" w:hint="eastAsia"/>
                <w:color w:val="000000"/>
                <w:sz w:val="24"/>
                <w:szCs w:val="24"/>
              </w:rPr>
              <w:t>年</w:t>
            </w:r>
          </w:p>
        </w:tc>
        <w:tc>
          <w:tcPr>
            <w:tcW w:w="6379" w:type="dxa"/>
            <w:gridSpan w:val="2"/>
            <w:shd w:val="clear" w:color="auto" w:fill="auto"/>
            <w:vAlign w:val="center"/>
            <w:hideMark/>
          </w:tcPr>
          <w:p w:rsidR="00840ABA" w:rsidRPr="00B82D9C" w:rsidRDefault="00840ABA" w:rsidP="00FC6916">
            <w:pPr>
              <w:widowControl/>
              <w:spacing w:line="300" w:lineRule="exact"/>
              <w:rPr>
                <w:rFonts w:ascii="Times New Roman" w:eastAsia="仿宋_GB2312" w:cs="Times New Roman"/>
                <w:color w:val="000000"/>
                <w:sz w:val="24"/>
                <w:szCs w:val="24"/>
              </w:rPr>
            </w:pPr>
            <w:r w:rsidRPr="00B82D9C">
              <w:rPr>
                <w:rFonts w:ascii="Times New Roman" w:eastAsia="仿宋_GB2312" w:cs="Times New Roman" w:hint="eastAsia"/>
                <w:color w:val="000000"/>
                <w:sz w:val="24"/>
                <w:szCs w:val="24"/>
              </w:rPr>
              <w:t>建成</w:t>
            </w:r>
            <w:r w:rsidRPr="00B82D9C">
              <w:rPr>
                <w:rFonts w:ascii="Times New Roman" w:eastAsia="仿宋_GB2312" w:cs="Times New Roman"/>
                <w:color w:val="000000"/>
                <w:sz w:val="24"/>
                <w:szCs w:val="24"/>
              </w:rPr>
              <w:t>1</w:t>
            </w:r>
            <w:r w:rsidR="00CC0789" w:rsidRPr="00B82D9C">
              <w:rPr>
                <w:rFonts w:ascii="Times New Roman" w:eastAsia="仿宋_GB2312" w:cs="Times New Roman" w:hint="eastAsia"/>
                <w:color w:val="000000"/>
                <w:sz w:val="24"/>
                <w:szCs w:val="24"/>
              </w:rPr>
              <w:t>7</w:t>
            </w:r>
            <w:r w:rsidRPr="00B82D9C">
              <w:rPr>
                <w:rFonts w:ascii="Times New Roman" w:eastAsia="仿宋_GB2312" w:cs="Times New Roman" w:hint="eastAsia"/>
                <w:color w:val="000000"/>
                <w:sz w:val="24"/>
                <w:szCs w:val="24"/>
              </w:rPr>
              <w:t>个危险废物利用处置项目，总能力约为</w:t>
            </w:r>
            <w:r w:rsidRPr="00B82D9C">
              <w:rPr>
                <w:rFonts w:ascii="Times New Roman" w:eastAsia="仿宋_GB2312" w:cs="Times New Roman"/>
                <w:color w:val="000000"/>
                <w:sz w:val="24"/>
                <w:szCs w:val="24"/>
              </w:rPr>
              <w:t>57</w:t>
            </w:r>
            <w:r w:rsidRPr="00B82D9C">
              <w:rPr>
                <w:rFonts w:ascii="Times New Roman" w:eastAsia="仿宋_GB2312" w:cs="Times New Roman" w:hint="eastAsia"/>
                <w:color w:val="000000"/>
                <w:sz w:val="24"/>
                <w:szCs w:val="24"/>
              </w:rPr>
              <w:t>万吨</w:t>
            </w:r>
            <w:r w:rsidRPr="00B82D9C">
              <w:rPr>
                <w:rFonts w:ascii="Times New Roman" w:eastAsia="仿宋_GB2312" w:cs="Times New Roman"/>
                <w:color w:val="000000"/>
                <w:sz w:val="24"/>
                <w:szCs w:val="24"/>
              </w:rPr>
              <w:t>/</w:t>
            </w:r>
            <w:r w:rsidRPr="00B82D9C">
              <w:rPr>
                <w:rFonts w:ascii="Times New Roman" w:eastAsia="仿宋_GB2312" w:cs="Times New Roman" w:hint="eastAsia"/>
                <w:color w:val="000000"/>
                <w:sz w:val="24"/>
                <w:szCs w:val="24"/>
              </w:rPr>
              <w:t>年；建成</w:t>
            </w:r>
            <w:r w:rsidRPr="00B82D9C">
              <w:rPr>
                <w:rFonts w:ascii="Times New Roman" w:eastAsia="仿宋_GB2312" w:cs="Times New Roman"/>
                <w:color w:val="000000"/>
                <w:sz w:val="24"/>
                <w:szCs w:val="24"/>
              </w:rPr>
              <w:t>4</w:t>
            </w:r>
            <w:r w:rsidRPr="00B82D9C">
              <w:rPr>
                <w:rFonts w:ascii="Times New Roman" w:eastAsia="仿宋_GB2312" w:cs="Times New Roman" w:hint="eastAsia"/>
                <w:color w:val="000000"/>
                <w:sz w:val="24"/>
                <w:szCs w:val="24"/>
              </w:rPr>
              <w:t>个飞灰专用填埋场，总库容约</w:t>
            </w:r>
            <w:r w:rsidRPr="00B82D9C">
              <w:rPr>
                <w:rFonts w:ascii="Times New Roman" w:eastAsia="仿宋_GB2312" w:cs="Times New Roman"/>
                <w:color w:val="000000"/>
                <w:sz w:val="24"/>
                <w:szCs w:val="24"/>
              </w:rPr>
              <w:t>55</w:t>
            </w:r>
            <w:r w:rsidRPr="00B82D9C">
              <w:rPr>
                <w:rFonts w:ascii="Times New Roman" w:eastAsia="仿宋_GB2312" w:cs="Times New Roman" w:hint="eastAsia"/>
                <w:color w:val="000000"/>
                <w:sz w:val="24"/>
                <w:szCs w:val="24"/>
              </w:rPr>
              <w:t>万方；启动</w:t>
            </w:r>
            <w:r w:rsidR="00FC6916" w:rsidRPr="00B82D9C">
              <w:rPr>
                <w:rFonts w:ascii="Times New Roman" w:eastAsia="仿宋_GB2312" w:cs="Times New Roman" w:hint="eastAsia"/>
                <w:color w:val="000000"/>
                <w:sz w:val="24"/>
                <w:szCs w:val="24"/>
              </w:rPr>
              <w:t>1</w:t>
            </w:r>
            <w:r w:rsidRPr="00B82D9C">
              <w:rPr>
                <w:rFonts w:ascii="Times New Roman" w:eastAsia="仿宋_GB2312" w:cs="Times New Roman" w:hint="eastAsia"/>
                <w:color w:val="000000"/>
                <w:sz w:val="24"/>
                <w:szCs w:val="24"/>
              </w:rPr>
              <w:t>个飞灰综合利用处置项目。</w:t>
            </w:r>
          </w:p>
        </w:tc>
      </w:tr>
    </w:tbl>
    <w:p w:rsidR="00FD6D80" w:rsidRPr="00B82D9C" w:rsidRDefault="00FD6D80" w:rsidP="00FD6D80">
      <w:pPr>
        <w:spacing w:line="240" w:lineRule="exact"/>
        <w:jc w:val="center"/>
        <w:rPr>
          <w:rFonts w:ascii="Times New Roman" w:eastAsia="黑体" w:cs="Times New Roman"/>
          <w:sz w:val="24"/>
        </w:rPr>
      </w:pPr>
    </w:p>
    <w:p w:rsidR="00FD6D80" w:rsidRPr="00B82D9C" w:rsidRDefault="00FD6D80" w:rsidP="00FD6D80">
      <w:pPr>
        <w:spacing w:line="560" w:lineRule="exact"/>
        <w:ind w:firstLineChars="200" w:firstLine="640"/>
        <w:rPr>
          <w:rFonts w:ascii="Times New Roman" w:eastAsia="黑体" w:cs="Times New Roman"/>
          <w:sz w:val="32"/>
          <w:szCs w:val="32"/>
        </w:rPr>
        <w:sectPr w:rsidR="00FD6D80" w:rsidRPr="00B82D9C" w:rsidSect="00D42D0B">
          <w:footerReference w:type="default" r:id="rId8"/>
          <w:pgSz w:w="11906" w:h="16838"/>
          <w:pgMar w:top="1440" w:right="1800" w:bottom="1440" w:left="1800" w:header="851" w:footer="992" w:gutter="0"/>
          <w:cols w:space="425"/>
          <w:docGrid w:type="lines" w:linePitch="312"/>
        </w:sectPr>
      </w:pPr>
    </w:p>
    <w:p w:rsidR="002463DF" w:rsidRPr="00B82D9C" w:rsidRDefault="002463DF" w:rsidP="004450BA">
      <w:pPr>
        <w:pStyle w:val="2"/>
        <w:spacing w:line="560" w:lineRule="exact"/>
        <w:ind w:firstLine="640"/>
        <w:rPr>
          <w:rFonts w:ascii="Times New Roman" w:eastAsia="楷体_GB2312" w:hAnsi="Times New Roman" w:cs="Times New Roman"/>
        </w:rPr>
      </w:pPr>
      <w:r w:rsidRPr="00B82D9C">
        <w:rPr>
          <w:rFonts w:ascii="Times New Roman" w:eastAsia="楷体_GB2312" w:hAnsi="Times New Roman" w:cs="Times New Roman" w:hint="eastAsia"/>
        </w:rPr>
        <w:t>（</w:t>
      </w:r>
      <w:r w:rsidR="00FD6D80" w:rsidRPr="00B82D9C">
        <w:rPr>
          <w:rFonts w:ascii="Times New Roman" w:eastAsia="楷体_GB2312" w:hAnsi="Times New Roman" w:cs="Times New Roman" w:hint="eastAsia"/>
        </w:rPr>
        <w:t>四</w:t>
      </w:r>
      <w:r w:rsidRPr="00B82D9C">
        <w:rPr>
          <w:rFonts w:ascii="Times New Roman" w:eastAsia="楷体_GB2312" w:hAnsi="Times New Roman" w:cs="Times New Roman" w:hint="eastAsia"/>
        </w:rPr>
        <w:t>）当前存在的问题</w:t>
      </w:r>
    </w:p>
    <w:p w:rsidR="002F4182" w:rsidRPr="00B82D9C" w:rsidRDefault="002F4182" w:rsidP="004450BA">
      <w:pPr>
        <w:pStyle w:val="3"/>
        <w:autoSpaceDE/>
        <w:autoSpaceDN/>
        <w:adjustRightInd/>
        <w:spacing w:line="560" w:lineRule="exact"/>
        <w:ind w:firstLine="643"/>
        <w:jc w:val="both"/>
        <w:rPr>
          <w:rFonts w:eastAsia="仿宋_GB2312" w:cs="Times New Roman"/>
          <w:b/>
          <w:kern w:val="2"/>
        </w:rPr>
      </w:pPr>
      <w:r w:rsidRPr="00B82D9C">
        <w:rPr>
          <w:rFonts w:eastAsia="仿宋_GB2312" w:cs="Times New Roman"/>
          <w:b/>
          <w:kern w:val="2"/>
        </w:rPr>
        <w:t>1</w:t>
      </w:r>
      <w:r w:rsidR="00B261AD" w:rsidRPr="00B82D9C">
        <w:rPr>
          <w:rFonts w:eastAsia="仿宋_GB2312" w:cs="Times New Roman" w:hint="eastAsia"/>
          <w:b/>
          <w:kern w:val="2"/>
        </w:rPr>
        <w:t>、</w:t>
      </w:r>
      <w:r w:rsidRPr="00B82D9C">
        <w:rPr>
          <w:rFonts w:eastAsia="仿宋_GB2312" w:cs="Times New Roman" w:hint="eastAsia"/>
          <w:b/>
          <w:kern w:val="2"/>
        </w:rPr>
        <w:t>《规划》内部分项目进展缓慢</w:t>
      </w:r>
    </w:p>
    <w:p w:rsidR="002F4182" w:rsidRPr="00B82D9C" w:rsidRDefault="002F4182" w:rsidP="005C3986">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hint="eastAsia"/>
          <w:sz w:val="32"/>
          <w:szCs w:val="32"/>
        </w:rPr>
        <w:t>《规划》内湖州市、嘉兴市、绍兴市柯桥区、金华市、丽水市等</w:t>
      </w:r>
      <w:r w:rsidRPr="00B82D9C">
        <w:rPr>
          <w:rFonts w:ascii="Times New Roman" w:eastAsia="仿宋_GB2312" w:cs="Times New Roman"/>
          <w:sz w:val="32"/>
          <w:szCs w:val="32"/>
        </w:rPr>
        <w:t>5</w:t>
      </w:r>
      <w:r w:rsidRPr="00B82D9C">
        <w:rPr>
          <w:rFonts w:ascii="Times New Roman" w:eastAsia="仿宋_GB2312" w:cs="Times New Roman" w:hint="eastAsia"/>
          <w:sz w:val="32"/>
          <w:szCs w:val="32"/>
        </w:rPr>
        <w:t>个危险废物填埋场项目，台州市仙居县的危险废物焚烧项目未按期建成，进展滞后。主要原因在于危废利用处置项目建设审批过程中面临</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邻避效应</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问题，落地困难。甚至部分地方政府消极对待，推进设施建设不力，认为设施落地后，当地将成为危废处置集散地，增加监管压力，致使当地处置能力缺口迟迟无法得到填补。</w:t>
      </w:r>
    </w:p>
    <w:p w:rsidR="002F4182" w:rsidRPr="00B82D9C" w:rsidRDefault="002F4182" w:rsidP="004450BA">
      <w:pPr>
        <w:pStyle w:val="3"/>
        <w:autoSpaceDE/>
        <w:autoSpaceDN/>
        <w:adjustRightInd/>
        <w:spacing w:line="560" w:lineRule="exact"/>
        <w:ind w:firstLine="643"/>
        <w:jc w:val="both"/>
        <w:rPr>
          <w:rFonts w:eastAsia="仿宋_GB2312" w:cs="Times New Roman"/>
          <w:b/>
          <w:kern w:val="2"/>
        </w:rPr>
      </w:pPr>
      <w:r w:rsidRPr="00B82D9C">
        <w:rPr>
          <w:rFonts w:eastAsia="仿宋_GB2312" w:cs="Times New Roman"/>
          <w:b/>
          <w:kern w:val="2"/>
        </w:rPr>
        <w:t>2</w:t>
      </w:r>
      <w:r w:rsidR="00B261AD" w:rsidRPr="00B82D9C">
        <w:rPr>
          <w:rFonts w:eastAsia="仿宋_GB2312" w:cs="Times New Roman" w:hint="eastAsia"/>
          <w:b/>
          <w:kern w:val="2"/>
        </w:rPr>
        <w:t>、</w:t>
      </w:r>
      <w:r w:rsidRPr="00B82D9C">
        <w:rPr>
          <w:rFonts w:eastAsia="仿宋_GB2312" w:cs="Times New Roman" w:hint="eastAsia"/>
          <w:b/>
          <w:kern w:val="2"/>
        </w:rPr>
        <w:t>处置能力仍存在缺口</w:t>
      </w:r>
    </w:p>
    <w:p w:rsidR="002F4182" w:rsidRPr="00B82D9C" w:rsidRDefault="002F4182" w:rsidP="002F4182">
      <w:pPr>
        <w:spacing w:line="560" w:lineRule="exact"/>
        <w:ind w:firstLineChars="200" w:firstLine="640"/>
        <w:rPr>
          <w:rFonts w:ascii="Times New Roman" w:eastAsia="仿宋_GB2312" w:cs="Times New Roman"/>
          <w:sz w:val="32"/>
          <w:szCs w:val="32"/>
        </w:rPr>
      </w:pPr>
      <w:r w:rsidRPr="00B82D9C">
        <w:rPr>
          <w:rFonts w:ascii="Times New Roman" w:eastAsia="仿宋_GB2312" w:cs="Times New Roman" w:hint="eastAsia"/>
          <w:sz w:val="32"/>
          <w:szCs w:val="32"/>
        </w:rPr>
        <w:t>主要表现在区域不平衡、种类不匹配。从区域看，嘉兴、温州、丽水的能力缺口比较大，从种类看，一些地区的表面处理污泥、焚烧飞灰、油泥、废盐等危废种类的处置能力较为缺乏。主要原因在于经济增长、国家危险废物名录更新等因素，导致全省危险废物产生量相应增加。由于处置单位违法</w:t>
      </w:r>
      <w:r w:rsidR="00801382" w:rsidRPr="00B82D9C">
        <w:rPr>
          <w:rFonts w:ascii="Times New Roman" w:eastAsia="仿宋_GB2312" w:cs="Times New Roman" w:hint="eastAsia"/>
          <w:sz w:val="32"/>
          <w:szCs w:val="32"/>
        </w:rPr>
        <w:t>被</w:t>
      </w:r>
      <w:r w:rsidRPr="00B82D9C">
        <w:rPr>
          <w:rFonts w:ascii="Times New Roman" w:eastAsia="仿宋_GB2312" w:cs="Times New Roman" w:hint="eastAsia"/>
          <w:sz w:val="32"/>
          <w:szCs w:val="32"/>
        </w:rPr>
        <w:t>关停、故障检修等突发情况，技术水平参差不齐、运行负荷低等实际情况，设计能力与实际利用处置能力存在一定差距，处置能力与产生量</w:t>
      </w:r>
      <w:r w:rsidRPr="00B82D9C">
        <w:rPr>
          <w:rFonts w:ascii="Times New Roman" w:eastAsia="仿宋_GB2312" w:cs="Times New Roman"/>
          <w:sz w:val="32"/>
          <w:szCs w:val="32"/>
        </w:rPr>
        <w:t>1:1</w:t>
      </w:r>
      <w:r w:rsidRPr="00B82D9C">
        <w:rPr>
          <w:rFonts w:ascii="Times New Roman" w:eastAsia="仿宋_GB2312" w:cs="Times New Roman" w:hint="eastAsia"/>
          <w:sz w:val="32"/>
          <w:szCs w:val="32"/>
        </w:rPr>
        <w:t>匹配客观上无法满足</w:t>
      </w:r>
      <w:r w:rsidR="005C3986" w:rsidRPr="00B82D9C">
        <w:rPr>
          <w:rFonts w:ascii="Times New Roman" w:eastAsia="仿宋_GB2312" w:cs="Times New Roman" w:hint="eastAsia"/>
          <w:sz w:val="32"/>
          <w:szCs w:val="32"/>
        </w:rPr>
        <w:t>危险废物</w:t>
      </w:r>
      <w:r w:rsidRPr="00B82D9C">
        <w:rPr>
          <w:rFonts w:ascii="Times New Roman" w:eastAsia="仿宋_GB2312" w:cs="Times New Roman"/>
          <w:sz w:val="32"/>
          <w:szCs w:val="32"/>
        </w:rPr>
        <w:t>实际处置需要。</w:t>
      </w:r>
    </w:p>
    <w:p w:rsidR="002F4182" w:rsidRPr="00B82D9C" w:rsidRDefault="002F4182" w:rsidP="004450BA">
      <w:pPr>
        <w:pStyle w:val="3"/>
        <w:autoSpaceDE/>
        <w:autoSpaceDN/>
        <w:adjustRightInd/>
        <w:spacing w:line="560" w:lineRule="exact"/>
        <w:ind w:firstLine="643"/>
        <w:jc w:val="both"/>
        <w:rPr>
          <w:rFonts w:eastAsia="仿宋_GB2312" w:cs="Times New Roman"/>
          <w:b/>
          <w:kern w:val="2"/>
        </w:rPr>
      </w:pPr>
      <w:r w:rsidRPr="00B82D9C">
        <w:rPr>
          <w:rFonts w:eastAsia="仿宋_GB2312" w:cs="Times New Roman"/>
          <w:b/>
          <w:kern w:val="2"/>
        </w:rPr>
        <w:t>3</w:t>
      </w:r>
      <w:r w:rsidR="00B261AD" w:rsidRPr="00B82D9C">
        <w:rPr>
          <w:rFonts w:eastAsia="仿宋_GB2312" w:cs="Times New Roman" w:hint="eastAsia"/>
          <w:b/>
          <w:kern w:val="2"/>
        </w:rPr>
        <w:t>、</w:t>
      </w:r>
      <w:r w:rsidRPr="00B82D9C">
        <w:rPr>
          <w:rFonts w:eastAsia="仿宋_GB2312" w:cs="Times New Roman" w:hint="eastAsia"/>
          <w:b/>
          <w:kern w:val="2"/>
        </w:rPr>
        <w:t>处置市场仍有待完善</w:t>
      </w:r>
    </w:p>
    <w:p w:rsidR="002F4182" w:rsidRPr="00B82D9C" w:rsidRDefault="002F4182" w:rsidP="002F4182">
      <w:pPr>
        <w:spacing w:line="560" w:lineRule="exact"/>
        <w:ind w:firstLineChars="200" w:firstLine="640"/>
        <w:rPr>
          <w:rFonts w:ascii="Times New Roman" w:eastAsia="仿宋_GB2312" w:cs="Times New Roman"/>
          <w:sz w:val="32"/>
          <w:szCs w:val="32"/>
        </w:rPr>
      </w:pPr>
      <w:r w:rsidRPr="00B82D9C">
        <w:rPr>
          <w:rFonts w:ascii="Times New Roman" w:eastAsia="仿宋_GB2312" w:cs="Times New Roman" w:hint="eastAsia"/>
          <w:sz w:val="32"/>
          <w:szCs w:val="32"/>
        </w:rPr>
        <w:t>处置市场竞争不充分，</w:t>
      </w:r>
      <w:r w:rsidR="005C3986" w:rsidRPr="00B82D9C">
        <w:rPr>
          <w:rFonts w:ascii="Times New Roman" w:eastAsia="仿宋_GB2312" w:cs="Times New Roman" w:hint="eastAsia"/>
          <w:sz w:val="32"/>
          <w:szCs w:val="32"/>
        </w:rPr>
        <w:t>危险废物</w:t>
      </w:r>
      <w:r w:rsidRPr="00B82D9C">
        <w:rPr>
          <w:rFonts w:ascii="Times New Roman" w:eastAsia="仿宋_GB2312" w:cs="Times New Roman"/>
          <w:sz w:val="32"/>
          <w:szCs w:val="32"/>
        </w:rPr>
        <w:t>处置价格偏高。温</w:t>
      </w:r>
      <w:r w:rsidR="005C3986" w:rsidRPr="00B82D9C">
        <w:rPr>
          <w:rFonts w:ascii="Times New Roman" w:eastAsia="仿宋_GB2312" w:cs="Times New Roman" w:hint="eastAsia"/>
          <w:sz w:val="32"/>
          <w:szCs w:val="32"/>
        </w:rPr>
        <w:t>州</w:t>
      </w:r>
      <w:r w:rsidRPr="00B82D9C">
        <w:rPr>
          <w:rFonts w:ascii="Times New Roman" w:eastAsia="仿宋_GB2312" w:cs="Times New Roman"/>
          <w:sz w:val="32"/>
          <w:szCs w:val="32"/>
        </w:rPr>
        <w:t>、</w:t>
      </w:r>
      <w:r w:rsidR="005C3986" w:rsidRPr="00B82D9C">
        <w:rPr>
          <w:rFonts w:ascii="Times New Roman" w:eastAsia="仿宋_GB2312" w:cs="Times New Roman" w:hint="eastAsia"/>
          <w:sz w:val="32"/>
          <w:szCs w:val="32"/>
        </w:rPr>
        <w:t>嘉兴</w:t>
      </w:r>
      <w:r w:rsidRPr="00B82D9C">
        <w:rPr>
          <w:rFonts w:ascii="Times New Roman" w:eastAsia="仿宋_GB2312" w:cs="Times New Roman"/>
          <w:sz w:val="32"/>
          <w:szCs w:val="32"/>
        </w:rPr>
        <w:t>、</w:t>
      </w:r>
      <w:r w:rsidR="005C3986" w:rsidRPr="00B82D9C">
        <w:rPr>
          <w:rFonts w:ascii="Times New Roman" w:eastAsia="仿宋_GB2312" w:cs="Times New Roman" w:hint="eastAsia"/>
          <w:sz w:val="32"/>
          <w:szCs w:val="32"/>
        </w:rPr>
        <w:t>衢州</w:t>
      </w:r>
      <w:r w:rsidRPr="00B82D9C">
        <w:rPr>
          <w:rFonts w:ascii="Times New Roman" w:eastAsia="仿宋_GB2312" w:cs="Times New Roman"/>
          <w:sz w:val="32"/>
          <w:szCs w:val="32"/>
        </w:rPr>
        <w:t>、</w:t>
      </w:r>
      <w:r w:rsidR="005C3986" w:rsidRPr="00B82D9C">
        <w:rPr>
          <w:rFonts w:ascii="Times New Roman" w:eastAsia="仿宋_GB2312" w:cs="Times New Roman" w:hint="eastAsia"/>
          <w:sz w:val="32"/>
          <w:szCs w:val="32"/>
        </w:rPr>
        <w:t>舟山</w:t>
      </w:r>
      <w:r w:rsidRPr="00B82D9C">
        <w:rPr>
          <w:rFonts w:ascii="Times New Roman" w:eastAsia="仿宋_GB2312" w:cs="Times New Roman"/>
          <w:sz w:val="32"/>
          <w:szCs w:val="32"/>
        </w:rPr>
        <w:t>、</w:t>
      </w:r>
      <w:r w:rsidR="005C3986" w:rsidRPr="00B82D9C">
        <w:rPr>
          <w:rFonts w:ascii="Times New Roman" w:eastAsia="仿宋_GB2312" w:cs="Times New Roman" w:hint="eastAsia"/>
          <w:sz w:val="32"/>
          <w:szCs w:val="32"/>
        </w:rPr>
        <w:t>台州</w:t>
      </w:r>
      <w:r w:rsidRPr="00B82D9C">
        <w:rPr>
          <w:rFonts w:ascii="Times New Roman" w:eastAsia="仿宋_GB2312" w:cs="Times New Roman"/>
          <w:sz w:val="32"/>
          <w:szCs w:val="32"/>
        </w:rPr>
        <w:t>、</w:t>
      </w:r>
      <w:r w:rsidR="005C3986" w:rsidRPr="00B82D9C">
        <w:rPr>
          <w:rFonts w:ascii="Times New Roman" w:eastAsia="仿宋_GB2312" w:cs="Times New Roman" w:hint="eastAsia"/>
          <w:sz w:val="32"/>
          <w:szCs w:val="32"/>
        </w:rPr>
        <w:t>丽水</w:t>
      </w:r>
      <w:r w:rsidRPr="00B82D9C">
        <w:rPr>
          <w:rFonts w:ascii="Times New Roman" w:eastAsia="仿宋_GB2312" w:cs="Times New Roman"/>
          <w:sz w:val="32"/>
          <w:szCs w:val="32"/>
        </w:rPr>
        <w:t>等</w:t>
      </w:r>
      <w:r w:rsidRPr="00B82D9C">
        <w:rPr>
          <w:rFonts w:ascii="Times New Roman" w:eastAsia="仿宋_GB2312" w:cs="Times New Roman"/>
          <w:sz w:val="32"/>
          <w:szCs w:val="32"/>
        </w:rPr>
        <w:t>6</w:t>
      </w:r>
      <w:r w:rsidRPr="00B82D9C">
        <w:rPr>
          <w:rFonts w:ascii="Times New Roman" w:eastAsia="仿宋_GB2312" w:cs="Times New Roman" w:hint="eastAsia"/>
          <w:sz w:val="32"/>
          <w:szCs w:val="32"/>
        </w:rPr>
        <w:t>市各仅有一家集中式</w:t>
      </w:r>
      <w:r w:rsidR="00B261AD" w:rsidRPr="00B82D9C">
        <w:rPr>
          <w:rFonts w:ascii="Times New Roman" w:eastAsia="仿宋_GB2312" w:cs="Times New Roman" w:hint="eastAsia"/>
          <w:sz w:val="32"/>
          <w:szCs w:val="32"/>
        </w:rPr>
        <w:t>危险废物</w:t>
      </w:r>
      <w:r w:rsidRPr="00B82D9C">
        <w:rPr>
          <w:rFonts w:ascii="Times New Roman" w:eastAsia="仿宋_GB2312" w:cs="Times New Roman"/>
          <w:sz w:val="32"/>
          <w:szCs w:val="32"/>
        </w:rPr>
        <w:t>处置企业（焚烧、填埋），杭</w:t>
      </w:r>
      <w:r w:rsidR="005C3986" w:rsidRPr="00B82D9C">
        <w:rPr>
          <w:rFonts w:ascii="Times New Roman" w:eastAsia="仿宋_GB2312" w:cs="Times New Roman" w:hint="eastAsia"/>
          <w:sz w:val="32"/>
          <w:szCs w:val="32"/>
        </w:rPr>
        <w:t>州</w:t>
      </w:r>
      <w:r w:rsidRPr="00B82D9C">
        <w:rPr>
          <w:rFonts w:ascii="Times New Roman" w:eastAsia="仿宋_GB2312" w:cs="Times New Roman"/>
          <w:sz w:val="32"/>
          <w:szCs w:val="32"/>
        </w:rPr>
        <w:t>、宁</w:t>
      </w:r>
      <w:r w:rsidR="005C3986" w:rsidRPr="00B82D9C">
        <w:rPr>
          <w:rFonts w:ascii="Times New Roman" w:eastAsia="仿宋_GB2312" w:cs="Times New Roman" w:hint="eastAsia"/>
          <w:sz w:val="32"/>
          <w:szCs w:val="32"/>
        </w:rPr>
        <w:t>波</w:t>
      </w:r>
      <w:r w:rsidRPr="00B82D9C">
        <w:rPr>
          <w:rFonts w:ascii="Times New Roman" w:eastAsia="仿宋_GB2312" w:cs="Times New Roman"/>
          <w:sz w:val="32"/>
          <w:szCs w:val="32"/>
        </w:rPr>
        <w:t>、湖</w:t>
      </w:r>
      <w:r w:rsidR="005C3986" w:rsidRPr="00B82D9C">
        <w:rPr>
          <w:rFonts w:ascii="Times New Roman" w:eastAsia="仿宋_GB2312" w:cs="Times New Roman" w:hint="eastAsia"/>
          <w:sz w:val="32"/>
          <w:szCs w:val="32"/>
        </w:rPr>
        <w:t>州</w:t>
      </w:r>
      <w:r w:rsidRPr="00B82D9C">
        <w:rPr>
          <w:rFonts w:ascii="Times New Roman" w:eastAsia="仿宋_GB2312" w:cs="Times New Roman"/>
          <w:sz w:val="32"/>
          <w:szCs w:val="32"/>
        </w:rPr>
        <w:t>、绍</w:t>
      </w:r>
      <w:r w:rsidR="005C3986" w:rsidRPr="00B82D9C">
        <w:rPr>
          <w:rFonts w:ascii="Times New Roman" w:eastAsia="仿宋_GB2312" w:cs="Times New Roman" w:hint="eastAsia"/>
          <w:sz w:val="32"/>
          <w:szCs w:val="32"/>
        </w:rPr>
        <w:t>兴</w:t>
      </w:r>
      <w:r w:rsidRPr="00B82D9C">
        <w:rPr>
          <w:rFonts w:ascii="Times New Roman" w:eastAsia="仿宋_GB2312" w:cs="Times New Roman"/>
          <w:sz w:val="32"/>
          <w:szCs w:val="32"/>
        </w:rPr>
        <w:t>、金</w:t>
      </w:r>
      <w:r w:rsidR="005C3986" w:rsidRPr="00B82D9C">
        <w:rPr>
          <w:rFonts w:ascii="Times New Roman" w:eastAsia="仿宋_GB2312" w:cs="Times New Roman" w:hint="eastAsia"/>
          <w:sz w:val="32"/>
          <w:szCs w:val="32"/>
        </w:rPr>
        <w:t>华</w:t>
      </w:r>
      <w:r w:rsidRPr="00B82D9C">
        <w:rPr>
          <w:rFonts w:ascii="Times New Roman" w:eastAsia="仿宋_GB2312" w:cs="Times New Roman"/>
          <w:sz w:val="32"/>
          <w:szCs w:val="32"/>
        </w:rPr>
        <w:t>、衢</w:t>
      </w:r>
      <w:r w:rsidR="005C3986" w:rsidRPr="00B82D9C">
        <w:rPr>
          <w:rFonts w:ascii="Times New Roman" w:eastAsia="仿宋_GB2312" w:cs="Times New Roman" w:hint="eastAsia"/>
          <w:sz w:val="32"/>
          <w:szCs w:val="32"/>
        </w:rPr>
        <w:t>州</w:t>
      </w:r>
      <w:r w:rsidRPr="00B82D9C">
        <w:rPr>
          <w:rFonts w:ascii="Times New Roman" w:eastAsia="仿宋_GB2312" w:cs="Times New Roman"/>
          <w:sz w:val="32"/>
          <w:szCs w:val="32"/>
        </w:rPr>
        <w:t>、舟</w:t>
      </w:r>
      <w:r w:rsidR="005C3986" w:rsidRPr="00B82D9C">
        <w:rPr>
          <w:rFonts w:ascii="Times New Roman" w:eastAsia="仿宋_GB2312" w:cs="Times New Roman" w:hint="eastAsia"/>
          <w:sz w:val="32"/>
          <w:szCs w:val="32"/>
        </w:rPr>
        <w:t>山</w:t>
      </w:r>
      <w:r w:rsidRPr="00B82D9C">
        <w:rPr>
          <w:rFonts w:ascii="Times New Roman" w:eastAsia="仿宋_GB2312" w:cs="Times New Roman"/>
          <w:sz w:val="32"/>
          <w:szCs w:val="32"/>
        </w:rPr>
        <w:t>、丽</w:t>
      </w:r>
      <w:r w:rsidR="005C3986" w:rsidRPr="00B82D9C">
        <w:rPr>
          <w:rFonts w:ascii="Times New Roman" w:eastAsia="仿宋_GB2312" w:cs="Times New Roman" w:hint="eastAsia"/>
          <w:sz w:val="32"/>
          <w:szCs w:val="32"/>
        </w:rPr>
        <w:t>水</w:t>
      </w:r>
      <w:r w:rsidRPr="00B82D9C">
        <w:rPr>
          <w:rFonts w:ascii="Times New Roman" w:eastAsia="仿宋_GB2312" w:cs="Times New Roman"/>
          <w:sz w:val="32"/>
          <w:szCs w:val="32"/>
        </w:rPr>
        <w:t>等</w:t>
      </w:r>
      <w:r w:rsidRPr="00B82D9C">
        <w:rPr>
          <w:rFonts w:ascii="Times New Roman" w:eastAsia="仿宋_GB2312" w:cs="Times New Roman"/>
          <w:sz w:val="32"/>
          <w:szCs w:val="32"/>
        </w:rPr>
        <w:t>8</w:t>
      </w:r>
      <w:r w:rsidRPr="00B82D9C">
        <w:rPr>
          <w:rFonts w:ascii="Times New Roman" w:eastAsia="仿宋_GB2312" w:cs="Times New Roman" w:hint="eastAsia"/>
          <w:sz w:val="32"/>
          <w:szCs w:val="32"/>
        </w:rPr>
        <w:t>市各仅有一家医疗废物处置企业，存在一定</w:t>
      </w:r>
      <w:r w:rsidR="00340504" w:rsidRPr="00B82D9C">
        <w:rPr>
          <w:rFonts w:ascii="Times New Roman" w:eastAsia="仿宋_GB2312" w:cs="Times New Roman" w:hint="eastAsia"/>
          <w:sz w:val="32"/>
          <w:szCs w:val="32"/>
        </w:rPr>
        <w:t>“</w:t>
      </w:r>
      <w:r w:rsidR="00340504" w:rsidRPr="00B82D9C">
        <w:rPr>
          <w:rFonts w:ascii="Times New Roman" w:eastAsia="仿宋_GB2312" w:cs="Times New Roman"/>
          <w:sz w:val="32"/>
          <w:szCs w:val="32"/>
        </w:rPr>
        <w:t>垄断</w:t>
      </w:r>
      <w:r w:rsidR="00340504" w:rsidRPr="00B82D9C">
        <w:rPr>
          <w:rFonts w:ascii="Times New Roman" w:eastAsia="仿宋_GB2312" w:cs="Times New Roman" w:hint="eastAsia"/>
          <w:sz w:val="32"/>
          <w:szCs w:val="32"/>
        </w:rPr>
        <w:t>”</w:t>
      </w:r>
      <w:r w:rsidRPr="00B82D9C">
        <w:rPr>
          <w:rFonts w:ascii="Times New Roman" w:eastAsia="仿宋_GB2312" w:cs="Times New Roman" w:hint="eastAsia"/>
          <w:sz w:val="32"/>
          <w:szCs w:val="32"/>
        </w:rPr>
        <w:t>现象。虽然各市物价部门均出台文件，对本市以焚烧、填埋或水泥窑协同处置等方式处置危险废物收费确定了相应指导价，但此定价原则仅对处置单位处置本市</w:t>
      </w:r>
      <w:r w:rsidR="00B261AD" w:rsidRPr="00B82D9C">
        <w:rPr>
          <w:rFonts w:ascii="Times New Roman" w:eastAsia="仿宋_GB2312" w:cs="Times New Roman" w:hint="eastAsia"/>
          <w:sz w:val="32"/>
          <w:szCs w:val="32"/>
        </w:rPr>
        <w:t>危险废物</w:t>
      </w:r>
      <w:r w:rsidRPr="00B82D9C">
        <w:rPr>
          <w:rFonts w:ascii="Times New Roman" w:eastAsia="仿宋_GB2312" w:cs="Times New Roman"/>
          <w:sz w:val="32"/>
          <w:szCs w:val="32"/>
        </w:rPr>
        <w:t>具有一定指导作用，不排除存在议价处置</w:t>
      </w:r>
      <w:r w:rsidR="001410E1" w:rsidRPr="00B82D9C">
        <w:rPr>
          <w:rFonts w:ascii="Times New Roman" w:eastAsia="仿宋_GB2312" w:cs="Times New Roman"/>
          <w:sz w:val="32"/>
          <w:szCs w:val="32"/>
        </w:rPr>
        <w:t>和变相拒收现象</w:t>
      </w:r>
      <w:r w:rsidRPr="00B82D9C">
        <w:rPr>
          <w:rFonts w:ascii="Times New Roman" w:eastAsia="仿宋_GB2312" w:cs="Times New Roman" w:hint="eastAsia"/>
          <w:sz w:val="32"/>
          <w:szCs w:val="32"/>
        </w:rPr>
        <w:t>。</w:t>
      </w:r>
    </w:p>
    <w:p w:rsidR="002F4182" w:rsidRPr="00B82D9C" w:rsidRDefault="002F4182" w:rsidP="004450BA">
      <w:pPr>
        <w:pStyle w:val="3"/>
        <w:autoSpaceDE/>
        <w:autoSpaceDN/>
        <w:adjustRightInd/>
        <w:spacing w:line="560" w:lineRule="exact"/>
        <w:ind w:firstLine="643"/>
        <w:jc w:val="both"/>
        <w:rPr>
          <w:rFonts w:eastAsia="仿宋_GB2312" w:cs="Times New Roman"/>
          <w:b/>
          <w:kern w:val="2"/>
        </w:rPr>
      </w:pPr>
      <w:r w:rsidRPr="00B82D9C">
        <w:rPr>
          <w:rFonts w:eastAsia="仿宋_GB2312" w:cs="Times New Roman"/>
          <w:b/>
          <w:kern w:val="2"/>
        </w:rPr>
        <w:t>4</w:t>
      </w:r>
      <w:r w:rsidR="00B261AD" w:rsidRPr="00B82D9C">
        <w:rPr>
          <w:rFonts w:eastAsia="仿宋_GB2312" w:cs="Times New Roman" w:hint="eastAsia"/>
          <w:b/>
          <w:kern w:val="2"/>
        </w:rPr>
        <w:t>、</w:t>
      </w:r>
      <w:r w:rsidRPr="00B82D9C">
        <w:rPr>
          <w:rFonts w:eastAsia="仿宋_GB2312" w:cs="Times New Roman" w:hint="eastAsia"/>
          <w:b/>
          <w:kern w:val="2"/>
        </w:rPr>
        <w:t>小微企业</w:t>
      </w:r>
      <w:r w:rsidR="00B261AD" w:rsidRPr="00B82D9C">
        <w:rPr>
          <w:rFonts w:eastAsia="仿宋_GB2312" w:cs="Times New Roman" w:hint="eastAsia"/>
          <w:b/>
          <w:kern w:val="2"/>
        </w:rPr>
        <w:t>危险废物</w:t>
      </w:r>
      <w:r w:rsidRPr="00B82D9C">
        <w:rPr>
          <w:rFonts w:eastAsia="仿宋_GB2312" w:cs="Times New Roman" w:hint="eastAsia"/>
          <w:b/>
          <w:kern w:val="2"/>
        </w:rPr>
        <w:t>收运难</w:t>
      </w:r>
    </w:p>
    <w:p w:rsidR="002F4182" w:rsidRPr="00B82D9C" w:rsidRDefault="002F4182" w:rsidP="002F4182">
      <w:pPr>
        <w:spacing w:line="560" w:lineRule="exact"/>
        <w:ind w:firstLineChars="200" w:firstLine="640"/>
        <w:rPr>
          <w:rFonts w:ascii="Times New Roman" w:eastAsia="仿宋_GB2312" w:cs="Times New Roman"/>
          <w:b/>
          <w:sz w:val="32"/>
          <w:szCs w:val="32"/>
        </w:rPr>
      </w:pPr>
      <w:r w:rsidRPr="00B82D9C">
        <w:rPr>
          <w:rFonts w:ascii="Times New Roman" w:eastAsia="仿宋_GB2312" w:cs="Times New Roman" w:hint="eastAsia"/>
          <w:sz w:val="32"/>
          <w:szCs w:val="32"/>
        </w:rPr>
        <w:t>一些小微产废企业由于</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量少点多</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，收运成本高，而处置单位收处积极性低，更愿意接受量大价高的危险废物。此外，还存在危险货物运输车辆进城审批难等现象。</w:t>
      </w:r>
    </w:p>
    <w:p w:rsidR="002F4182" w:rsidRPr="00B82D9C" w:rsidRDefault="00B261AD" w:rsidP="004450BA">
      <w:pPr>
        <w:pStyle w:val="3"/>
        <w:autoSpaceDE/>
        <w:autoSpaceDN/>
        <w:adjustRightInd/>
        <w:spacing w:line="560" w:lineRule="exact"/>
        <w:ind w:firstLine="643"/>
        <w:jc w:val="both"/>
        <w:rPr>
          <w:rFonts w:eastAsia="仿宋_GB2312" w:cs="Times New Roman"/>
          <w:b/>
          <w:kern w:val="2"/>
        </w:rPr>
      </w:pPr>
      <w:r w:rsidRPr="00B82D9C">
        <w:rPr>
          <w:rFonts w:eastAsia="仿宋_GB2312" w:cs="Times New Roman"/>
          <w:b/>
          <w:kern w:val="2"/>
        </w:rPr>
        <w:t>5</w:t>
      </w:r>
      <w:r w:rsidRPr="00B82D9C">
        <w:rPr>
          <w:rFonts w:eastAsia="仿宋_GB2312" w:cs="Times New Roman" w:hint="eastAsia"/>
          <w:b/>
          <w:kern w:val="2"/>
        </w:rPr>
        <w:t>、</w:t>
      </w:r>
      <w:r w:rsidR="002F4182" w:rsidRPr="00B82D9C">
        <w:rPr>
          <w:rFonts w:eastAsia="仿宋_GB2312" w:cs="Times New Roman" w:hint="eastAsia"/>
          <w:b/>
          <w:kern w:val="2"/>
        </w:rPr>
        <w:t>部分种类</w:t>
      </w:r>
      <w:r w:rsidRPr="00B82D9C">
        <w:rPr>
          <w:rFonts w:eastAsia="仿宋_GB2312" w:cs="Times New Roman" w:hint="eastAsia"/>
          <w:b/>
          <w:kern w:val="2"/>
        </w:rPr>
        <w:t>危险废物</w:t>
      </w:r>
      <w:r w:rsidR="002F4182" w:rsidRPr="00B82D9C">
        <w:rPr>
          <w:rFonts w:eastAsia="仿宋_GB2312" w:cs="Times New Roman" w:hint="eastAsia"/>
          <w:b/>
          <w:kern w:val="2"/>
        </w:rPr>
        <w:t>处置途径不畅</w:t>
      </w:r>
    </w:p>
    <w:p w:rsidR="00C32235" w:rsidRPr="00B82D9C" w:rsidRDefault="002F4182" w:rsidP="002F4182">
      <w:pPr>
        <w:spacing w:line="560" w:lineRule="exact"/>
        <w:ind w:firstLineChars="200" w:firstLine="640"/>
        <w:jc w:val="both"/>
        <w:rPr>
          <w:rFonts w:ascii="Times New Roman" w:eastAsia="仿宋" w:cs="Times New Roman"/>
          <w:sz w:val="32"/>
          <w:szCs w:val="32"/>
        </w:rPr>
      </w:pPr>
      <w:r w:rsidRPr="00B82D9C">
        <w:rPr>
          <w:rFonts w:ascii="Times New Roman" w:eastAsia="仿宋_GB2312" w:cs="Times New Roman" w:hint="eastAsia"/>
          <w:sz w:val="32"/>
          <w:szCs w:val="32"/>
        </w:rPr>
        <w:t>部分特殊种类的危险废物，处置能力虽然充裕，但受限于处置价格、行业竞争及地方保护主义，仍存在积存较多、处置困难的现象。</w:t>
      </w:r>
      <w:r w:rsidR="001410E1" w:rsidRPr="00B82D9C">
        <w:rPr>
          <w:rFonts w:ascii="Times New Roman" w:eastAsia="仿宋_GB2312" w:cs="Times New Roman" w:hint="eastAsia"/>
          <w:sz w:val="32"/>
          <w:szCs w:val="32"/>
        </w:rPr>
        <w:t>如：生活垃圾焚烧飞灰处置困难，受限于垃圾处置价格较低，</w:t>
      </w:r>
      <w:r w:rsidR="001410E1" w:rsidRPr="00B82D9C">
        <w:rPr>
          <w:rFonts w:ascii="Times New Roman" w:eastAsia="仿宋_GB2312" w:cs="Times New Roman"/>
          <w:sz w:val="32"/>
          <w:szCs w:val="32"/>
        </w:rPr>
        <w:t>焚烧发电厂能承受的飞灰处置成本</w:t>
      </w:r>
      <w:r w:rsidR="00340504" w:rsidRPr="00B82D9C">
        <w:rPr>
          <w:rFonts w:ascii="Times New Roman" w:eastAsia="仿宋_GB2312" w:cs="Times New Roman" w:hint="eastAsia"/>
          <w:sz w:val="32"/>
          <w:szCs w:val="32"/>
        </w:rPr>
        <w:t>相对较低</w:t>
      </w:r>
      <w:r w:rsidR="001410E1" w:rsidRPr="00B82D9C">
        <w:rPr>
          <w:rFonts w:ascii="Times New Roman" w:eastAsia="仿宋_GB2312" w:cs="Times New Roman"/>
          <w:sz w:val="32"/>
          <w:szCs w:val="32"/>
        </w:rPr>
        <w:t>，危险废物填埋场更愿意接收</w:t>
      </w:r>
      <w:r w:rsidR="00340504" w:rsidRPr="00B82D9C">
        <w:rPr>
          <w:rFonts w:ascii="Times New Roman" w:eastAsia="仿宋_GB2312" w:cs="Times New Roman" w:hint="eastAsia"/>
          <w:sz w:val="32"/>
          <w:szCs w:val="32"/>
        </w:rPr>
        <w:t>处置</w:t>
      </w:r>
      <w:r w:rsidR="001410E1" w:rsidRPr="00B82D9C">
        <w:rPr>
          <w:rFonts w:ascii="Times New Roman" w:eastAsia="仿宋_GB2312" w:cs="Times New Roman"/>
          <w:sz w:val="32"/>
          <w:szCs w:val="32"/>
        </w:rPr>
        <w:t>价格高的危险废物</w:t>
      </w:r>
      <w:r w:rsidR="001410E1" w:rsidRPr="00B82D9C">
        <w:rPr>
          <w:rFonts w:ascii="Times New Roman" w:eastAsia="仿宋_GB2312" w:cs="Times New Roman" w:hint="eastAsia"/>
          <w:sz w:val="32"/>
          <w:szCs w:val="32"/>
        </w:rPr>
        <w:t>。此外，生活垃圾填埋场和垃圾焚烧厂存在行业竞争关系，大部分生活垃圾填埋场不愿意接收焚烧飞灰，特别是外市的焚烧飞灰。</w:t>
      </w:r>
    </w:p>
    <w:p w:rsidR="002463DF" w:rsidRPr="00B82D9C" w:rsidRDefault="0088768F" w:rsidP="004450BA">
      <w:pPr>
        <w:pStyle w:val="1"/>
        <w:spacing w:line="560" w:lineRule="exact"/>
        <w:ind w:firstLine="640"/>
        <w:rPr>
          <w:rFonts w:ascii="Times New Roman" w:cs="Times New Roman"/>
        </w:rPr>
      </w:pPr>
      <w:r w:rsidRPr="00B82D9C">
        <w:rPr>
          <w:rFonts w:ascii="Times New Roman" w:cs="Times New Roman" w:hint="eastAsia"/>
        </w:rPr>
        <w:t>三</w:t>
      </w:r>
      <w:r w:rsidR="002463DF" w:rsidRPr="00B82D9C">
        <w:rPr>
          <w:rFonts w:ascii="Times New Roman" w:cs="Times New Roman" w:hint="eastAsia"/>
        </w:rPr>
        <w:t>、面临的形势与需求分析</w:t>
      </w:r>
    </w:p>
    <w:p w:rsidR="002463DF" w:rsidRPr="00B82D9C" w:rsidRDefault="002463DF" w:rsidP="004450BA">
      <w:pPr>
        <w:pStyle w:val="2"/>
        <w:spacing w:line="560" w:lineRule="exact"/>
        <w:ind w:firstLine="640"/>
        <w:rPr>
          <w:rFonts w:ascii="Times New Roman" w:eastAsia="楷体_GB2312" w:hAnsi="Times New Roman" w:cs="Times New Roman"/>
        </w:rPr>
      </w:pPr>
      <w:r w:rsidRPr="00B82D9C">
        <w:rPr>
          <w:rFonts w:ascii="Times New Roman" w:eastAsia="楷体_GB2312" w:hAnsi="Times New Roman" w:cs="Times New Roman" w:hint="eastAsia"/>
        </w:rPr>
        <w:t>（一）形势分析</w:t>
      </w:r>
    </w:p>
    <w:p w:rsidR="002463DF" w:rsidRPr="00B82D9C" w:rsidRDefault="002463DF" w:rsidP="002F4182">
      <w:pPr>
        <w:spacing w:line="560" w:lineRule="exact"/>
        <w:ind w:firstLineChars="200" w:firstLine="643"/>
        <w:jc w:val="both"/>
        <w:rPr>
          <w:rFonts w:ascii="Times New Roman" w:eastAsia="仿宋_GB2312" w:cs="Times New Roman"/>
          <w:sz w:val="32"/>
          <w:szCs w:val="32"/>
        </w:rPr>
      </w:pPr>
      <w:r w:rsidRPr="00B82D9C">
        <w:rPr>
          <w:rFonts w:ascii="Times New Roman" w:eastAsia="仿宋_GB2312" w:cs="Times New Roman"/>
          <w:b/>
          <w:sz w:val="32"/>
          <w:szCs w:val="32"/>
        </w:rPr>
        <w:t>1</w:t>
      </w:r>
      <w:r w:rsidRPr="00B82D9C">
        <w:rPr>
          <w:rFonts w:ascii="Times New Roman" w:eastAsia="仿宋_GB2312" w:cs="Times New Roman" w:hint="eastAsia"/>
          <w:b/>
          <w:sz w:val="32"/>
          <w:szCs w:val="32"/>
        </w:rPr>
        <w:t>、经济发展方式加速转型。</w:t>
      </w:r>
      <w:r w:rsidR="00340504" w:rsidRPr="00B82D9C">
        <w:rPr>
          <w:rFonts w:ascii="Times New Roman" w:eastAsia="仿宋_GB2312" w:cs="Times New Roman" w:hint="eastAsia"/>
          <w:sz w:val="32"/>
          <w:szCs w:val="32"/>
        </w:rPr>
        <w:t>“</w:t>
      </w:r>
      <w:r w:rsidR="00340504" w:rsidRPr="00B82D9C">
        <w:rPr>
          <w:rFonts w:ascii="Times New Roman" w:eastAsia="仿宋_GB2312" w:cs="Times New Roman"/>
          <w:sz w:val="32"/>
          <w:szCs w:val="32"/>
        </w:rPr>
        <w:t>十三五</w:t>
      </w:r>
      <w:r w:rsidR="00340504" w:rsidRPr="00B82D9C">
        <w:rPr>
          <w:rFonts w:ascii="Times New Roman" w:eastAsia="仿宋_GB2312" w:cs="Times New Roman" w:hint="eastAsia"/>
          <w:sz w:val="32"/>
          <w:szCs w:val="32"/>
        </w:rPr>
        <w:t>”</w:t>
      </w:r>
      <w:r w:rsidRPr="00B82D9C">
        <w:rPr>
          <w:rFonts w:ascii="Times New Roman" w:eastAsia="仿宋_GB2312" w:cs="Times New Roman" w:hint="eastAsia"/>
          <w:sz w:val="32"/>
          <w:szCs w:val="32"/>
        </w:rPr>
        <w:t>期间，随着我省</w:t>
      </w:r>
      <w:r w:rsidR="009F1303" w:rsidRPr="00B82D9C">
        <w:rPr>
          <w:rFonts w:ascii="Times New Roman" w:eastAsia="仿宋_GB2312" w:cs="Times New Roman" w:hint="eastAsia"/>
          <w:sz w:val="32"/>
          <w:szCs w:val="32"/>
        </w:rPr>
        <w:t>产业结构调整</w:t>
      </w:r>
      <w:r w:rsidR="00B261AD" w:rsidRPr="00B82D9C">
        <w:rPr>
          <w:rFonts w:ascii="Times New Roman" w:eastAsia="仿宋_GB2312" w:cs="Times New Roman" w:hint="eastAsia"/>
          <w:sz w:val="32"/>
          <w:szCs w:val="32"/>
        </w:rPr>
        <w:t>、</w:t>
      </w:r>
      <w:r w:rsidRPr="00B82D9C">
        <w:rPr>
          <w:rFonts w:ascii="Times New Roman" w:eastAsia="仿宋_GB2312" w:cs="Times New Roman"/>
          <w:sz w:val="32"/>
          <w:szCs w:val="32"/>
        </w:rPr>
        <w:t>节能减排要求的不断提高，危险废物产生量</w:t>
      </w:r>
      <w:r w:rsidR="009F1303" w:rsidRPr="00B82D9C">
        <w:rPr>
          <w:rFonts w:ascii="Times New Roman" w:eastAsia="仿宋_GB2312" w:cs="Times New Roman"/>
          <w:sz w:val="32"/>
          <w:szCs w:val="32"/>
        </w:rPr>
        <w:t>增幅</w:t>
      </w:r>
      <w:r w:rsidRPr="00B82D9C">
        <w:rPr>
          <w:rFonts w:ascii="Times New Roman" w:eastAsia="仿宋_GB2312" w:cs="Times New Roman" w:hint="eastAsia"/>
          <w:sz w:val="32"/>
          <w:szCs w:val="32"/>
        </w:rPr>
        <w:t>将逐步趋于平缓。但同时随着监管力度的不断加大、收集体系的不断健全，危险废物收集、集中</w:t>
      </w:r>
      <w:r w:rsidR="001203A4" w:rsidRPr="00B82D9C">
        <w:rPr>
          <w:rFonts w:ascii="Times New Roman" w:eastAsia="仿宋_GB2312" w:cs="Times New Roman" w:hint="eastAsia"/>
          <w:sz w:val="32"/>
          <w:szCs w:val="32"/>
        </w:rPr>
        <w:t>利用</w:t>
      </w:r>
      <w:r w:rsidRPr="00B82D9C">
        <w:rPr>
          <w:rFonts w:ascii="Times New Roman" w:eastAsia="仿宋_GB2312" w:cs="Times New Roman" w:hint="eastAsia"/>
          <w:sz w:val="32"/>
          <w:szCs w:val="32"/>
        </w:rPr>
        <w:t>处置量</w:t>
      </w:r>
      <w:r w:rsidR="001203A4" w:rsidRPr="00B82D9C">
        <w:rPr>
          <w:rFonts w:ascii="Times New Roman" w:eastAsia="仿宋_GB2312" w:cs="Times New Roman" w:hint="eastAsia"/>
          <w:sz w:val="32"/>
          <w:szCs w:val="32"/>
        </w:rPr>
        <w:t>特定时期</w:t>
      </w:r>
      <w:r w:rsidRPr="00B82D9C">
        <w:rPr>
          <w:rFonts w:ascii="Times New Roman" w:eastAsia="仿宋_GB2312" w:cs="Times New Roman" w:hint="eastAsia"/>
          <w:sz w:val="32"/>
          <w:szCs w:val="32"/>
        </w:rPr>
        <w:t>内将继续增长，并呈现局部相对集中的趋势，对危险废物利用处置能力与水平的要求也随之提高。</w:t>
      </w:r>
    </w:p>
    <w:p w:rsidR="002463DF" w:rsidRPr="00B82D9C" w:rsidRDefault="001511EB" w:rsidP="002F4182">
      <w:pPr>
        <w:spacing w:line="560" w:lineRule="exact"/>
        <w:ind w:firstLineChars="200" w:firstLine="643"/>
        <w:jc w:val="both"/>
        <w:rPr>
          <w:rFonts w:ascii="Times New Roman" w:eastAsia="仿宋_GB2312" w:cs="Times New Roman"/>
          <w:sz w:val="32"/>
          <w:szCs w:val="32"/>
        </w:rPr>
      </w:pPr>
      <w:r w:rsidRPr="00B82D9C">
        <w:rPr>
          <w:rFonts w:ascii="Times New Roman" w:eastAsia="仿宋_GB2312" w:cs="Times New Roman"/>
          <w:b/>
          <w:sz w:val="32"/>
          <w:szCs w:val="32"/>
        </w:rPr>
        <w:t>2</w:t>
      </w:r>
      <w:r w:rsidR="002463DF" w:rsidRPr="00B82D9C">
        <w:rPr>
          <w:rFonts w:ascii="Times New Roman" w:eastAsia="仿宋_GB2312" w:cs="Times New Roman" w:hint="eastAsia"/>
          <w:b/>
          <w:sz w:val="32"/>
          <w:szCs w:val="32"/>
        </w:rPr>
        <w:t>、危险废物监管全面加强。</w:t>
      </w:r>
      <w:r w:rsidR="002463DF" w:rsidRPr="00B82D9C">
        <w:rPr>
          <w:rFonts w:ascii="Times New Roman" w:eastAsia="仿宋_GB2312" w:cs="Times New Roman"/>
          <w:sz w:val="32"/>
          <w:szCs w:val="32"/>
        </w:rPr>
        <w:t>2013</w:t>
      </w:r>
      <w:r w:rsidR="002463DF" w:rsidRPr="00B82D9C">
        <w:rPr>
          <w:rFonts w:ascii="Times New Roman" w:eastAsia="仿宋_GB2312" w:cs="Times New Roman" w:hint="eastAsia"/>
          <w:sz w:val="32"/>
          <w:szCs w:val="32"/>
        </w:rPr>
        <w:t>年最高人民法院和最高人民检察院出台了《关于办理环境污染刑事案件适用法律若干问题的解释》，对危险废物环境监管提出了更高要求。省政府办公厅</w:t>
      </w:r>
      <w:r w:rsidR="000666D8" w:rsidRPr="00B82D9C">
        <w:rPr>
          <w:rFonts w:ascii="Times New Roman" w:eastAsia="仿宋_GB2312" w:cs="Times New Roman" w:hint="eastAsia"/>
          <w:sz w:val="32"/>
          <w:szCs w:val="32"/>
        </w:rPr>
        <w:t>相继</w:t>
      </w:r>
      <w:r w:rsidR="002463DF" w:rsidRPr="00B82D9C">
        <w:rPr>
          <w:rFonts w:ascii="Times New Roman" w:eastAsia="仿宋_GB2312" w:cs="Times New Roman" w:hint="eastAsia"/>
          <w:sz w:val="32"/>
          <w:szCs w:val="32"/>
        </w:rPr>
        <w:t>出台</w:t>
      </w:r>
      <w:r w:rsidR="000666D8" w:rsidRPr="00B82D9C">
        <w:rPr>
          <w:rFonts w:ascii="Times New Roman" w:eastAsia="仿宋_GB2312" w:cs="Times New Roman" w:hint="eastAsia"/>
          <w:sz w:val="32"/>
          <w:szCs w:val="32"/>
        </w:rPr>
        <w:t>了</w:t>
      </w:r>
      <w:r w:rsidR="002463DF" w:rsidRPr="00B82D9C">
        <w:rPr>
          <w:rFonts w:ascii="Times New Roman" w:eastAsia="仿宋_GB2312" w:cs="Times New Roman" w:hint="eastAsia"/>
          <w:sz w:val="32"/>
          <w:szCs w:val="32"/>
        </w:rPr>
        <w:t>《关于进一步加强危险废物和污泥处置监管工作的意见》（浙政办发〔</w:t>
      </w:r>
      <w:r w:rsidR="002463DF" w:rsidRPr="00B82D9C">
        <w:rPr>
          <w:rFonts w:ascii="Times New Roman" w:eastAsia="仿宋_GB2312" w:cs="Times New Roman"/>
          <w:sz w:val="32"/>
          <w:szCs w:val="32"/>
        </w:rPr>
        <w:t>2013</w:t>
      </w:r>
      <w:r w:rsidR="002463DF" w:rsidRPr="00B82D9C">
        <w:rPr>
          <w:rFonts w:ascii="Times New Roman" w:eastAsia="仿宋_GB2312" w:cs="Times New Roman" w:hint="eastAsia"/>
          <w:sz w:val="32"/>
          <w:szCs w:val="32"/>
        </w:rPr>
        <w:t>〕</w:t>
      </w:r>
      <w:r w:rsidR="002463DF" w:rsidRPr="00B82D9C">
        <w:rPr>
          <w:rFonts w:ascii="Times New Roman" w:eastAsia="仿宋_GB2312" w:cs="Times New Roman"/>
          <w:sz w:val="32"/>
          <w:szCs w:val="32"/>
        </w:rPr>
        <w:t>152</w:t>
      </w:r>
      <w:r w:rsidR="002463DF" w:rsidRPr="00B82D9C">
        <w:rPr>
          <w:rFonts w:ascii="Times New Roman" w:eastAsia="仿宋_GB2312" w:cs="Times New Roman" w:hint="eastAsia"/>
          <w:sz w:val="32"/>
          <w:szCs w:val="32"/>
        </w:rPr>
        <w:t>号）</w:t>
      </w:r>
      <w:r w:rsidR="000666D8" w:rsidRPr="00B82D9C">
        <w:rPr>
          <w:rFonts w:ascii="Times New Roman" w:eastAsia="仿宋_GB2312" w:cs="Times New Roman" w:hint="eastAsia"/>
          <w:sz w:val="32"/>
          <w:szCs w:val="32"/>
        </w:rPr>
        <w:t>、《浙江省清废行动实施方案》（浙政办发〔</w:t>
      </w:r>
      <w:r w:rsidR="000666D8" w:rsidRPr="00B82D9C">
        <w:rPr>
          <w:rFonts w:ascii="Times New Roman" w:eastAsia="仿宋_GB2312" w:cs="Times New Roman"/>
          <w:sz w:val="32"/>
          <w:szCs w:val="32"/>
        </w:rPr>
        <w:t>2018</w:t>
      </w:r>
      <w:r w:rsidR="000666D8" w:rsidRPr="00B82D9C">
        <w:rPr>
          <w:rFonts w:ascii="Times New Roman" w:eastAsia="仿宋_GB2312" w:cs="Times New Roman" w:hint="eastAsia"/>
          <w:sz w:val="32"/>
          <w:szCs w:val="32"/>
        </w:rPr>
        <w:t>〕</w:t>
      </w:r>
      <w:r w:rsidR="000666D8" w:rsidRPr="00B82D9C">
        <w:rPr>
          <w:rFonts w:ascii="Times New Roman" w:eastAsia="仿宋_GB2312" w:cs="Times New Roman"/>
          <w:sz w:val="32"/>
          <w:szCs w:val="32"/>
        </w:rPr>
        <w:t>86</w:t>
      </w:r>
      <w:r w:rsidR="000666D8" w:rsidRPr="00B82D9C">
        <w:rPr>
          <w:rFonts w:ascii="Times New Roman" w:eastAsia="仿宋_GB2312" w:cs="Times New Roman" w:hint="eastAsia"/>
          <w:sz w:val="32"/>
          <w:szCs w:val="32"/>
        </w:rPr>
        <w:t>号），</w:t>
      </w:r>
      <w:r w:rsidR="002463DF" w:rsidRPr="00B82D9C">
        <w:rPr>
          <w:rFonts w:ascii="Times New Roman" w:eastAsia="仿宋_GB2312" w:cs="Times New Roman" w:hint="eastAsia"/>
          <w:sz w:val="32"/>
          <w:szCs w:val="32"/>
        </w:rPr>
        <w:t>加快推进从产生、贮存、转运到处置的全过程</w:t>
      </w:r>
      <w:r w:rsidR="000666D8" w:rsidRPr="00B82D9C">
        <w:rPr>
          <w:rFonts w:ascii="Times New Roman" w:eastAsia="仿宋_GB2312" w:cs="Times New Roman" w:hint="eastAsia"/>
          <w:sz w:val="32"/>
          <w:szCs w:val="32"/>
        </w:rPr>
        <w:t>、信息化的闭环</w:t>
      </w:r>
      <w:r w:rsidR="002463DF" w:rsidRPr="00B82D9C">
        <w:rPr>
          <w:rFonts w:ascii="Times New Roman" w:eastAsia="仿宋_GB2312" w:cs="Times New Roman" w:hint="eastAsia"/>
          <w:sz w:val="32"/>
          <w:szCs w:val="32"/>
        </w:rPr>
        <w:t>监管</w:t>
      </w:r>
      <w:r w:rsidR="000666D8" w:rsidRPr="00B82D9C">
        <w:rPr>
          <w:rFonts w:ascii="Times New Roman" w:eastAsia="仿宋_GB2312" w:cs="Times New Roman" w:hint="eastAsia"/>
          <w:sz w:val="32"/>
          <w:szCs w:val="32"/>
        </w:rPr>
        <w:t>，</w:t>
      </w:r>
      <w:r w:rsidR="002463DF" w:rsidRPr="00B82D9C">
        <w:rPr>
          <w:rFonts w:ascii="Times New Roman" w:eastAsia="仿宋_GB2312" w:cs="Times New Roman" w:hint="eastAsia"/>
          <w:sz w:val="32"/>
          <w:szCs w:val="32"/>
        </w:rPr>
        <w:t>加快危险废物</w:t>
      </w:r>
      <w:r w:rsidR="000666D8" w:rsidRPr="00B82D9C">
        <w:rPr>
          <w:rFonts w:ascii="Times New Roman" w:eastAsia="仿宋_GB2312" w:cs="Times New Roman" w:hint="eastAsia"/>
          <w:sz w:val="32"/>
          <w:szCs w:val="32"/>
        </w:rPr>
        <w:t>利用</w:t>
      </w:r>
      <w:r w:rsidR="002463DF" w:rsidRPr="00B82D9C">
        <w:rPr>
          <w:rFonts w:ascii="Times New Roman" w:eastAsia="仿宋_GB2312" w:cs="Times New Roman" w:hint="eastAsia"/>
          <w:sz w:val="32"/>
          <w:szCs w:val="32"/>
        </w:rPr>
        <w:t>处置设施建设，</w:t>
      </w:r>
      <w:r w:rsidR="000666D8" w:rsidRPr="00B82D9C">
        <w:rPr>
          <w:rFonts w:ascii="Times New Roman" w:eastAsia="仿宋_GB2312" w:cs="Times New Roman" w:hint="eastAsia"/>
          <w:sz w:val="32"/>
          <w:szCs w:val="32"/>
        </w:rPr>
        <w:t>基本实现设区市域内危险废物产生量与利用处置能力相匹配</w:t>
      </w:r>
      <w:r w:rsidR="0055371A" w:rsidRPr="00B82D9C">
        <w:rPr>
          <w:rFonts w:ascii="Times New Roman" w:eastAsia="仿宋_GB2312" w:cs="Times New Roman" w:hint="eastAsia"/>
          <w:sz w:val="32"/>
          <w:szCs w:val="32"/>
        </w:rPr>
        <w:t>，</w:t>
      </w:r>
      <w:r w:rsidR="002463DF" w:rsidRPr="00B82D9C">
        <w:rPr>
          <w:rFonts w:ascii="Times New Roman" w:eastAsia="仿宋_GB2312" w:cs="Times New Roman" w:hint="eastAsia"/>
          <w:sz w:val="32"/>
          <w:szCs w:val="32"/>
        </w:rPr>
        <w:t>形成与经济社会发展相适应的处置能力，是实现危险废物全面无害化处置的重要保障。</w:t>
      </w:r>
    </w:p>
    <w:p w:rsidR="002463DF" w:rsidRPr="00B82D9C" w:rsidRDefault="002463DF" w:rsidP="004450BA">
      <w:pPr>
        <w:pStyle w:val="2"/>
        <w:spacing w:line="560" w:lineRule="exact"/>
        <w:ind w:firstLine="640"/>
        <w:rPr>
          <w:rFonts w:ascii="Times New Roman" w:eastAsia="楷体_GB2312" w:hAnsi="Times New Roman" w:cs="Times New Roman"/>
        </w:rPr>
      </w:pPr>
      <w:r w:rsidRPr="00B82D9C">
        <w:rPr>
          <w:rFonts w:ascii="Times New Roman" w:eastAsia="楷体_GB2312" w:hAnsi="Times New Roman" w:cs="Times New Roman" w:hint="eastAsia"/>
        </w:rPr>
        <w:t>（二）需求预测</w:t>
      </w:r>
    </w:p>
    <w:p w:rsidR="005A2558" w:rsidRPr="00B82D9C" w:rsidRDefault="002463DF" w:rsidP="002F4182">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hint="eastAsia"/>
          <w:sz w:val="32"/>
          <w:szCs w:val="32"/>
        </w:rPr>
        <w:t>根据</w:t>
      </w:r>
      <w:r w:rsidRPr="00B82D9C">
        <w:rPr>
          <w:rFonts w:ascii="Times New Roman" w:eastAsia="仿宋_GB2312" w:cs="Times New Roman"/>
          <w:sz w:val="32"/>
          <w:szCs w:val="32"/>
        </w:rPr>
        <w:t>20</w:t>
      </w:r>
      <w:r w:rsidR="0055371A" w:rsidRPr="00B82D9C">
        <w:rPr>
          <w:rFonts w:ascii="Times New Roman" w:eastAsia="仿宋_GB2312" w:cs="Times New Roman"/>
          <w:sz w:val="32"/>
          <w:szCs w:val="32"/>
        </w:rPr>
        <w:t>14</w:t>
      </w:r>
      <w:r w:rsidR="00B261AD" w:rsidRPr="00B82D9C">
        <w:rPr>
          <w:rFonts w:ascii="Times New Roman" w:eastAsia="仿宋_GB2312" w:cs="Times New Roman"/>
          <w:sz w:val="32"/>
          <w:szCs w:val="32"/>
        </w:rPr>
        <w:t>-</w:t>
      </w:r>
      <w:r w:rsidRPr="00B82D9C">
        <w:rPr>
          <w:rFonts w:ascii="Times New Roman" w:eastAsia="仿宋_GB2312" w:cs="Times New Roman"/>
          <w:sz w:val="32"/>
          <w:szCs w:val="32"/>
        </w:rPr>
        <w:t>201</w:t>
      </w:r>
      <w:r w:rsidR="004A0B47" w:rsidRPr="00B82D9C">
        <w:rPr>
          <w:rFonts w:ascii="Times New Roman" w:eastAsia="仿宋_GB2312" w:cs="Times New Roman"/>
          <w:sz w:val="32"/>
          <w:szCs w:val="32"/>
        </w:rPr>
        <w:t>8</w:t>
      </w:r>
      <w:r w:rsidRPr="00B82D9C">
        <w:rPr>
          <w:rFonts w:ascii="Times New Roman" w:eastAsia="仿宋_GB2312" w:cs="Times New Roman" w:hint="eastAsia"/>
          <w:sz w:val="32"/>
          <w:szCs w:val="32"/>
        </w:rPr>
        <w:t>年全省危险废物产生量增长情况，结合我省推进产业转型升级、源头减量等</w:t>
      </w:r>
      <w:r w:rsidR="00191DFE" w:rsidRPr="00B82D9C">
        <w:rPr>
          <w:rFonts w:ascii="Times New Roman" w:eastAsia="仿宋_GB2312" w:cs="Times New Roman" w:hint="eastAsia"/>
          <w:sz w:val="32"/>
          <w:szCs w:val="32"/>
        </w:rPr>
        <w:t>因素，预测</w:t>
      </w:r>
      <w:r w:rsidR="005A2558" w:rsidRPr="00B82D9C">
        <w:rPr>
          <w:rFonts w:ascii="Times New Roman" w:eastAsia="仿宋_GB2312" w:cs="Times New Roman" w:hint="eastAsia"/>
          <w:sz w:val="32"/>
          <w:szCs w:val="32"/>
        </w:rPr>
        <w:t>到</w:t>
      </w:r>
      <w:r w:rsidR="005A2558" w:rsidRPr="00B82D9C">
        <w:rPr>
          <w:rFonts w:ascii="Times New Roman" w:eastAsia="仿宋_GB2312" w:cs="Times New Roman"/>
          <w:sz w:val="32"/>
          <w:szCs w:val="32"/>
        </w:rPr>
        <w:t>2019</w:t>
      </w:r>
      <w:r w:rsidR="005A2558" w:rsidRPr="00B82D9C">
        <w:rPr>
          <w:rFonts w:ascii="Times New Roman" w:eastAsia="仿宋_GB2312" w:cs="Times New Roman"/>
          <w:sz w:val="32"/>
          <w:szCs w:val="32"/>
        </w:rPr>
        <w:t>年</w:t>
      </w:r>
      <w:r w:rsidR="005A2558" w:rsidRPr="00B82D9C">
        <w:rPr>
          <w:rFonts w:ascii="Times New Roman" w:eastAsia="仿宋_GB2312" w:cs="Times New Roman" w:hint="eastAsia"/>
          <w:sz w:val="32"/>
          <w:szCs w:val="32"/>
        </w:rPr>
        <w:t>，</w:t>
      </w:r>
      <w:r w:rsidR="005A2558" w:rsidRPr="00B82D9C">
        <w:rPr>
          <w:rFonts w:ascii="Times New Roman" w:eastAsia="仿宋_GB2312" w:cs="Times New Roman"/>
          <w:sz w:val="32"/>
          <w:szCs w:val="32"/>
        </w:rPr>
        <w:t>全省危险废物产生量约为</w:t>
      </w:r>
      <w:r w:rsidR="005A2558" w:rsidRPr="00B82D9C">
        <w:rPr>
          <w:rFonts w:ascii="Times New Roman" w:eastAsia="仿宋_GB2312" w:cs="Times New Roman"/>
          <w:sz w:val="32"/>
          <w:szCs w:val="32"/>
        </w:rPr>
        <w:t>48</w:t>
      </w:r>
      <w:r w:rsidR="00D67322" w:rsidRPr="00B82D9C">
        <w:rPr>
          <w:rFonts w:ascii="Times New Roman" w:eastAsia="仿宋_GB2312" w:cs="Times New Roman"/>
          <w:sz w:val="32"/>
          <w:szCs w:val="32"/>
        </w:rPr>
        <w:t>0</w:t>
      </w:r>
      <w:r w:rsidR="005A2558" w:rsidRPr="00B82D9C">
        <w:rPr>
          <w:rFonts w:ascii="Times New Roman" w:eastAsia="仿宋_GB2312" w:cs="Times New Roman" w:hint="eastAsia"/>
          <w:sz w:val="32"/>
          <w:szCs w:val="32"/>
        </w:rPr>
        <w:t>万吨（约为</w:t>
      </w:r>
      <w:r w:rsidR="005A2558" w:rsidRPr="00B82D9C">
        <w:rPr>
          <w:rFonts w:ascii="Times New Roman" w:eastAsia="仿宋_GB2312" w:cs="Times New Roman"/>
          <w:sz w:val="32"/>
          <w:szCs w:val="32"/>
        </w:rPr>
        <w:t>2017</w:t>
      </w:r>
      <w:r w:rsidR="005A2558" w:rsidRPr="00B82D9C">
        <w:rPr>
          <w:rFonts w:ascii="Times New Roman" w:eastAsia="仿宋_GB2312" w:cs="Times New Roman"/>
          <w:sz w:val="32"/>
          <w:szCs w:val="32"/>
        </w:rPr>
        <w:t>年的</w:t>
      </w:r>
      <w:r w:rsidR="005A2558" w:rsidRPr="00B82D9C">
        <w:rPr>
          <w:rFonts w:ascii="Times New Roman" w:eastAsia="仿宋_GB2312" w:cs="Times New Roman"/>
          <w:sz w:val="32"/>
          <w:szCs w:val="32"/>
        </w:rPr>
        <w:t>1.25</w:t>
      </w:r>
      <w:r w:rsidR="005A2558" w:rsidRPr="00B82D9C">
        <w:rPr>
          <w:rFonts w:ascii="Times New Roman" w:eastAsia="仿宋_GB2312" w:cs="Times New Roman"/>
          <w:sz w:val="32"/>
          <w:szCs w:val="32"/>
        </w:rPr>
        <w:t>倍</w:t>
      </w:r>
      <w:r w:rsidR="005A2558" w:rsidRPr="00B82D9C">
        <w:rPr>
          <w:rFonts w:ascii="Times New Roman" w:eastAsia="仿宋_GB2312" w:cs="Times New Roman" w:hint="eastAsia"/>
          <w:sz w:val="32"/>
          <w:szCs w:val="32"/>
        </w:rPr>
        <w:t>），其中需焚烧处置的</w:t>
      </w:r>
      <w:r w:rsidR="00D67322" w:rsidRPr="00B82D9C">
        <w:rPr>
          <w:rFonts w:ascii="Times New Roman" w:eastAsia="仿宋_GB2312" w:cs="Times New Roman" w:hint="eastAsia"/>
          <w:sz w:val="32"/>
          <w:szCs w:val="32"/>
        </w:rPr>
        <w:t>工业</w:t>
      </w:r>
      <w:r w:rsidR="005A2558" w:rsidRPr="00B82D9C">
        <w:rPr>
          <w:rFonts w:ascii="Times New Roman" w:eastAsia="仿宋_GB2312" w:cs="Times New Roman" w:hint="eastAsia"/>
          <w:sz w:val="32"/>
          <w:szCs w:val="32"/>
        </w:rPr>
        <w:t>危险废物产生量</w:t>
      </w:r>
      <w:r w:rsidR="00340504" w:rsidRPr="00B82D9C">
        <w:rPr>
          <w:rFonts w:ascii="Times New Roman" w:eastAsia="仿宋_GB2312" w:cs="Times New Roman" w:hint="eastAsia"/>
          <w:sz w:val="32"/>
          <w:szCs w:val="32"/>
        </w:rPr>
        <w:t>约</w:t>
      </w:r>
      <w:r w:rsidR="005A2558" w:rsidRPr="00B82D9C">
        <w:rPr>
          <w:rFonts w:ascii="Times New Roman" w:eastAsia="仿宋_GB2312" w:cs="Times New Roman" w:hint="eastAsia"/>
          <w:sz w:val="32"/>
          <w:szCs w:val="32"/>
        </w:rPr>
        <w:t>为</w:t>
      </w:r>
      <w:r w:rsidR="00D67322" w:rsidRPr="00B82D9C">
        <w:rPr>
          <w:rFonts w:ascii="Times New Roman" w:eastAsia="仿宋_GB2312" w:cs="Times New Roman"/>
          <w:sz w:val="32"/>
          <w:szCs w:val="32"/>
        </w:rPr>
        <w:t>48</w:t>
      </w:r>
      <w:r w:rsidR="00D67322" w:rsidRPr="00B82D9C">
        <w:rPr>
          <w:rFonts w:ascii="Times New Roman" w:eastAsia="仿宋_GB2312" w:cs="Times New Roman"/>
          <w:sz w:val="32"/>
          <w:szCs w:val="32"/>
        </w:rPr>
        <w:t>万吨</w:t>
      </w:r>
      <w:r w:rsidR="00D67322" w:rsidRPr="00B82D9C">
        <w:rPr>
          <w:rFonts w:ascii="Times New Roman" w:eastAsia="仿宋_GB2312" w:cs="Times New Roman" w:hint="eastAsia"/>
          <w:sz w:val="32"/>
          <w:szCs w:val="32"/>
        </w:rPr>
        <w:t>，</w:t>
      </w:r>
      <w:r w:rsidR="00D67322" w:rsidRPr="00B82D9C">
        <w:rPr>
          <w:rFonts w:ascii="Times New Roman" w:eastAsia="仿宋_GB2312" w:cs="Times New Roman"/>
          <w:sz w:val="32"/>
          <w:szCs w:val="32"/>
        </w:rPr>
        <w:t>需填埋及协同处置的工业危险废物产生量</w:t>
      </w:r>
      <w:r w:rsidR="00340504" w:rsidRPr="00B82D9C">
        <w:rPr>
          <w:rFonts w:ascii="Times New Roman" w:eastAsia="仿宋_GB2312" w:cs="Times New Roman" w:hint="eastAsia"/>
          <w:sz w:val="32"/>
          <w:szCs w:val="32"/>
        </w:rPr>
        <w:t>约</w:t>
      </w:r>
      <w:r w:rsidR="00D67322" w:rsidRPr="00B82D9C">
        <w:rPr>
          <w:rFonts w:ascii="Times New Roman" w:eastAsia="仿宋_GB2312" w:cs="Times New Roman"/>
          <w:sz w:val="32"/>
          <w:szCs w:val="32"/>
        </w:rPr>
        <w:t>为</w:t>
      </w:r>
      <w:r w:rsidR="00D67322" w:rsidRPr="00B82D9C">
        <w:rPr>
          <w:rFonts w:ascii="Times New Roman" w:eastAsia="仿宋_GB2312" w:cs="Times New Roman"/>
          <w:sz w:val="32"/>
          <w:szCs w:val="32"/>
        </w:rPr>
        <w:t>146</w:t>
      </w:r>
      <w:r w:rsidR="00D67322" w:rsidRPr="00B82D9C">
        <w:rPr>
          <w:rFonts w:ascii="Times New Roman" w:eastAsia="仿宋_GB2312" w:cs="Times New Roman"/>
          <w:sz w:val="32"/>
          <w:szCs w:val="32"/>
        </w:rPr>
        <w:t>万吨</w:t>
      </w:r>
      <w:r w:rsidR="00D67322" w:rsidRPr="00B82D9C">
        <w:rPr>
          <w:rFonts w:ascii="Times New Roman" w:eastAsia="仿宋_GB2312" w:cs="Times New Roman" w:hint="eastAsia"/>
          <w:sz w:val="32"/>
          <w:szCs w:val="32"/>
        </w:rPr>
        <w:t>，</w:t>
      </w:r>
      <w:r w:rsidR="00D67322" w:rsidRPr="00B82D9C">
        <w:rPr>
          <w:rFonts w:ascii="Times New Roman" w:eastAsia="仿宋_GB2312" w:cs="Times New Roman"/>
          <w:sz w:val="32"/>
          <w:szCs w:val="32"/>
        </w:rPr>
        <w:t>需综合利用的工业危险废物产生量</w:t>
      </w:r>
      <w:r w:rsidR="00340504" w:rsidRPr="00B82D9C">
        <w:rPr>
          <w:rFonts w:ascii="Times New Roman" w:eastAsia="仿宋_GB2312" w:cs="Times New Roman" w:hint="eastAsia"/>
          <w:sz w:val="32"/>
          <w:szCs w:val="32"/>
        </w:rPr>
        <w:t>约</w:t>
      </w:r>
      <w:r w:rsidR="00D67322" w:rsidRPr="00B82D9C">
        <w:rPr>
          <w:rFonts w:ascii="Times New Roman" w:eastAsia="仿宋_GB2312" w:cs="Times New Roman"/>
          <w:sz w:val="32"/>
          <w:szCs w:val="32"/>
        </w:rPr>
        <w:t>为</w:t>
      </w:r>
      <w:r w:rsidR="00D67322" w:rsidRPr="00B82D9C">
        <w:rPr>
          <w:rFonts w:ascii="Times New Roman" w:eastAsia="仿宋_GB2312" w:cs="Times New Roman"/>
          <w:sz w:val="32"/>
          <w:szCs w:val="32"/>
        </w:rPr>
        <w:t>277</w:t>
      </w:r>
      <w:r w:rsidR="00D67322" w:rsidRPr="00B82D9C">
        <w:rPr>
          <w:rFonts w:ascii="Times New Roman" w:eastAsia="仿宋_GB2312" w:cs="Times New Roman"/>
          <w:sz w:val="32"/>
          <w:szCs w:val="32"/>
        </w:rPr>
        <w:t>万吨</w:t>
      </w:r>
      <w:r w:rsidR="00D67322" w:rsidRPr="00B82D9C">
        <w:rPr>
          <w:rFonts w:ascii="Times New Roman" w:eastAsia="仿宋_GB2312" w:cs="Times New Roman" w:hint="eastAsia"/>
          <w:sz w:val="32"/>
          <w:szCs w:val="32"/>
        </w:rPr>
        <w:t>，医疗废物产生量</w:t>
      </w:r>
      <w:r w:rsidR="00340504" w:rsidRPr="00B82D9C">
        <w:rPr>
          <w:rFonts w:ascii="Times New Roman" w:eastAsia="仿宋_GB2312" w:cs="Times New Roman" w:hint="eastAsia"/>
          <w:sz w:val="32"/>
          <w:szCs w:val="32"/>
        </w:rPr>
        <w:t>约</w:t>
      </w:r>
      <w:r w:rsidR="00D67322" w:rsidRPr="00B82D9C">
        <w:rPr>
          <w:rFonts w:ascii="Times New Roman" w:eastAsia="仿宋_GB2312" w:cs="Times New Roman" w:hint="eastAsia"/>
          <w:sz w:val="32"/>
          <w:szCs w:val="32"/>
        </w:rPr>
        <w:t>为</w:t>
      </w:r>
      <w:r w:rsidR="00D67322" w:rsidRPr="00B82D9C">
        <w:rPr>
          <w:rFonts w:ascii="Times New Roman" w:eastAsia="仿宋_GB2312" w:cs="Times New Roman"/>
          <w:sz w:val="32"/>
          <w:szCs w:val="32"/>
        </w:rPr>
        <w:t>9</w:t>
      </w:r>
      <w:r w:rsidR="00D67322" w:rsidRPr="00B82D9C">
        <w:rPr>
          <w:rFonts w:ascii="Times New Roman" w:eastAsia="仿宋_GB2312" w:cs="Times New Roman"/>
          <w:sz w:val="32"/>
          <w:szCs w:val="32"/>
        </w:rPr>
        <w:t>万吨</w:t>
      </w:r>
      <w:r w:rsidR="00D67322" w:rsidRPr="00B82D9C">
        <w:rPr>
          <w:rFonts w:ascii="Times New Roman" w:eastAsia="仿宋_GB2312" w:cs="Times New Roman" w:hint="eastAsia"/>
          <w:sz w:val="32"/>
          <w:szCs w:val="32"/>
        </w:rPr>
        <w:t>。</w:t>
      </w:r>
    </w:p>
    <w:p w:rsidR="00D67322" w:rsidRPr="00B82D9C" w:rsidRDefault="00191DFE" w:rsidP="00D67322">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sz w:val="32"/>
          <w:szCs w:val="32"/>
        </w:rPr>
        <w:t>到</w:t>
      </w:r>
      <w:r w:rsidRPr="00B82D9C">
        <w:rPr>
          <w:rFonts w:ascii="Times New Roman" w:eastAsia="仿宋_GB2312" w:cs="Times New Roman"/>
          <w:sz w:val="32"/>
          <w:szCs w:val="32"/>
        </w:rPr>
        <w:t>2020</w:t>
      </w:r>
      <w:r w:rsidRPr="00B82D9C">
        <w:rPr>
          <w:rFonts w:ascii="Times New Roman" w:eastAsia="仿宋_GB2312" w:cs="Times New Roman" w:hint="eastAsia"/>
          <w:sz w:val="32"/>
          <w:szCs w:val="32"/>
        </w:rPr>
        <w:t>年，全省危险废物产生量约为</w:t>
      </w:r>
      <w:r w:rsidR="004A0B47" w:rsidRPr="00B82D9C">
        <w:rPr>
          <w:rFonts w:ascii="Times New Roman" w:eastAsia="仿宋_GB2312" w:cs="Times New Roman"/>
          <w:sz w:val="32"/>
          <w:szCs w:val="32"/>
        </w:rPr>
        <w:t>510</w:t>
      </w:r>
      <w:r w:rsidR="00C65591" w:rsidRPr="00B82D9C">
        <w:rPr>
          <w:rFonts w:ascii="Times New Roman" w:eastAsia="仿宋_GB2312" w:cs="Times New Roman" w:hint="eastAsia"/>
          <w:sz w:val="32"/>
          <w:szCs w:val="32"/>
        </w:rPr>
        <w:t>万吨（约为</w:t>
      </w:r>
      <w:r w:rsidR="00C65591" w:rsidRPr="00B82D9C">
        <w:rPr>
          <w:rFonts w:ascii="Times New Roman" w:eastAsia="仿宋_GB2312" w:cs="Times New Roman"/>
          <w:sz w:val="32"/>
          <w:szCs w:val="32"/>
        </w:rPr>
        <w:t>2017</w:t>
      </w:r>
      <w:r w:rsidR="00C65591" w:rsidRPr="00B82D9C">
        <w:rPr>
          <w:rFonts w:ascii="Times New Roman" w:eastAsia="仿宋_GB2312" w:cs="Times New Roman" w:hint="eastAsia"/>
          <w:sz w:val="32"/>
          <w:szCs w:val="32"/>
        </w:rPr>
        <w:t>年的</w:t>
      </w:r>
      <w:r w:rsidR="00C65591" w:rsidRPr="00B82D9C">
        <w:rPr>
          <w:rFonts w:ascii="Times New Roman" w:eastAsia="仿宋_GB2312" w:cs="Times New Roman"/>
          <w:sz w:val="32"/>
          <w:szCs w:val="32"/>
        </w:rPr>
        <w:t>1.</w:t>
      </w:r>
      <w:r w:rsidR="004A0B47" w:rsidRPr="00B82D9C">
        <w:rPr>
          <w:rFonts w:ascii="Times New Roman" w:eastAsia="仿宋_GB2312" w:cs="Times New Roman"/>
          <w:sz w:val="32"/>
          <w:szCs w:val="32"/>
        </w:rPr>
        <w:t>3</w:t>
      </w:r>
      <w:r w:rsidR="00C65591" w:rsidRPr="00B82D9C">
        <w:rPr>
          <w:rFonts w:ascii="Times New Roman" w:eastAsia="仿宋_GB2312" w:cs="Times New Roman" w:hint="eastAsia"/>
          <w:sz w:val="32"/>
          <w:szCs w:val="32"/>
        </w:rPr>
        <w:t>倍），</w:t>
      </w:r>
      <w:r w:rsidR="00D67322" w:rsidRPr="00B82D9C">
        <w:rPr>
          <w:rFonts w:ascii="Times New Roman" w:eastAsia="仿宋_GB2312" w:cs="Times New Roman" w:hint="eastAsia"/>
          <w:sz w:val="32"/>
          <w:szCs w:val="32"/>
        </w:rPr>
        <w:t>其中需焚烧处置的工业危险废物产生量</w:t>
      </w:r>
      <w:r w:rsidR="00340504" w:rsidRPr="00B82D9C">
        <w:rPr>
          <w:rFonts w:ascii="Times New Roman" w:eastAsia="仿宋_GB2312" w:cs="Times New Roman" w:hint="eastAsia"/>
          <w:sz w:val="32"/>
          <w:szCs w:val="32"/>
        </w:rPr>
        <w:t>约</w:t>
      </w:r>
      <w:r w:rsidR="00D67322" w:rsidRPr="00B82D9C">
        <w:rPr>
          <w:rFonts w:ascii="Times New Roman" w:eastAsia="仿宋_GB2312" w:cs="Times New Roman" w:hint="eastAsia"/>
          <w:sz w:val="32"/>
          <w:szCs w:val="32"/>
        </w:rPr>
        <w:t>为</w:t>
      </w:r>
      <w:r w:rsidR="00D67322" w:rsidRPr="00B82D9C">
        <w:rPr>
          <w:rFonts w:ascii="Times New Roman" w:eastAsia="仿宋_GB2312" w:cs="Times New Roman"/>
          <w:sz w:val="32"/>
          <w:szCs w:val="32"/>
        </w:rPr>
        <w:t>55</w:t>
      </w:r>
      <w:r w:rsidR="00D67322" w:rsidRPr="00B82D9C">
        <w:rPr>
          <w:rFonts w:ascii="Times New Roman" w:eastAsia="仿宋_GB2312" w:cs="Times New Roman"/>
          <w:sz w:val="32"/>
          <w:szCs w:val="32"/>
        </w:rPr>
        <w:t>万吨</w:t>
      </w:r>
      <w:r w:rsidR="00D67322" w:rsidRPr="00B82D9C">
        <w:rPr>
          <w:rFonts w:ascii="Times New Roman" w:eastAsia="仿宋_GB2312" w:cs="Times New Roman" w:hint="eastAsia"/>
          <w:sz w:val="32"/>
          <w:szCs w:val="32"/>
        </w:rPr>
        <w:t>，</w:t>
      </w:r>
      <w:r w:rsidR="00D67322" w:rsidRPr="00B82D9C">
        <w:rPr>
          <w:rFonts w:ascii="Times New Roman" w:eastAsia="仿宋_GB2312" w:cs="Times New Roman"/>
          <w:sz w:val="32"/>
          <w:szCs w:val="32"/>
        </w:rPr>
        <w:t>需填埋及协同处置的工业危险废物产生量</w:t>
      </w:r>
      <w:r w:rsidR="00340504" w:rsidRPr="00B82D9C">
        <w:rPr>
          <w:rFonts w:ascii="Times New Roman" w:eastAsia="仿宋_GB2312" w:cs="Times New Roman" w:hint="eastAsia"/>
          <w:sz w:val="32"/>
          <w:szCs w:val="32"/>
        </w:rPr>
        <w:t>约</w:t>
      </w:r>
      <w:r w:rsidR="00D67322" w:rsidRPr="00B82D9C">
        <w:rPr>
          <w:rFonts w:ascii="Times New Roman" w:eastAsia="仿宋_GB2312" w:cs="Times New Roman"/>
          <w:sz w:val="32"/>
          <w:szCs w:val="32"/>
        </w:rPr>
        <w:t>为</w:t>
      </w:r>
      <w:r w:rsidR="00D67322" w:rsidRPr="00B82D9C">
        <w:rPr>
          <w:rFonts w:ascii="Times New Roman" w:eastAsia="仿宋_GB2312" w:cs="Times New Roman"/>
          <w:sz w:val="32"/>
          <w:szCs w:val="32"/>
        </w:rPr>
        <w:t>155</w:t>
      </w:r>
      <w:r w:rsidR="00D67322" w:rsidRPr="00B82D9C">
        <w:rPr>
          <w:rFonts w:ascii="Times New Roman" w:eastAsia="仿宋_GB2312" w:cs="Times New Roman" w:hint="eastAsia"/>
          <w:sz w:val="32"/>
          <w:szCs w:val="32"/>
        </w:rPr>
        <w:t>万吨，</w:t>
      </w:r>
      <w:r w:rsidR="00D67322" w:rsidRPr="00B82D9C">
        <w:rPr>
          <w:rFonts w:ascii="Times New Roman" w:eastAsia="仿宋_GB2312" w:cs="Times New Roman"/>
          <w:sz w:val="32"/>
          <w:szCs w:val="32"/>
        </w:rPr>
        <w:t>需综合利用的工业危险废物产生量</w:t>
      </w:r>
      <w:r w:rsidR="00340504" w:rsidRPr="00B82D9C">
        <w:rPr>
          <w:rFonts w:ascii="Times New Roman" w:eastAsia="仿宋_GB2312" w:cs="Times New Roman" w:hint="eastAsia"/>
          <w:sz w:val="32"/>
          <w:szCs w:val="32"/>
        </w:rPr>
        <w:t>约</w:t>
      </w:r>
      <w:r w:rsidR="00D67322" w:rsidRPr="00B82D9C">
        <w:rPr>
          <w:rFonts w:ascii="Times New Roman" w:eastAsia="仿宋_GB2312" w:cs="Times New Roman"/>
          <w:sz w:val="32"/>
          <w:szCs w:val="32"/>
        </w:rPr>
        <w:t>为</w:t>
      </w:r>
      <w:r w:rsidR="00D67322" w:rsidRPr="00B82D9C">
        <w:rPr>
          <w:rFonts w:ascii="Times New Roman" w:eastAsia="仿宋_GB2312" w:cs="Times New Roman"/>
          <w:sz w:val="32"/>
          <w:szCs w:val="32"/>
        </w:rPr>
        <w:t>290</w:t>
      </w:r>
      <w:r w:rsidR="00D67322" w:rsidRPr="00B82D9C">
        <w:rPr>
          <w:rFonts w:ascii="Times New Roman" w:eastAsia="仿宋_GB2312" w:cs="Times New Roman" w:hint="eastAsia"/>
          <w:sz w:val="32"/>
          <w:szCs w:val="32"/>
        </w:rPr>
        <w:t>万吨，医疗废物产生量</w:t>
      </w:r>
      <w:r w:rsidR="00340504" w:rsidRPr="00B82D9C">
        <w:rPr>
          <w:rFonts w:ascii="Times New Roman" w:eastAsia="仿宋_GB2312" w:cs="Times New Roman" w:hint="eastAsia"/>
          <w:sz w:val="32"/>
          <w:szCs w:val="32"/>
        </w:rPr>
        <w:t>约</w:t>
      </w:r>
      <w:r w:rsidR="00D67322" w:rsidRPr="00B82D9C">
        <w:rPr>
          <w:rFonts w:ascii="Times New Roman" w:eastAsia="仿宋_GB2312" w:cs="Times New Roman" w:hint="eastAsia"/>
          <w:sz w:val="32"/>
          <w:szCs w:val="32"/>
        </w:rPr>
        <w:t>为</w:t>
      </w:r>
      <w:r w:rsidR="00D67322" w:rsidRPr="00B82D9C">
        <w:rPr>
          <w:rFonts w:ascii="Times New Roman" w:eastAsia="仿宋_GB2312" w:cs="Times New Roman"/>
          <w:sz w:val="32"/>
          <w:szCs w:val="32"/>
        </w:rPr>
        <w:t>10</w:t>
      </w:r>
      <w:r w:rsidR="00D67322" w:rsidRPr="00B82D9C">
        <w:rPr>
          <w:rFonts w:ascii="Times New Roman" w:eastAsia="仿宋_GB2312" w:cs="Times New Roman"/>
          <w:sz w:val="32"/>
          <w:szCs w:val="32"/>
        </w:rPr>
        <w:t>万吨</w:t>
      </w:r>
      <w:r w:rsidR="00D67322" w:rsidRPr="00B82D9C">
        <w:rPr>
          <w:rFonts w:ascii="Times New Roman" w:eastAsia="仿宋_GB2312" w:cs="Times New Roman" w:hint="eastAsia"/>
          <w:sz w:val="32"/>
          <w:szCs w:val="32"/>
        </w:rPr>
        <w:t>。</w:t>
      </w:r>
      <w:r w:rsidR="00C65591" w:rsidRPr="00B82D9C">
        <w:rPr>
          <w:rFonts w:ascii="Times New Roman" w:eastAsia="仿宋_GB2312" w:cs="Times New Roman"/>
          <w:sz w:val="32"/>
          <w:szCs w:val="32"/>
        </w:rPr>
        <w:t>2021</w:t>
      </w:r>
      <w:r w:rsidR="00C65591" w:rsidRPr="00B82D9C">
        <w:rPr>
          <w:rFonts w:ascii="Times New Roman" w:eastAsia="仿宋_GB2312" w:cs="Times New Roman"/>
          <w:sz w:val="32"/>
          <w:szCs w:val="32"/>
        </w:rPr>
        <w:t>年开始</w:t>
      </w:r>
      <w:r w:rsidR="00C92F0D" w:rsidRPr="00B82D9C">
        <w:rPr>
          <w:rFonts w:ascii="Times New Roman" w:eastAsia="仿宋_GB2312" w:cs="Times New Roman" w:hint="eastAsia"/>
          <w:sz w:val="32"/>
          <w:szCs w:val="32"/>
        </w:rPr>
        <w:t>增长幅度趋缓</w:t>
      </w:r>
      <w:r w:rsidR="00C65591" w:rsidRPr="00B82D9C">
        <w:rPr>
          <w:rFonts w:ascii="Times New Roman" w:eastAsia="仿宋_GB2312" w:cs="Times New Roman"/>
          <w:sz w:val="32"/>
          <w:szCs w:val="32"/>
        </w:rPr>
        <w:t>。</w:t>
      </w:r>
    </w:p>
    <w:p w:rsidR="002463DF" w:rsidRPr="00B82D9C" w:rsidRDefault="00C65591" w:rsidP="002F4182">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hint="eastAsia"/>
          <w:sz w:val="32"/>
          <w:szCs w:val="32"/>
        </w:rPr>
        <w:t>综合考虑未来《国家危险废物名录》变化等因素，保守估计到</w:t>
      </w:r>
      <w:r w:rsidRPr="00B82D9C">
        <w:rPr>
          <w:rFonts w:ascii="Times New Roman" w:eastAsia="仿宋_GB2312" w:cs="Times New Roman"/>
          <w:sz w:val="32"/>
          <w:szCs w:val="32"/>
        </w:rPr>
        <w:t>2022</w:t>
      </w:r>
      <w:r w:rsidRPr="00B82D9C">
        <w:rPr>
          <w:rFonts w:ascii="Times New Roman" w:eastAsia="仿宋_GB2312" w:cs="Times New Roman" w:hint="eastAsia"/>
          <w:sz w:val="32"/>
          <w:szCs w:val="32"/>
        </w:rPr>
        <w:t>年，全省危险废物产生量约为</w:t>
      </w:r>
      <w:r w:rsidR="007424DF" w:rsidRPr="00B82D9C">
        <w:rPr>
          <w:rFonts w:ascii="Times New Roman" w:eastAsia="仿宋_GB2312" w:cs="Times New Roman"/>
          <w:sz w:val="32"/>
          <w:szCs w:val="32"/>
        </w:rPr>
        <w:t>555</w:t>
      </w:r>
      <w:r w:rsidR="007424DF" w:rsidRPr="00B82D9C">
        <w:rPr>
          <w:rFonts w:ascii="Times New Roman" w:eastAsia="仿宋_GB2312" w:cs="Times New Roman" w:hint="eastAsia"/>
          <w:sz w:val="32"/>
          <w:szCs w:val="32"/>
        </w:rPr>
        <w:t>万</w:t>
      </w:r>
      <w:r w:rsidRPr="00B82D9C">
        <w:rPr>
          <w:rFonts w:ascii="Times New Roman" w:eastAsia="仿宋_GB2312" w:cs="Times New Roman" w:hint="eastAsia"/>
          <w:sz w:val="32"/>
          <w:szCs w:val="32"/>
        </w:rPr>
        <w:t>吨（约为</w:t>
      </w:r>
      <w:r w:rsidRPr="00B82D9C">
        <w:rPr>
          <w:rFonts w:ascii="Times New Roman" w:eastAsia="仿宋_GB2312" w:cs="Times New Roman"/>
          <w:sz w:val="32"/>
          <w:szCs w:val="32"/>
        </w:rPr>
        <w:t>20</w:t>
      </w:r>
      <w:r w:rsidR="004A0B47" w:rsidRPr="00B82D9C">
        <w:rPr>
          <w:rFonts w:ascii="Times New Roman" w:eastAsia="仿宋_GB2312" w:cs="Times New Roman"/>
          <w:sz w:val="32"/>
          <w:szCs w:val="32"/>
        </w:rPr>
        <w:t>17</w:t>
      </w:r>
      <w:r w:rsidRPr="00B82D9C">
        <w:rPr>
          <w:rFonts w:ascii="Times New Roman" w:eastAsia="仿宋_GB2312" w:cs="Times New Roman" w:hint="eastAsia"/>
          <w:sz w:val="32"/>
          <w:szCs w:val="32"/>
        </w:rPr>
        <w:t>年预测量的</w:t>
      </w:r>
      <w:r w:rsidRPr="00B82D9C">
        <w:rPr>
          <w:rFonts w:ascii="Times New Roman" w:eastAsia="仿宋_GB2312" w:cs="Times New Roman"/>
          <w:sz w:val="32"/>
          <w:szCs w:val="32"/>
        </w:rPr>
        <w:t>1.</w:t>
      </w:r>
      <w:r w:rsidR="00814992" w:rsidRPr="00B82D9C">
        <w:rPr>
          <w:rFonts w:ascii="Times New Roman" w:eastAsia="仿宋_GB2312" w:cs="Times New Roman"/>
          <w:sz w:val="32"/>
          <w:szCs w:val="32"/>
        </w:rPr>
        <w:t>4</w:t>
      </w:r>
      <w:r w:rsidRPr="00B82D9C">
        <w:rPr>
          <w:rFonts w:ascii="Times New Roman" w:eastAsia="仿宋_GB2312" w:cs="Times New Roman" w:hint="eastAsia"/>
          <w:sz w:val="32"/>
          <w:szCs w:val="32"/>
        </w:rPr>
        <w:t>倍）</w:t>
      </w:r>
      <w:r w:rsidR="00D67322" w:rsidRPr="00B82D9C">
        <w:rPr>
          <w:rFonts w:ascii="Times New Roman" w:eastAsia="仿宋_GB2312" w:cs="Times New Roman" w:hint="eastAsia"/>
          <w:sz w:val="32"/>
          <w:szCs w:val="32"/>
        </w:rPr>
        <w:t>，其中需焚烧处置的工业危险废物产生量</w:t>
      </w:r>
      <w:r w:rsidR="00340504" w:rsidRPr="00B82D9C">
        <w:rPr>
          <w:rFonts w:ascii="Times New Roman" w:eastAsia="仿宋_GB2312" w:cs="Times New Roman" w:hint="eastAsia"/>
          <w:sz w:val="32"/>
          <w:szCs w:val="32"/>
        </w:rPr>
        <w:t>约</w:t>
      </w:r>
      <w:r w:rsidR="00D67322" w:rsidRPr="00B82D9C">
        <w:rPr>
          <w:rFonts w:ascii="Times New Roman" w:eastAsia="仿宋_GB2312" w:cs="Times New Roman" w:hint="eastAsia"/>
          <w:sz w:val="32"/>
          <w:szCs w:val="32"/>
        </w:rPr>
        <w:t>为</w:t>
      </w:r>
      <w:r w:rsidR="007D75AD" w:rsidRPr="00B82D9C">
        <w:rPr>
          <w:rFonts w:ascii="Times New Roman" w:eastAsia="仿宋_GB2312" w:cs="Times New Roman"/>
          <w:sz w:val="32"/>
          <w:szCs w:val="32"/>
        </w:rPr>
        <w:t>58</w:t>
      </w:r>
      <w:r w:rsidR="00D67322" w:rsidRPr="00B82D9C">
        <w:rPr>
          <w:rFonts w:ascii="Times New Roman" w:eastAsia="仿宋_GB2312" w:cs="Times New Roman"/>
          <w:sz w:val="32"/>
          <w:szCs w:val="32"/>
        </w:rPr>
        <w:t>万吨</w:t>
      </w:r>
      <w:r w:rsidR="00D67322" w:rsidRPr="00B82D9C">
        <w:rPr>
          <w:rFonts w:ascii="Times New Roman" w:eastAsia="仿宋_GB2312" w:cs="Times New Roman" w:hint="eastAsia"/>
          <w:sz w:val="32"/>
          <w:szCs w:val="32"/>
        </w:rPr>
        <w:t>，</w:t>
      </w:r>
      <w:r w:rsidR="00D67322" w:rsidRPr="00B82D9C">
        <w:rPr>
          <w:rFonts w:ascii="Times New Roman" w:eastAsia="仿宋_GB2312" w:cs="Times New Roman"/>
          <w:sz w:val="32"/>
          <w:szCs w:val="32"/>
        </w:rPr>
        <w:t>需填埋及协同处置的工业危险废物产生量</w:t>
      </w:r>
      <w:r w:rsidR="00340504" w:rsidRPr="00B82D9C">
        <w:rPr>
          <w:rFonts w:ascii="Times New Roman" w:eastAsia="仿宋_GB2312" w:cs="Times New Roman" w:hint="eastAsia"/>
          <w:sz w:val="32"/>
          <w:szCs w:val="32"/>
        </w:rPr>
        <w:t>约</w:t>
      </w:r>
      <w:r w:rsidR="00D67322" w:rsidRPr="00B82D9C">
        <w:rPr>
          <w:rFonts w:ascii="Times New Roman" w:eastAsia="仿宋_GB2312" w:cs="Times New Roman"/>
          <w:sz w:val="32"/>
          <w:szCs w:val="32"/>
        </w:rPr>
        <w:t>为</w:t>
      </w:r>
      <w:r w:rsidR="007D75AD" w:rsidRPr="00B82D9C">
        <w:rPr>
          <w:rFonts w:ascii="Times New Roman" w:eastAsia="仿宋_GB2312" w:cs="Times New Roman"/>
          <w:sz w:val="32"/>
          <w:szCs w:val="32"/>
        </w:rPr>
        <w:t>166</w:t>
      </w:r>
      <w:r w:rsidR="00D67322" w:rsidRPr="00B82D9C">
        <w:rPr>
          <w:rFonts w:ascii="Times New Roman" w:eastAsia="仿宋_GB2312" w:cs="Times New Roman" w:hint="eastAsia"/>
          <w:sz w:val="32"/>
          <w:szCs w:val="32"/>
        </w:rPr>
        <w:t>万吨，</w:t>
      </w:r>
      <w:r w:rsidR="00D67322" w:rsidRPr="00B82D9C">
        <w:rPr>
          <w:rFonts w:ascii="Times New Roman" w:eastAsia="仿宋_GB2312" w:cs="Times New Roman"/>
          <w:sz w:val="32"/>
          <w:szCs w:val="32"/>
        </w:rPr>
        <w:t>需综合利用的工业危险废物产生量</w:t>
      </w:r>
      <w:r w:rsidR="00340504" w:rsidRPr="00B82D9C">
        <w:rPr>
          <w:rFonts w:ascii="Times New Roman" w:eastAsia="仿宋_GB2312" w:cs="Times New Roman" w:hint="eastAsia"/>
          <w:sz w:val="32"/>
          <w:szCs w:val="32"/>
        </w:rPr>
        <w:t>约</w:t>
      </w:r>
      <w:r w:rsidR="00D67322" w:rsidRPr="00B82D9C">
        <w:rPr>
          <w:rFonts w:ascii="Times New Roman" w:eastAsia="仿宋_GB2312" w:cs="Times New Roman"/>
          <w:sz w:val="32"/>
          <w:szCs w:val="32"/>
        </w:rPr>
        <w:t>为</w:t>
      </w:r>
      <w:r w:rsidR="007D75AD" w:rsidRPr="00B82D9C">
        <w:rPr>
          <w:rFonts w:ascii="Times New Roman" w:eastAsia="仿宋_GB2312" w:cs="Times New Roman"/>
          <w:sz w:val="32"/>
          <w:szCs w:val="32"/>
        </w:rPr>
        <w:t>315</w:t>
      </w:r>
      <w:r w:rsidR="00D67322" w:rsidRPr="00B82D9C">
        <w:rPr>
          <w:rFonts w:ascii="Times New Roman" w:eastAsia="仿宋_GB2312" w:cs="Times New Roman" w:hint="eastAsia"/>
          <w:sz w:val="32"/>
          <w:szCs w:val="32"/>
        </w:rPr>
        <w:t>万吨，医疗废物产生量</w:t>
      </w:r>
      <w:r w:rsidR="00340504" w:rsidRPr="00B82D9C">
        <w:rPr>
          <w:rFonts w:ascii="Times New Roman" w:eastAsia="仿宋_GB2312" w:cs="Times New Roman" w:hint="eastAsia"/>
          <w:sz w:val="32"/>
          <w:szCs w:val="32"/>
        </w:rPr>
        <w:t>约</w:t>
      </w:r>
      <w:r w:rsidR="00D67322" w:rsidRPr="00B82D9C">
        <w:rPr>
          <w:rFonts w:ascii="Times New Roman" w:eastAsia="仿宋_GB2312" w:cs="Times New Roman" w:hint="eastAsia"/>
          <w:sz w:val="32"/>
          <w:szCs w:val="32"/>
        </w:rPr>
        <w:t>为</w:t>
      </w:r>
      <w:r w:rsidR="00D67322" w:rsidRPr="00B82D9C">
        <w:rPr>
          <w:rFonts w:ascii="Times New Roman" w:eastAsia="仿宋_GB2312" w:cs="Times New Roman"/>
          <w:sz w:val="32"/>
          <w:szCs w:val="32"/>
        </w:rPr>
        <w:t>11</w:t>
      </w:r>
      <w:r w:rsidR="00D67322" w:rsidRPr="00B82D9C">
        <w:rPr>
          <w:rFonts w:ascii="Times New Roman" w:eastAsia="仿宋_GB2312" w:cs="Times New Roman"/>
          <w:sz w:val="32"/>
          <w:szCs w:val="32"/>
        </w:rPr>
        <w:t>万吨</w:t>
      </w:r>
      <w:r w:rsidR="00D67322" w:rsidRPr="00B82D9C">
        <w:rPr>
          <w:rFonts w:ascii="Times New Roman" w:eastAsia="仿宋_GB2312" w:cs="Times New Roman" w:hint="eastAsia"/>
          <w:sz w:val="32"/>
          <w:szCs w:val="32"/>
        </w:rPr>
        <w:t>。</w:t>
      </w:r>
    </w:p>
    <w:p w:rsidR="007D75AD" w:rsidRPr="00B82D9C" w:rsidRDefault="007D75AD" w:rsidP="007D75AD">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sz w:val="32"/>
          <w:szCs w:val="32"/>
        </w:rPr>
        <w:t>根据相关部门统计预测</w:t>
      </w:r>
      <w:r w:rsidRPr="00B82D9C">
        <w:rPr>
          <w:rFonts w:ascii="Times New Roman" w:eastAsia="仿宋_GB2312" w:cs="Times New Roman" w:hint="eastAsia"/>
          <w:sz w:val="32"/>
          <w:szCs w:val="32"/>
        </w:rPr>
        <w:t>，特殊种类危险废物方面，实验室废物、农药废弃包装物、废铅蓄电池、焚烧飞灰产生量增势缓慢，基本</w:t>
      </w:r>
      <w:r w:rsidR="00B261AD" w:rsidRPr="00B82D9C">
        <w:rPr>
          <w:rFonts w:ascii="Times New Roman" w:eastAsia="仿宋_GB2312" w:cs="Times New Roman" w:hint="eastAsia"/>
          <w:sz w:val="32"/>
          <w:szCs w:val="32"/>
        </w:rPr>
        <w:t>维持</w:t>
      </w:r>
      <w:r w:rsidRPr="00B82D9C">
        <w:rPr>
          <w:rFonts w:ascii="Times New Roman" w:eastAsia="仿宋_GB2312" w:cs="Times New Roman" w:hint="eastAsia"/>
          <w:sz w:val="32"/>
          <w:szCs w:val="32"/>
        </w:rPr>
        <w:t>现状</w:t>
      </w:r>
      <w:r w:rsidR="00B261AD" w:rsidRPr="00B82D9C">
        <w:rPr>
          <w:rFonts w:ascii="Times New Roman" w:eastAsia="仿宋_GB2312" w:cs="Times New Roman" w:hint="eastAsia"/>
          <w:sz w:val="32"/>
          <w:szCs w:val="32"/>
        </w:rPr>
        <w:t>，</w:t>
      </w:r>
      <w:r w:rsidR="00B261AD" w:rsidRPr="00B82D9C">
        <w:rPr>
          <w:rFonts w:ascii="Times New Roman" w:eastAsia="仿宋_GB2312" w:cs="Times New Roman"/>
          <w:sz w:val="32"/>
          <w:szCs w:val="32"/>
        </w:rPr>
        <w:t>变化不大</w:t>
      </w:r>
      <w:r w:rsidRPr="00B82D9C">
        <w:rPr>
          <w:rFonts w:ascii="Times New Roman" w:eastAsia="仿宋_GB2312" w:cs="Times New Roman" w:hint="eastAsia"/>
          <w:sz w:val="32"/>
          <w:szCs w:val="32"/>
        </w:rPr>
        <w:t>。</w:t>
      </w:r>
    </w:p>
    <w:p w:rsidR="005A2558" w:rsidRPr="00B82D9C" w:rsidRDefault="005A2558" w:rsidP="005A2558">
      <w:pPr>
        <w:pStyle w:val="2"/>
        <w:spacing w:line="560" w:lineRule="exact"/>
        <w:ind w:firstLine="640"/>
        <w:rPr>
          <w:rFonts w:ascii="Times New Roman" w:eastAsia="仿宋_GB2312" w:hAnsi="Times New Roman" w:cs="Times New Roman"/>
        </w:rPr>
      </w:pPr>
      <w:r w:rsidRPr="00B82D9C">
        <w:rPr>
          <w:rFonts w:ascii="Times New Roman" w:eastAsia="楷体_GB2312" w:hAnsi="Times New Roman" w:cs="Times New Roman"/>
        </w:rPr>
        <w:t>（</w:t>
      </w:r>
      <w:r w:rsidRPr="00B82D9C">
        <w:rPr>
          <w:rFonts w:ascii="Times New Roman" w:eastAsia="楷体_GB2312" w:hAnsi="Times New Roman" w:cs="Times New Roman" w:hint="eastAsia"/>
        </w:rPr>
        <w:t>三）</w:t>
      </w:r>
      <w:r w:rsidR="00CC6DAE" w:rsidRPr="00B82D9C">
        <w:rPr>
          <w:rFonts w:ascii="Times New Roman" w:eastAsia="楷体_GB2312" w:hAnsi="Times New Roman" w:cs="Times New Roman" w:hint="eastAsia"/>
        </w:rPr>
        <w:t>能力</w:t>
      </w:r>
      <w:r w:rsidRPr="00B82D9C">
        <w:rPr>
          <w:rFonts w:ascii="Times New Roman" w:eastAsia="楷体_GB2312" w:hAnsi="Times New Roman" w:cs="Times New Roman" w:hint="eastAsia"/>
        </w:rPr>
        <w:t>缺口分析</w:t>
      </w:r>
    </w:p>
    <w:p w:rsidR="005A2558" w:rsidRPr="00B82D9C" w:rsidRDefault="005A2558" w:rsidP="007D75AD">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sz w:val="32"/>
          <w:szCs w:val="32"/>
        </w:rPr>
        <w:t>除宁波、湖州、绍兴</w:t>
      </w:r>
      <w:r w:rsidR="00340504" w:rsidRPr="00B82D9C">
        <w:rPr>
          <w:rFonts w:ascii="Times New Roman" w:eastAsia="仿宋_GB2312" w:cs="Times New Roman" w:hint="eastAsia"/>
          <w:sz w:val="32"/>
          <w:szCs w:val="32"/>
        </w:rPr>
        <w:t>、衢州</w:t>
      </w:r>
      <w:r w:rsidRPr="00B82D9C">
        <w:rPr>
          <w:rFonts w:ascii="Times New Roman" w:eastAsia="仿宋_GB2312" w:cs="Times New Roman"/>
          <w:sz w:val="32"/>
          <w:szCs w:val="32"/>
        </w:rPr>
        <w:t>外，其余</w:t>
      </w:r>
      <w:r w:rsidR="00340504" w:rsidRPr="00B82D9C">
        <w:rPr>
          <w:rFonts w:ascii="Times New Roman" w:eastAsia="仿宋_GB2312" w:cs="Times New Roman"/>
          <w:sz w:val="32"/>
          <w:szCs w:val="32"/>
        </w:rPr>
        <w:t>7</w:t>
      </w:r>
      <w:r w:rsidRPr="00B82D9C">
        <w:rPr>
          <w:rFonts w:ascii="Times New Roman" w:eastAsia="仿宋_GB2312" w:cs="Times New Roman"/>
          <w:sz w:val="32"/>
          <w:szCs w:val="32"/>
        </w:rPr>
        <w:t>市仍不同程度存在危险废物</w:t>
      </w:r>
      <w:r w:rsidRPr="00B82D9C">
        <w:rPr>
          <w:rFonts w:ascii="Times New Roman" w:eastAsia="仿宋_GB2312" w:cs="Times New Roman" w:hint="eastAsia"/>
          <w:sz w:val="32"/>
          <w:szCs w:val="32"/>
        </w:rPr>
        <w:t>利用</w:t>
      </w:r>
      <w:r w:rsidRPr="00B82D9C">
        <w:rPr>
          <w:rFonts w:ascii="Times New Roman" w:eastAsia="仿宋_GB2312" w:cs="Times New Roman"/>
          <w:sz w:val="32"/>
          <w:szCs w:val="32"/>
        </w:rPr>
        <w:t>处置能力缺口，累计各市缺口约</w:t>
      </w:r>
      <w:r w:rsidR="00340504" w:rsidRPr="00B82D9C">
        <w:rPr>
          <w:rFonts w:ascii="Times New Roman" w:eastAsia="仿宋_GB2312" w:cs="Times New Roman"/>
          <w:sz w:val="32"/>
          <w:szCs w:val="32"/>
        </w:rPr>
        <w:t>42</w:t>
      </w:r>
      <w:r w:rsidRPr="00B82D9C">
        <w:rPr>
          <w:rFonts w:ascii="Times New Roman" w:eastAsia="仿宋_GB2312" w:cs="Times New Roman"/>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年。主要为：温州存在表面处理废物利用缺口</w:t>
      </w:r>
      <w:r w:rsidRPr="00B82D9C">
        <w:rPr>
          <w:rFonts w:ascii="Times New Roman" w:eastAsia="仿宋_GB2312" w:cs="Times New Roman"/>
          <w:sz w:val="32"/>
          <w:szCs w:val="32"/>
        </w:rPr>
        <w:t>11.84</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年；嘉兴存在焚烧处置缺口</w:t>
      </w:r>
      <w:r w:rsidRPr="00B82D9C">
        <w:rPr>
          <w:rFonts w:ascii="Times New Roman" w:eastAsia="仿宋_GB2312" w:cs="Times New Roman"/>
          <w:sz w:val="32"/>
          <w:szCs w:val="32"/>
        </w:rPr>
        <w:t>3.2</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w:t>
      </w:r>
      <w:r w:rsidR="00A72A4C" w:rsidRPr="00B82D9C">
        <w:rPr>
          <w:rFonts w:ascii="Times New Roman" w:eastAsia="仿宋_GB2312" w:cs="Times New Roman" w:hint="eastAsia"/>
          <w:sz w:val="32"/>
          <w:szCs w:val="32"/>
        </w:rPr>
        <w:t>医疗废物</w:t>
      </w:r>
      <w:r w:rsidRPr="00B82D9C">
        <w:rPr>
          <w:rFonts w:ascii="Times New Roman" w:eastAsia="仿宋_GB2312" w:cs="Times New Roman"/>
          <w:sz w:val="32"/>
          <w:szCs w:val="32"/>
        </w:rPr>
        <w:t>处置缺口</w:t>
      </w:r>
      <w:r w:rsidRPr="00B82D9C">
        <w:rPr>
          <w:rFonts w:ascii="Times New Roman" w:eastAsia="仿宋_GB2312" w:cs="Times New Roman"/>
          <w:sz w:val="32"/>
          <w:szCs w:val="32"/>
        </w:rPr>
        <w:t>0.81</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年，焚烧飞灰处置缺口</w:t>
      </w:r>
      <w:r w:rsidRPr="00B82D9C">
        <w:rPr>
          <w:rFonts w:ascii="Times New Roman" w:eastAsia="仿宋_GB2312" w:cs="Times New Roman"/>
          <w:sz w:val="32"/>
          <w:szCs w:val="32"/>
        </w:rPr>
        <w:t>8.2</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年；丽水存在表面处理废物利用缺口</w:t>
      </w:r>
      <w:r w:rsidRPr="00B82D9C">
        <w:rPr>
          <w:rFonts w:ascii="Times New Roman" w:eastAsia="仿宋_GB2312" w:cs="Times New Roman"/>
          <w:sz w:val="32"/>
          <w:szCs w:val="32"/>
        </w:rPr>
        <w:t>7.55</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年，填埋处置缺口</w:t>
      </w:r>
      <w:r w:rsidRPr="00B82D9C">
        <w:rPr>
          <w:rFonts w:ascii="Times New Roman" w:eastAsia="仿宋_GB2312" w:cs="Times New Roman"/>
          <w:sz w:val="32"/>
          <w:szCs w:val="32"/>
        </w:rPr>
        <w:t>0.12</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年；杭州市存在生活垃圾焚烧飞灰处置缺口</w:t>
      </w:r>
      <w:r w:rsidRPr="00B82D9C">
        <w:rPr>
          <w:rFonts w:ascii="Times New Roman" w:eastAsia="仿宋_GB2312" w:cs="Times New Roman"/>
          <w:sz w:val="32"/>
          <w:szCs w:val="32"/>
        </w:rPr>
        <w:t>3.4</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年；台州存在生活垃圾焚烧飞灰处置缺口</w:t>
      </w:r>
      <w:r w:rsidRPr="00B82D9C">
        <w:rPr>
          <w:rFonts w:ascii="Times New Roman" w:eastAsia="仿宋_GB2312" w:cs="Times New Roman"/>
          <w:sz w:val="32"/>
          <w:szCs w:val="32"/>
        </w:rPr>
        <w:t>0.4</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w:t>
      </w:r>
    </w:p>
    <w:p w:rsidR="002463DF" w:rsidRPr="00B82D9C" w:rsidRDefault="0088768F" w:rsidP="004450BA">
      <w:pPr>
        <w:pStyle w:val="1"/>
        <w:spacing w:line="560" w:lineRule="exact"/>
        <w:ind w:firstLine="640"/>
        <w:rPr>
          <w:rFonts w:ascii="Times New Roman" w:cs="Times New Roman"/>
        </w:rPr>
      </w:pPr>
      <w:r w:rsidRPr="00B82D9C">
        <w:rPr>
          <w:rFonts w:ascii="Times New Roman" w:cs="Times New Roman" w:hint="eastAsia"/>
        </w:rPr>
        <w:t>四</w:t>
      </w:r>
      <w:r w:rsidR="002463DF" w:rsidRPr="00B82D9C">
        <w:rPr>
          <w:rFonts w:ascii="Times New Roman" w:cs="Times New Roman" w:hint="eastAsia"/>
        </w:rPr>
        <w:t>、总体思路和主要目标</w:t>
      </w:r>
    </w:p>
    <w:p w:rsidR="002463DF" w:rsidRPr="00B82D9C" w:rsidRDefault="002463DF" w:rsidP="004450BA">
      <w:pPr>
        <w:pStyle w:val="2"/>
        <w:spacing w:line="560" w:lineRule="exact"/>
        <w:ind w:firstLine="640"/>
        <w:rPr>
          <w:rFonts w:ascii="Times New Roman" w:eastAsia="楷体_GB2312" w:hAnsi="Times New Roman" w:cs="Times New Roman"/>
        </w:rPr>
      </w:pPr>
      <w:r w:rsidRPr="00B82D9C">
        <w:rPr>
          <w:rFonts w:ascii="Times New Roman" w:eastAsia="楷体_GB2312" w:hAnsi="Times New Roman" w:cs="Times New Roman" w:hint="eastAsia"/>
        </w:rPr>
        <w:t>（一）指导思想</w:t>
      </w:r>
    </w:p>
    <w:p w:rsidR="002463DF" w:rsidRPr="00B82D9C" w:rsidRDefault="005C6429" w:rsidP="002F4182">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hint="eastAsia"/>
          <w:sz w:val="32"/>
          <w:szCs w:val="32"/>
        </w:rPr>
        <w:t>深入贯彻落实习近平生态文明思想</w:t>
      </w:r>
      <w:r w:rsidR="006B7028" w:rsidRPr="00B82D9C">
        <w:rPr>
          <w:rFonts w:ascii="Times New Roman" w:eastAsia="仿宋_GB2312" w:cs="Times New Roman" w:hint="eastAsia"/>
          <w:sz w:val="32"/>
          <w:szCs w:val="32"/>
        </w:rPr>
        <w:t>，特别</w:t>
      </w:r>
      <w:r w:rsidRPr="00B82D9C">
        <w:rPr>
          <w:rFonts w:ascii="Times New Roman" w:eastAsia="仿宋_GB2312" w:cs="Times New Roman"/>
          <w:sz w:val="32"/>
          <w:szCs w:val="32"/>
        </w:rPr>
        <w:t>是习近平总书记关于固体废物污染环境防治的重要指示批示精神，</w:t>
      </w:r>
      <w:r w:rsidR="002463DF" w:rsidRPr="00B82D9C">
        <w:rPr>
          <w:rFonts w:ascii="Times New Roman" w:eastAsia="仿宋_GB2312" w:cs="Times New Roman"/>
          <w:sz w:val="32"/>
          <w:szCs w:val="32"/>
        </w:rPr>
        <w:t>认真落实党的</w:t>
      </w:r>
      <w:r w:rsidR="00336AAE" w:rsidRPr="00B82D9C">
        <w:rPr>
          <w:rFonts w:ascii="Times New Roman" w:eastAsia="仿宋_GB2312" w:cs="Times New Roman"/>
          <w:sz w:val="32"/>
          <w:szCs w:val="32"/>
        </w:rPr>
        <w:t>十九</w:t>
      </w:r>
      <w:r w:rsidR="002463DF" w:rsidRPr="00B82D9C">
        <w:rPr>
          <w:rFonts w:ascii="Times New Roman" w:eastAsia="仿宋_GB2312" w:cs="Times New Roman" w:hint="eastAsia"/>
          <w:sz w:val="32"/>
          <w:szCs w:val="32"/>
        </w:rPr>
        <w:t>大和</w:t>
      </w:r>
      <w:r w:rsidRPr="00B82D9C">
        <w:rPr>
          <w:rFonts w:ascii="Times New Roman" w:eastAsia="仿宋_GB2312" w:cs="Times New Roman" w:hint="eastAsia"/>
          <w:sz w:val="32"/>
          <w:szCs w:val="32"/>
        </w:rPr>
        <w:t>省十四次党代会精神，坚定不移沿着</w:t>
      </w:r>
      <w:r w:rsidR="00340504" w:rsidRPr="00B82D9C">
        <w:rPr>
          <w:rFonts w:ascii="Times New Roman" w:eastAsia="仿宋_GB2312" w:cs="Times New Roman" w:hint="eastAsia"/>
          <w:sz w:val="32"/>
          <w:szCs w:val="32"/>
        </w:rPr>
        <w:t>“</w:t>
      </w:r>
      <w:r w:rsidR="00340504" w:rsidRPr="00B82D9C">
        <w:rPr>
          <w:rFonts w:ascii="Times New Roman" w:eastAsia="仿宋_GB2312" w:cs="Times New Roman"/>
          <w:sz w:val="32"/>
          <w:szCs w:val="32"/>
        </w:rPr>
        <w:t>八八战略</w:t>
      </w:r>
      <w:r w:rsidR="00340504" w:rsidRPr="00B82D9C">
        <w:rPr>
          <w:rFonts w:ascii="Times New Roman" w:eastAsia="仿宋_GB2312" w:cs="Times New Roman" w:hint="eastAsia"/>
          <w:sz w:val="32"/>
          <w:szCs w:val="32"/>
        </w:rPr>
        <w:t>”</w:t>
      </w:r>
      <w:r w:rsidRPr="00B82D9C">
        <w:rPr>
          <w:rFonts w:ascii="Times New Roman" w:eastAsia="仿宋_GB2312" w:cs="Times New Roman" w:hint="eastAsia"/>
          <w:sz w:val="32"/>
          <w:szCs w:val="32"/>
        </w:rPr>
        <w:t>指引的路子阔步前进</w:t>
      </w:r>
      <w:r w:rsidR="002463DF" w:rsidRPr="00B82D9C">
        <w:rPr>
          <w:rFonts w:ascii="Times New Roman" w:eastAsia="仿宋_GB2312" w:cs="Times New Roman" w:hint="eastAsia"/>
          <w:sz w:val="32"/>
          <w:szCs w:val="32"/>
        </w:rPr>
        <w:t>，坚持</w:t>
      </w:r>
      <w:r w:rsidR="002463DF" w:rsidRPr="00B82D9C">
        <w:rPr>
          <w:rFonts w:ascii="Times New Roman" w:eastAsia="仿宋_GB2312" w:cs="Times New Roman"/>
          <w:sz w:val="32"/>
          <w:szCs w:val="32"/>
        </w:rPr>
        <w:t>“</w:t>
      </w:r>
      <w:r w:rsidR="002463DF" w:rsidRPr="00B82D9C">
        <w:rPr>
          <w:rFonts w:ascii="Times New Roman" w:eastAsia="仿宋_GB2312" w:cs="Times New Roman" w:hint="eastAsia"/>
          <w:sz w:val="32"/>
          <w:szCs w:val="32"/>
        </w:rPr>
        <w:t>绿水青山就是金山银山</w:t>
      </w:r>
      <w:r w:rsidR="002463DF" w:rsidRPr="00B82D9C">
        <w:rPr>
          <w:rFonts w:ascii="Times New Roman" w:eastAsia="仿宋_GB2312" w:cs="Times New Roman"/>
          <w:sz w:val="32"/>
          <w:szCs w:val="32"/>
        </w:rPr>
        <w:t>”</w:t>
      </w:r>
      <w:r w:rsidR="002463DF" w:rsidRPr="00B82D9C">
        <w:rPr>
          <w:rFonts w:ascii="Times New Roman" w:eastAsia="仿宋_GB2312" w:cs="Times New Roman" w:hint="eastAsia"/>
          <w:sz w:val="32"/>
          <w:szCs w:val="32"/>
        </w:rPr>
        <w:t>的发展理念，推进绿色发展，以加快建设</w:t>
      </w:r>
      <w:r w:rsidR="00340504" w:rsidRPr="00B82D9C">
        <w:rPr>
          <w:rFonts w:ascii="Times New Roman" w:eastAsia="仿宋_GB2312" w:cs="Times New Roman" w:hint="eastAsia"/>
          <w:sz w:val="32"/>
          <w:szCs w:val="32"/>
        </w:rPr>
        <w:t>“</w:t>
      </w:r>
      <w:r w:rsidR="00340504" w:rsidRPr="00B82D9C">
        <w:rPr>
          <w:rFonts w:ascii="Times New Roman" w:eastAsia="仿宋_GB2312" w:cs="Times New Roman"/>
          <w:sz w:val="32"/>
          <w:szCs w:val="32"/>
        </w:rPr>
        <w:t>两富</w:t>
      </w:r>
      <w:r w:rsidR="00340504" w:rsidRPr="00B82D9C">
        <w:rPr>
          <w:rFonts w:ascii="Times New Roman" w:eastAsia="仿宋_GB2312" w:cs="Times New Roman" w:hint="eastAsia"/>
          <w:sz w:val="32"/>
          <w:szCs w:val="32"/>
        </w:rPr>
        <w:t>”“</w:t>
      </w:r>
      <w:r w:rsidR="00340504" w:rsidRPr="00B82D9C">
        <w:rPr>
          <w:rFonts w:ascii="Times New Roman" w:eastAsia="仿宋_GB2312" w:cs="Times New Roman"/>
          <w:sz w:val="32"/>
          <w:szCs w:val="32"/>
        </w:rPr>
        <w:t>两美</w:t>
      </w:r>
      <w:r w:rsidR="00340504" w:rsidRPr="00B82D9C">
        <w:rPr>
          <w:rFonts w:ascii="Times New Roman" w:eastAsia="仿宋_GB2312" w:cs="Times New Roman" w:hint="eastAsia"/>
          <w:sz w:val="32"/>
          <w:szCs w:val="32"/>
        </w:rPr>
        <w:t>”</w:t>
      </w:r>
      <w:r w:rsidR="002463DF" w:rsidRPr="00B82D9C">
        <w:rPr>
          <w:rFonts w:ascii="Times New Roman" w:eastAsia="仿宋_GB2312" w:cs="Times New Roman" w:hint="eastAsia"/>
          <w:sz w:val="32"/>
          <w:szCs w:val="32"/>
        </w:rPr>
        <w:t>现代化浙江为目标，立足当前、解决急需，科学布局、兼顾长远，加快建立与全省经济社会发展相适应的危险废物处置体系，为实现危险废物</w:t>
      </w:r>
      <w:r w:rsidR="00340504" w:rsidRPr="00B82D9C">
        <w:rPr>
          <w:rFonts w:ascii="Times New Roman" w:eastAsia="仿宋_GB2312" w:cs="Times New Roman" w:hint="eastAsia"/>
          <w:sz w:val="32"/>
          <w:szCs w:val="32"/>
        </w:rPr>
        <w:t>“</w:t>
      </w:r>
      <w:r w:rsidR="00340504" w:rsidRPr="00B82D9C">
        <w:rPr>
          <w:rFonts w:ascii="Times New Roman" w:eastAsia="仿宋_GB2312" w:cs="Times New Roman"/>
          <w:sz w:val="32"/>
          <w:szCs w:val="32"/>
        </w:rPr>
        <w:t>减量化、资源化</w:t>
      </w:r>
      <w:r w:rsidR="00340504" w:rsidRPr="00B82D9C">
        <w:rPr>
          <w:rFonts w:ascii="Times New Roman" w:eastAsia="仿宋_GB2312" w:cs="Times New Roman" w:hint="eastAsia"/>
          <w:sz w:val="32"/>
          <w:szCs w:val="32"/>
        </w:rPr>
        <w:t>、</w:t>
      </w:r>
      <w:r w:rsidR="00340504" w:rsidRPr="00B82D9C">
        <w:rPr>
          <w:rFonts w:ascii="Times New Roman" w:eastAsia="仿宋_GB2312" w:cs="Times New Roman"/>
          <w:sz w:val="32"/>
          <w:szCs w:val="32"/>
        </w:rPr>
        <w:t>无害化</w:t>
      </w:r>
      <w:r w:rsidR="00340504" w:rsidRPr="00B82D9C">
        <w:rPr>
          <w:rFonts w:ascii="Times New Roman" w:eastAsia="仿宋_GB2312" w:cs="Times New Roman" w:hint="eastAsia"/>
          <w:sz w:val="32"/>
          <w:szCs w:val="32"/>
        </w:rPr>
        <w:t>”</w:t>
      </w:r>
      <w:r w:rsidR="002463DF" w:rsidRPr="00B82D9C">
        <w:rPr>
          <w:rFonts w:ascii="Times New Roman" w:eastAsia="仿宋_GB2312" w:cs="Times New Roman" w:hint="eastAsia"/>
          <w:sz w:val="32"/>
          <w:szCs w:val="32"/>
        </w:rPr>
        <w:t>的目标提供坚实保障。</w:t>
      </w:r>
    </w:p>
    <w:p w:rsidR="005654D3" w:rsidRPr="00B82D9C" w:rsidRDefault="002463DF" w:rsidP="004450BA">
      <w:pPr>
        <w:pStyle w:val="2"/>
        <w:spacing w:line="560" w:lineRule="exact"/>
        <w:ind w:firstLine="640"/>
        <w:rPr>
          <w:rFonts w:ascii="Times New Roman" w:hAnsi="Times New Roman" w:cs="Times New Roman"/>
        </w:rPr>
      </w:pPr>
      <w:r w:rsidRPr="00B82D9C">
        <w:rPr>
          <w:rFonts w:ascii="Times New Roman" w:hAnsi="Times New Roman" w:cs="Times New Roman" w:hint="eastAsia"/>
        </w:rPr>
        <w:t>（二）基本原则</w:t>
      </w:r>
    </w:p>
    <w:p w:rsidR="002463DF" w:rsidRPr="00B82D9C" w:rsidRDefault="002463DF" w:rsidP="00602B4A">
      <w:pPr>
        <w:spacing w:line="560" w:lineRule="exact"/>
        <w:ind w:firstLineChars="200" w:firstLine="643"/>
        <w:jc w:val="both"/>
        <w:rPr>
          <w:rFonts w:ascii="Times New Roman" w:eastAsia="仿宋_GB2312" w:cs="Times New Roman"/>
          <w:sz w:val="32"/>
          <w:szCs w:val="32"/>
        </w:rPr>
      </w:pPr>
      <w:r w:rsidRPr="00B82D9C">
        <w:rPr>
          <w:rFonts w:ascii="Times New Roman" w:eastAsia="仿宋_GB2312" w:cs="Times New Roman" w:hint="eastAsia"/>
          <w:b/>
          <w:sz w:val="32"/>
          <w:szCs w:val="32"/>
        </w:rPr>
        <w:t>科学布局，</w:t>
      </w:r>
      <w:r w:rsidR="005654D3" w:rsidRPr="00B82D9C">
        <w:rPr>
          <w:rFonts w:ascii="Times New Roman" w:eastAsia="仿宋_GB2312" w:cs="Times New Roman" w:hint="eastAsia"/>
          <w:b/>
          <w:sz w:val="32"/>
          <w:szCs w:val="32"/>
        </w:rPr>
        <w:t>就近</w:t>
      </w:r>
      <w:r w:rsidR="005654D3" w:rsidRPr="00B82D9C">
        <w:rPr>
          <w:rFonts w:ascii="Times New Roman" w:eastAsia="仿宋_GB2312" w:cs="Times New Roman"/>
          <w:b/>
          <w:sz w:val="32"/>
          <w:szCs w:val="32"/>
        </w:rPr>
        <w:t>处置</w:t>
      </w:r>
      <w:r w:rsidRPr="00B82D9C">
        <w:rPr>
          <w:rFonts w:ascii="Times New Roman" w:eastAsia="仿宋_GB2312" w:cs="Times New Roman"/>
          <w:b/>
          <w:sz w:val="32"/>
          <w:szCs w:val="32"/>
        </w:rPr>
        <w:t>。</w:t>
      </w:r>
      <w:r w:rsidR="00B94893" w:rsidRPr="00B82D9C">
        <w:rPr>
          <w:rFonts w:ascii="Times New Roman" w:eastAsia="仿宋_GB2312" w:cs="Times New Roman" w:hint="eastAsia"/>
          <w:sz w:val="32"/>
          <w:szCs w:val="32"/>
        </w:rPr>
        <w:t>以设区市为单位，按照利用处置能力满足</w:t>
      </w:r>
      <w:r w:rsidR="00B94893" w:rsidRPr="00B82D9C">
        <w:rPr>
          <w:rFonts w:ascii="Times New Roman" w:eastAsia="仿宋_GB2312" w:cs="Times New Roman"/>
          <w:sz w:val="32"/>
          <w:szCs w:val="32"/>
        </w:rPr>
        <w:t>“</w:t>
      </w:r>
      <w:r w:rsidR="00B94893" w:rsidRPr="00B82D9C">
        <w:rPr>
          <w:rFonts w:ascii="Times New Roman" w:eastAsia="仿宋_GB2312" w:cs="Times New Roman" w:hint="eastAsia"/>
          <w:sz w:val="32"/>
          <w:szCs w:val="32"/>
        </w:rPr>
        <w:t>危险废物不出市</w:t>
      </w:r>
      <w:r w:rsidR="00B94893" w:rsidRPr="00B82D9C">
        <w:rPr>
          <w:rFonts w:ascii="Times New Roman" w:eastAsia="仿宋_GB2312" w:cs="Times New Roman"/>
          <w:sz w:val="32"/>
          <w:szCs w:val="32"/>
        </w:rPr>
        <w:t>”</w:t>
      </w:r>
      <w:r w:rsidR="00B94893" w:rsidRPr="00B82D9C">
        <w:rPr>
          <w:rFonts w:ascii="Times New Roman" w:eastAsia="仿宋_GB2312" w:cs="Times New Roman" w:hint="eastAsia"/>
          <w:sz w:val="32"/>
          <w:szCs w:val="32"/>
        </w:rPr>
        <w:t>的原则要求，结合本辖区危险废物产生情况及处置能力实际，</w:t>
      </w:r>
      <w:r w:rsidRPr="00B82D9C">
        <w:rPr>
          <w:rFonts w:ascii="Times New Roman" w:eastAsia="仿宋_GB2312" w:cs="Times New Roman" w:hint="eastAsia"/>
          <w:sz w:val="32"/>
          <w:szCs w:val="32"/>
        </w:rPr>
        <w:t>构建处置设施体系</w:t>
      </w:r>
      <w:r w:rsidR="00B94893" w:rsidRPr="00B82D9C">
        <w:rPr>
          <w:rFonts w:ascii="Times New Roman" w:eastAsia="仿宋_GB2312" w:cs="Times New Roman" w:hint="eastAsia"/>
          <w:sz w:val="32"/>
          <w:szCs w:val="32"/>
        </w:rPr>
        <w:t>，保障危险废物安全规范</w:t>
      </w:r>
      <w:r w:rsidR="00BC2537" w:rsidRPr="00B82D9C">
        <w:rPr>
          <w:rFonts w:ascii="Times New Roman" w:eastAsia="仿宋_GB2312" w:cs="Times New Roman" w:hint="eastAsia"/>
          <w:sz w:val="32"/>
          <w:szCs w:val="32"/>
        </w:rPr>
        <w:t>处置</w:t>
      </w:r>
      <w:r w:rsidRPr="00B82D9C">
        <w:rPr>
          <w:rFonts w:ascii="Times New Roman" w:eastAsia="仿宋_GB2312" w:cs="Times New Roman" w:hint="eastAsia"/>
          <w:sz w:val="32"/>
          <w:szCs w:val="32"/>
        </w:rPr>
        <w:t>。</w:t>
      </w:r>
      <w:r w:rsidR="00063116" w:rsidRPr="00B82D9C">
        <w:rPr>
          <w:rFonts w:ascii="Times New Roman" w:eastAsia="仿宋_GB2312" w:cs="Times New Roman" w:hint="eastAsia"/>
          <w:sz w:val="32"/>
          <w:szCs w:val="32"/>
        </w:rPr>
        <w:t>规划建设一批综合性大型集中处置设施，为各</w:t>
      </w:r>
      <w:r w:rsidR="00063116" w:rsidRPr="00B82D9C">
        <w:rPr>
          <w:rFonts w:ascii="Times New Roman" w:eastAsia="仿宋_GB2312" w:cs="Times New Roman"/>
          <w:sz w:val="32"/>
          <w:szCs w:val="32"/>
        </w:rPr>
        <w:t>区域危险废物处置提供</w:t>
      </w:r>
      <w:r w:rsidR="00063116" w:rsidRPr="00B82D9C">
        <w:rPr>
          <w:rFonts w:ascii="Times New Roman" w:eastAsia="仿宋_GB2312" w:cs="Times New Roman"/>
          <w:sz w:val="32"/>
          <w:szCs w:val="32"/>
        </w:rPr>
        <w:t>“</w:t>
      </w:r>
      <w:r w:rsidR="00063116" w:rsidRPr="00B82D9C">
        <w:rPr>
          <w:rFonts w:ascii="Times New Roman" w:eastAsia="仿宋_GB2312" w:cs="Times New Roman" w:hint="eastAsia"/>
          <w:sz w:val="32"/>
          <w:szCs w:val="32"/>
        </w:rPr>
        <w:t>兜底式</w:t>
      </w:r>
      <w:r w:rsidR="00063116" w:rsidRPr="00B82D9C">
        <w:rPr>
          <w:rFonts w:ascii="Times New Roman" w:eastAsia="仿宋_GB2312" w:cs="Times New Roman"/>
          <w:sz w:val="32"/>
          <w:szCs w:val="32"/>
        </w:rPr>
        <w:t>”</w:t>
      </w:r>
      <w:r w:rsidR="00063116" w:rsidRPr="00B82D9C">
        <w:rPr>
          <w:rFonts w:ascii="Times New Roman" w:eastAsia="仿宋_GB2312" w:cs="Times New Roman" w:hint="eastAsia"/>
          <w:sz w:val="32"/>
          <w:szCs w:val="32"/>
        </w:rPr>
        <w:t>的应急保障。</w:t>
      </w:r>
      <w:r w:rsidR="005654D3" w:rsidRPr="00B82D9C">
        <w:rPr>
          <w:rFonts w:ascii="Times New Roman" w:eastAsia="仿宋_GB2312" w:cs="Times New Roman" w:hint="eastAsia"/>
          <w:sz w:val="32"/>
          <w:szCs w:val="32"/>
        </w:rPr>
        <w:t>严控长距离运输，省内有相应利用处置能力且富余量较大的</w:t>
      </w:r>
      <w:r w:rsidR="00A72A4C" w:rsidRPr="00B82D9C">
        <w:rPr>
          <w:rFonts w:ascii="Times New Roman" w:eastAsia="仿宋_GB2312" w:cs="Times New Roman" w:hint="eastAsia"/>
          <w:sz w:val="32"/>
          <w:szCs w:val="32"/>
        </w:rPr>
        <w:t>危险</w:t>
      </w:r>
      <w:r w:rsidR="00A72A4C" w:rsidRPr="00B82D9C">
        <w:rPr>
          <w:rFonts w:ascii="Times New Roman" w:eastAsia="仿宋_GB2312" w:cs="Times New Roman"/>
          <w:sz w:val="32"/>
          <w:szCs w:val="32"/>
        </w:rPr>
        <w:t>废物</w:t>
      </w:r>
      <w:r w:rsidR="005654D3" w:rsidRPr="00B82D9C">
        <w:rPr>
          <w:rFonts w:ascii="Times New Roman" w:eastAsia="仿宋_GB2312" w:cs="Times New Roman" w:hint="eastAsia"/>
          <w:sz w:val="32"/>
          <w:szCs w:val="32"/>
        </w:rPr>
        <w:t>不出省</w:t>
      </w:r>
      <w:r w:rsidR="00FC6916" w:rsidRPr="00B82D9C">
        <w:rPr>
          <w:rFonts w:ascii="Times New Roman" w:eastAsia="仿宋_GB2312" w:cs="Times New Roman" w:hint="eastAsia"/>
          <w:sz w:val="32"/>
          <w:szCs w:val="32"/>
        </w:rPr>
        <w:t>，省内相应利用处置能力不足的危险废物不入省</w:t>
      </w:r>
      <w:r w:rsidR="005654D3" w:rsidRPr="00B82D9C">
        <w:rPr>
          <w:rFonts w:ascii="Times New Roman" w:eastAsia="仿宋_GB2312" w:cs="Times New Roman" w:hint="eastAsia"/>
          <w:sz w:val="32"/>
          <w:szCs w:val="32"/>
        </w:rPr>
        <w:t>。</w:t>
      </w:r>
    </w:p>
    <w:p w:rsidR="00AE111B" w:rsidRPr="00B82D9C" w:rsidRDefault="005654D3" w:rsidP="000A4630">
      <w:pPr>
        <w:spacing w:line="560" w:lineRule="exact"/>
        <w:ind w:firstLineChars="200" w:firstLine="643"/>
        <w:jc w:val="both"/>
        <w:rPr>
          <w:rFonts w:ascii="Times New Roman" w:eastAsia="仿宋_GB2312" w:cs="Times New Roman"/>
          <w:sz w:val="32"/>
          <w:szCs w:val="32"/>
        </w:rPr>
      </w:pPr>
      <w:r w:rsidRPr="00B82D9C">
        <w:rPr>
          <w:rFonts w:ascii="Times New Roman" w:eastAsia="仿宋_GB2312" w:cs="Times New Roman"/>
          <w:b/>
          <w:sz w:val="32"/>
          <w:szCs w:val="32"/>
        </w:rPr>
        <w:t>能力匹配</w:t>
      </w:r>
      <w:r w:rsidRPr="00B82D9C">
        <w:rPr>
          <w:rFonts w:ascii="Times New Roman" w:eastAsia="仿宋_GB2312" w:cs="Times New Roman" w:hint="eastAsia"/>
          <w:b/>
          <w:sz w:val="32"/>
          <w:szCs w:val="32"/>
        </w:rPr>
        <w:t>，</w:t>
      </w:r>
      <w:r w:rsidRPr="00B82D9C">
        <w:rPr>
          <w:rFonts w:ascii="Times New Roman" w:eastAsia="仿宋_GB2312" w:cs="Times New Roman"/>
          <w:b/>
          <w:sz w:val="32"/>
          <w:szCs w:val="32"/>
        </w:rPr>
        <w:t>适度竞争</w:t>
      </w:r>
      <w:r w:rsidRPr="00B82D9C">
        <w:rPr>
          <w:rFonts w:ascii="Times New Roman" w:eastAsia="仿宋_GB2312" w:cs="Times New Roman" w:hint="eastAsia"/>
          <w:b/>
          <w:sz w:val="32"/>
          <w:szCs w:val="32"/>
        </w:rPr>
        <w:t>。</w:t>
      </w:r>
      <w:r w:rsidR="00602B4A" w:rsidRPr="00B82D9C">
        <w:rPr>
          <w:rFonts w:ascii="Times New Roman" w:eastAsia="仿宋_GB2312" w:cs="Times New Roman" w:hint="eastAsia"/>
          <w:sz w:val="32"/>
          <w:szCs w:val="32"/>
        </w:rPr>
        <w:t>加大利用处置设施投入力度，实现设区市域内危险废物产生量与利用处置量能力相匹配。</w:t>
      </w:r>
      <w:r w:rsidR="00602B4A" w:rsidRPr="00B82D9C">
        <w:rPr>
          <w:rFonts w:ascii="Times New Roman" w:eastAsia="仿宋_GB2312" w:cs="Times New Roman"/>
          <w:sz w:val="32"/>
          <w:szCs w:val="32"/>
        </w:rPr>
        <w:t>对点源产生量小、分布广的危险废物，依托重点利用处置设施规划建设收集点，实现收集、处置服务的全覆盖。</w:t>
      </w:r>
      <w:r w:rsidR="00602B4A" w:rsidRPr="00B82D9C">
        <w:rPr>
          <w:rFonts w:ascii="Times New Roman" w:eastAsia="仿宋_GB2312" w:cs="Times New Roman" w:hint="eastAsia"/>
          <w:sz w:val="32"/>
          <w:szCs w:val="32"/>
        </w:rPr>
        <w:t>严格控制低</w:t>
      </w:r>
      <w:r w:rsidR="00193498" w:rsidRPr="00B82D9C">
        <w:rPr>
          <w:rFonts w:ascii="Times New Roman" w:eastAsia="仿宋_GB2312" w:cs="Times New Roman" w:hint="eastAsia"/>
          <w:sz w:val="32"/>
          <w:szCs w:val="32"/>
        </w:rPr>
        <w:t>水平</w:t>
      </w:r>
      <w:r w:rsidR="00602B4A" w:rsidRPr="00B82D9C">
        <w:rPr>
          <w:rFonts w:ascii="Times New Roman" w:eastAsia="仿宋_GB2312" w:cs="Times New Roman" w:hint="eastAsia"/>
          <w:sz w:val="32"/>
          <w:szCs w:val="32"/>
        </w:rPr>
        <w:t>或同类危险废物处置设施的重复建设，</w:t>
      </w:r>
      <w:r w:rsidR="000A4630" w:rsidRPr="00B82D9C">
        <w:rPr>
          <w:rFonts w:ascii="Times New Roman" w:eastAsia="仿宋_GB2312" w:cs="Times New Roman" w:hint="eastAsia"/>
          <w:sz w:val="32"/>
          <w:szCs w:val="32"/>
        </w:rPr>
        <w:t>综合考虑市场需求，政策适当干预，</w:t>
      </w:r>
      <w:r w:rsidR="00602B4A" w:rsidRPr="00B82D9C">
        <w:rPr>
          <w:rFonts w:ascii="Times New Roman" w:eastAsia="仿宋_GB2312" w:cs="Times New Roman" w:hint="eastAsia"/>
          <w:sz w:val="32"/>
          <w:szCs w:val="32"/>
        </w:rPr>
        <w:t>保持</w:t>
      </w:r>
      <w:r w:rsidR="000A4630" w:rsidRPr="00B82D9C">
        <w:rPr>
          <w:rFonts w:ascii="Times New Roman" w:eastAsia="仿宋_GB2312" w:cs="Times New Roman" w:hint="eastAsia"/>
          <w:sz w:val="32"/>
          <w:szCs w:val="32"/>
        </w:rPr>
        <w:t>适度</w:t>
      </w:r>
      <w:r w:rsidR="00602B4A" w:rsidRPr="00B82D9C">
        <w:rPr>
          <w:rFonts w:ascii="Times New Roman" w:eastAsia="仿宋_GB2312" w:cs="Times New Roman" w:hint="eastAsia"/>
          <w:sz w:val="32"/>
          <w:szCs w:val="32"/>
        </w:rPr>
        <w:t>竞争。</w:t>
      </w:r>
    </w:p>
    <w:p w:rsidR="00C77D99" w:rsidRPr="00B82D9C" w:rsidRDefault="005654D3" w:rsidP="00A72A4C">
      <w:pPr>
        <w:spacing w:line="560" w:lineRule="exact"/>
        <w:ind w:firstLineChars="200" w:firstLine="643"/>
        <w:jc w:val="both"/>
        <w:rPr>
          <w:rFonts w:ascii="Times New Roman" w:eastAsia="仿宋_GB2312" w:cs="Times New Roman"/>
          <w:sz w:val="32"/>
          <w:szCs w:val="32"/>
        </w:rPr>
      </w:pPr>
      <w:r w:rsidRPr="00B82D9C">
        <w:rPr>
          <w:rFonts w:ascii="Times New Roman" w:eastAsia="仿宋_GB2312" w:cs="Times New Roman"/>
          <w:b/>
          <w:sz w:val="32"/>
          <w:szCs w:val="32"/>
        </w:rPr>
        <w:t>淘汰落后</w:t>
      </w:r>
      <w:r w:rsidRPr="00B82D9C">
        <w:rPr>
          <w:rFonts w:ascii="Times New Roman" w:eastAsia="仿宋_GB2312" w:cs="Times New Roman" w:hint="eastAsia"/>
          <w:b/>
          <w:sz w:val="32"/>
          <w:szCs w:val="32"/>
        </w:rPr>
        <w:t>，</w:t>
      </w:r>
      <w:r w:rsidRPr="00B82D9C">
        <w:rPr>
          <w:rFonts w:ascii="Times New Roman" w:eastAsia="仿宋_GB2312" w:cs="Times New Roman"/>
          <w:b/>
          <w:sz w:val="32"/>
          <w:szCs w:val="32"/>
        </w:rPr>
        <w:t>提标扩容</w:t>
      </w:r>
      <w:r w:rsidRPr="00B82D9C">
        <w:rPr>
          <w:rFonts w:ascii="Times New Roman" w:eastAsia="仿宋_GB2312" w:cs="Times New Roman" w:hint="eastAsia"/>
          <w:b/>
          <w:sz w:val="32"/>
          <w:szCs w:val="32"/>
        </w:rPr>
        <w:t>。</w:t>
      </w:r>
      <w:r w:rsidR="000A4630" w:rsidRPr="00B82D9C">
        <w:rPr>
          <w:rFonts w:ascii="Times New Roman" w:eastAsia="仿宋_GB2312" w:cs="Times New Roman" w:hint="eastAsia"/>
          <w:sz w:val="32"/>
          <w:szCs w:val="32"/>
        </w:rPr>
        <w:t>新建项目须采用安全、可靠的先进工艺，必须满足国家相关标准的要求，鼓励引进国外先进技术与管理经验。淘汰</w:t>
      </w:r>
      <w:r w:rsidR="000D7958" w:rsidRPr="00B82D9C">
        <w:rPr>
          <w:rFonts w:ascii="Times New Roman" w:eastAsia="仿宋_GB2312" w:cs="Times New Roman" w:hint="eastAsia"/>
          <w:sz w:val="32"/>
          <w:szCs w:val="32"/>
        </w:rPr>
        <w:t>工艺水平落后、污染排放较大、运行稳定性差、负荷率低</w:t>
      </w:r>
      <w:r w:rsidR="00AE111B" w:rsidRPr="00B82D9C">
        <w:rPr>
          <w:rFonts w:ascii="Times New Roman" w:eastAsia="仿宋_GB2312" w:cs="Times New Roman" w:hint="eastAsia"/>
          <w:sz w:val="32"/>
          <w:szCs w:val="32"/>
        </w:rPr>
        <w:t>等落后</w:t>
      </w:r>
      <w:r w:rsidR="00F63DBF" w:rsidRPr="00B82D9C">
        <w:rPr>
          <w:rFonts w:ascii="Times New Roman" w:eastAsia="仿宋_GB2312" w:cs="Times New Roman" w:hint="eastAsia"/>
          <w:sz w:val="32"/>
          <w:szCs w:val="32"/>
        </w:rPr>
        <w:t>项目。优先支持示范项目改建扩建，在</w:t>
      </w:r>
      <w:r w:rsidR="00FC6916" w:rsidRPr="00B82D9C">
        <w:rPr>
          <w:rFonts w:ascii="Times New Roman" w:eastAsia="仿宋_GB2312" w:cs="Times New Roman" w:hint="eastAsia"/>
          <w:sz w:val="32"/>
          <w:szCs w:val="32"/>
        </w:rPr>
        <w:t>前期</w:t>
      </w:r>
      <w:r w:rsidR="00F63DBF" w:rsidRPr="00B82D9C">
        <w:rPr>
          <w:rFonts w:ascii="Times New Roman" w:eastAsia="仿宋_GB2312" w:cs="Times New Roman" w:hint="eastAsia"/>
          <w:sz w:val="32"/>
          <w:szCs w:val="32"/>
        </w:rPr>
        <w:t>审批等方面给予政策倾斜，</w:t>
      </w:r>
      <w:r w:rsidR="00A72A4C" w:rsidRPr="00B82D9C">
        <w:rPr>
          <w:rFonts w:ascii="Times New Roman" w:eastAsia="仿宋_GB2312" w:cs="Times New Roman" w:hint="eastAsia"/>
          <w:sz w:val="32"/>
          <w:szCs w:val="32"/>
        </w:rPr>
        <w:t>大力</w:t>
      </w:r>
      <w:r w:rsidR="00A72A4C" w:rsidRPr="00B82D9C">
        <w:rPr>
          <w:rFonts w:ascii="Times New Roman" w:eastAsia="仿宋_GB2312" w:cs="Times New Roman"/>
          <w:sz w:val="32"/>
          <w:szCs w:val="32"/>
        </w:rPr>
        <w:t>扶持</w:t>
      </w:r>
      <w:r w:rsidR="00A72A4C" w:rsidRPr="00B82D9C">
        <w:rPr>
          <w:rFonts w:ascii="Times New Roman" w:eastAsia="仿宋_GB2312" w:cs="Times New Roman" w:hint="eastAsia"/>
          <w:sz w:val="32"/>
          <w:szCs w:val="32"/>
        </w:rPr>
        <w:t>高标准的观光工业式危险废物处置设施示范项目</w:t>
      </w:r>
      <w:r w:rsidR="00A72A4C" w:rsidRPr="00B82D9C">
        <w:rPr>
          <w:rFonts w:ascii="Times New Roman" w:eastAsia="仿宋_GB2312" w:cs="Times New Roman"/>
          <w:sz w:val="32"/>
          <w:szCs w:val="32"/>
        </w:rPr>
        <w:t>，</w:t>
      </w:r>
      <w:r w:rsidR="00AE111B" w:rsidRPr="00B82D9C">
        <w:rPr>
          <w:rFonts w:ascii="Times New Roman" w:eastAsia="仿宋_GB2312" w:cs="Times New Roman" w:hint="eastAsia"/>
          <w:sz w:val="32"/>
          <w:szCs w:val="32"/>
        </w:rPr>
        <w:t>着力破解危险废物处置设施建设项目的“邻避效应”。</w:t>
      </w:r>
    </w:p>
    <w:p w:rsidR="00F63DBF" w:rsidRPr="00B82D9C" w:rsidRDefault="002463DF" w:rsidP="00F63DBF">
      <w:pPr>
        <w:pStyle w:val="2"/>
        <w:spacing w:line="560" w:lineRule="exact"/>
        <w:ind w:firstLine="640"/>
        <w:rPr>
          <w:rFonts w:ascii="Times New Roman" w:hAnsi="Times New Roman" w:cs="Times New Roman"/>
        </w:rPr>
      </w:pPr>
      <w:r w:rsidRPr="00B82D9C">
        <w:rPr>
          <w:rFonts w:ascii="Times New Roman" w:hAnsi="Times New Roman" w:cs="Times New Roman"/>
        </w:rPr>
        <w:t>（三）主要目标</w:t>
      </w:r>
    </w:p>
    <w:p w:rsidR="00F63DBF" w:rsidRPr="00B82D9C" w:rsidRDefault="00F63DBF" w:rsidP="00F63DBF">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hint="eastAsia"/>
          <w:sz w:val="32"/>
          <w:szCs w:val="32"/>
        </w:rPr>
        <w:t>到</w:t>
      </w:r>
      <w:r w:rsidRPr="00B82D9C">
        <w:rPr>
          <w:rFonts w:ascii="Times New Roman" w:eastAsia="仿宋_GB2312" w:cs="Times New Roman"/>
          <w:sz w:val="32"/>
          <w:szCs w:val="32"/>
        </w:rPr>
        <w:t>2019</w:t>
      </w:r>
      <w:r w:rsidR="00A72A4C" w:rsidRPr="00B82D9C">
        <w:rPr>
          <w:rFonts w:ascii="Times New Roman" w:eastAsia="仿宋_GB2312" w:cs="Times New Roman" w:hint="eastAsia"/>
          <w:sz w:val="32"/>
          <w:szCs w:val="32"/>
        </w:rPr>
        <w:t>年，全省</w:t>
      </w:r>
      <w:r w:rsidR="00434204" w:rsidRPr="00B82D9C">
        <w:rPr>
          <w:rFonts w:ascii="Times New Roman" w:eastAsia="仿宋_GB2312" w:cs="Times New Roman" w:hint="eastAsia"/>
          <w:sz w:val="32"/>
          <w:szCs w:val="32"/>
        </w:rPr>
        <w:t>拟</w:t>
      </w:r>
      <w:r w:rsidR="007F119C" w:rsidRPr="00B82D9C">
        <w:rPr>
          <w:rFonts w:ascii="Times New Roman" w:eastAsia="仿宋_GB2312" w:cs="Times New Roman" w:hint="eastAsia"/>
          <w:sz w:val="32"/>
          <w:szCs w:val="32"/>
        </w:rPr>
        <w:t>新增危险废物</w:t>
      </w:r>
      <w:r w:rsidR="00A72A4C" w:rsidRPr="00B82D9C">
        <w:rPr>
          <w:rFonts w:ascii="Times New Roman" w:eastAsia="仿宋_GB2312" w:cs="Times New Roman" w:hint="eastAsia"/>
          <w:sz w:val="32"/>
          <w:szCs w:val="32"/>
        </w:rPr>
        <w:t>利用处置能力</w:t>
      </w:r>
      <w:r w:rsidRPr="00B82D9C">
        <w:rPr>
          <w:rFonts w:ascii="Times New Roman" w:eastAsia="仿宋_GB2312" w:cs="Times New Roman" w:hint="eastAsia"/>
          <w:sz w:val="32"/>
          <w:szCs w:val="32"/>
        </w:rPr>
        <w:t>约</w:t>
      </w:r>
      <w:r w:rsidR="007F119C" w:rsidRPr="00B82D9C">
        <w:rPr>
          <w:rFonts w:ascii="Times New Roman" w:eastAsia="仿宋_GB2312" w:cs="Times New Roman" w:hint="eastAsia"/>
          <w:sz w:val="32"/>
          <w:szCs w:val="32"/>
        </w:rPr>
        <w:t>1</w:t>
      </w:r>
      <w:r>
        <w:rPr>
          <w:rFonts w:ascii="Times New Roman" w:eastAsia="仿宋_GB2312" w:cs="Times New Roman" w:hint="eastAsia"/>
          <w:sz w:val="32"/>
          <w:szCs w:val="32"/>
        </w:rPr>
        <w:t>64</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年，包括焚烧</w:t>
      </w:r>
      <w:r>
        <w:rPr>
          <w:rFonts w:ascii="Times New Roman" w:eastAsia="仿宋_GB2312" w:cs="Times New Roman" w:hint="eastAsia"/>
          <w:sz w:val="32"/>
          <w:szCs w:val="32"/>
        </w:rPr>
        <w:t>9.7</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年、填埋</w:t>
      </w:r>
      <w:r w:rsidR="00434204" w:rsidRPr="00B82D9C">
        <w:rPr>
          <w:rFonts w:ascii="Times New Roman" w:eastAsia="仿宋_GB2312" w:cs="Times New Roman" w:hint="eastAsia"/>
          <w:sz w:val="32"/>
          <w:szCs w:val="32"/>
        </w:rPr>
        <w:t>16.5</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年、协同处置</w:t>
      </w:r>
      <w:r w:rsidR="00434204" w:rsidRPr="00B82D9C">
        <w:rPr>
          <w:rFonts w:ascii="Times New Roman" w:eastAsia="仿宋_GB2312" w:cs="Times New Roman" w:hint="eastAsia"/>
          <w:sz w:val="32"/>
          <w:szCs w:val="32"/>
        </w:rPr>
        <w:t>20.1</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年、综合利用</w:t>
      </w:r>
      <w:r w:rsidR="00434204" w:rsidRPr="00B82D9C">
        <w:rPr>
          <w:rFonts w:ascii="Times New Roman" w:eastAsia="仿宋_GB2312" w:cs="Times New Roman" w:hint="eastAsia"/>
          <w:sz w:val="32"/>
          <w:szCs w:val="32"/>
        </w:rPr>
        <w:t>116</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年、医疗废物处置能力</w:t>
      </w:r>
      <w:r w:rsidR="00434204" w:rsidRPr="00B82D9C">
        <w:rPr>
          <w:rFonts w:ascii="Times New Roman" w:eastAsia="仿宋_GB2312" w:cs="Times New Roman" w:hint="eastAsia"/>
          <w:sz w:val="32"/>
          <w:szCs w:val="32"/>
        </w:rPr>
        <w:t>1.7</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007F119C" w:rsidRPr="00B82D9C">
        <w:rPr>
          <w:rFonts w:ascii="Times New Roman" w:eastAsia="仿宋_GB2312" w:cs="Times New Roman" w:hint="eastAsia"/>
          <w:sz w:val="32"/>
          <w:szCs w:val="32"/>
        </w:rPr>
        <w:t>年</w:t>
      </w:r>
      <w:r w:rsidRPr="00B82D9C">
        <w:rPr>
          <w:rFonts w:ascii="Times New Roman" w:eastAsia="仿宋_GB2312" w:cs="Times New Roman" w:hint="eastAsia"/>
          <w:sz w:val="32"/>
          <w:szCs w:val="32"/>
        </w:rPr>
        <w:t>，生活垃圾</w:t>
      </w:r>
      <w:r w:rsidR="00C82102" w:rsidRPr="00B82D9C">
        <w:rPr>
          <w:rFonts w:ascii="Times New Roman" w:eastAsia="仿宋_GB2312" w:cs="Times New Roman" w:hint="eastAsia"/>
          <w:sz w:val="32"/>
          <w:szCs w:val="32"/>
        </w:rPr>
        <w:t>填埋场</w:t>
      </w:r>
      <w:r w:rsidRPr="00B82D9C">
        <w:rPr>
          <w:rFonts w:ascii="Times New Roman" w:eastAsia="仿宋_GB2312" w:cs="Times New Roman" w:hint="eastAsia"/>
          <w:sz w:val="32"/>
          <w:szCs w:val="32"/>
        </w:rPr>
        <w:t>填埋飞灰库容</w:t>
      </w:r>
      <w:r>
        <w:rPr>
          <w:rFonts w:ascii="Times New Roman" w:eastAsia="仿宋_GB2312" w:cs="Times New Roman" w:hint="eastAsia"/>
          <w:sz w:val="32"/>
          <w:szCs w:val="32"/>
        </w:rPr>
        <w:t>55</w:t>
      </w:r>
      <w:r>
        <w:rPr>
          <w:rFonts w:ascii="Times New Roman" w:eastAsia="仿宋_GB2312" w:cs="Times New Roman" w:hint="eastAsia"/>
          <w:sz w:val="32"/>
          <w:szCs w:val="32"/>
        </w:rPr>
        <w:t>万方</w:t>
      </w:r>
      <w:r w:rsidRPr="00B82D9C">
        <w:rPr>
          <w:rFonts w:ascii="Times New Roman" w:eastAsia="仿宋_GB2312" w:cs="Times New Roman" w:hint="eastAsia"/>
          <w:sz w:val="32"/>
          <w:szCs w:val="32"/>
        </w:rPr>
        <w:t>。从全省看，基本</w:t>
      </w:r>
      <w:r w:rsidR="00935D14" w:rsidRPr="00B82D9C">
        <w:rPr>
          <w:rFonts w:ascii="Times New Roman" w:eastAsia="仿宋_GB2312" w:cs="Times New Roman" w:hint="eastAsia"/>
          <w:sz w:val="32"/>
          <w:szCs w:val="32"/>
        </w:rPr>
        <w:t>达到</w:t>
      </w:r>
      <w:r w:rsidRPr="00B82D9C">
        <w:rPr>
          <w:rFonts w:ascii="Times New Roman" w:eastAsia="仿宋_GB2312" w:cs="Times New Roman" w:hint="eastAsia"/>
          <w:sz w:val="32"/>
          <w:szCs w:val="32"/>
        </w:rPr>
        <w:t>省政府关于危险废物利用处置能力满足“危险废物不出市”的要求（详见附表</w:t>
      </w:r>
      <w:r w:rsidRPr="00B82D9C">
        <w:rPr>
          <w:rFonts w:ascii="Times New Roman" w:eastAsia="仿宋_GB2312" w:cs="Times New Roman"/>
          <w:sz w:val="32"/>
          <w:szCs w:val="32"/>
        </w:rPr>
        <w:t>1</w:t>
      </w:r>
      <w:r w:rsidRPr="00B82D9C">
        <w:rPr>
          <w:rFonts w:ascii="Times New Roman" w:eastAsia="仿宋_GB2312" w:cs="Times New Roman" w:hint="eastAsia"/>
          <w:sz w:val="32"/>
          <w:szCs w:val="32"/>
        </w:rPr>
        <w:t>）</w:t>
      </w:r>
      <w:r w:rsidR="00A72A4C" w:rsidRPr="00B82D9C">
        <w:rPr>
          <w:rFonts w:ascii="Times New Roman" w:eastAsia="仿宋_GB2312" w:cs="Times New Roman" w:hint="eastAsia"/>
          <w:sz w:val="32"/>
          <w:szCs w:val="32"/>
        </w:rPr>
        <w:t>。</w:t>
      </w:r>
    </w:p>
    <w:p w:rsidR="00F63DBF" w:rsidRPr="00B82D9C" w:rsidRDefault="00F63DBF" w:rsidP="00F63DBF">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hint="eastAsia"/>
          <w:sz w:val="32"/>
          <w:szCs w:val="32"/>
        </w:rPr>
        <w:t>到</w:t>
      </w:r>
      <w:r w:rsidRPr="00B82D9C">
        <w:rPr>
          <w:rFonts w:ascii="Times New Roman" w:eastAsia="仿宋_GB2312" w:cs="Times New Roman"/>
          <w:sz w:val="32"/>
          <w:szCs w:val="32"/>
        </w:rPr>
        <w:t>2020</w:t>
      </w:r>
      <w:r w:rsidRPr="00B82D9C">
        <w:rPr>
          <w:rFonts w:ascii="Times New Roman" w:eastAsia="仿宋_GB2312" w:cs="Times New Roman" w:hint="eastAsia"/>
          <w:sz w:val="32"/>
          <w:szCs w:val="32"/>
        </w:rPr>
        <w:t>年，全省</w:t>
      </w:r>
      <w:r w:rsidR="00434204" w:rsidRPr="00B82D9C">
        <w:rPr>
          <w:rFonts w:ascii="Times New Roman" w:eastAsia="仿宋_GB2312" w:cs="Times New Roman" w:hint="eastAsia"/>
          <w:sz w:val="32"/>
          <w:szCs w:val="32"/>
        </w:rPr>
        <w:t>拟新增</w:t>
      </w:r>
      <w:r w:rsidRPr="00B82D9C">
        <w:rPr>
          <w:rFonts w:ascii="Times New Roman" w:eastAsia="仿宋_GB2312" w:cs="Times New Roman" w:hint="eastAsia"/>
          <w:sz w:val="32"/>
          <w:szCs w:val="32"/>
        </w:rPr>
        <w:t>危险废物总利用处置能力</w:t>
      </w:r>
      <w:r w:rsidR="00434204" w:rsidRPr="00B82D9C">
        <w:rPr>
          <w:rFonts w:ascii="Times New Roman" w:eastAsia="仿宋_GB2312" w:cs="Times New Roman" w:hint="eastAsia"/>
          <w:sz w:val="32"/>
          <w:szCs w:val="32"/>
        </w:rPr>
        <w:t>约</w:t>
      </w:r>
      <w:r w:rsidR="00434204" w:rsidRPr="00B82D9C">
        <w:rPr>
          <w:rFonts w:ascii="Times New Roman" w:eastAsia="仿宋_GB2312" w:cs="Times New Roman" w:hint="eastAsia"/>
          <w:sz w:val="32"/>
          <w:szCs w:val="32"/>
        </w:rPr>
        <w:t>144</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年，包括焚烧</w:t>
      </w:r>
      <w:r w:rsidR="00434204" w:rsidRPr="00B82D9C">
        <w:rPr>
          <w:rFonts w:ascii="Times New Roman" w:eastAsia="仿宋_GB2312" w:cs="Times New Roman" w:hint="eastAsia"/>
          <w:sz w:val="32"/>
          <w:szCs w:val="32"/>
        </w:rPr>
        <w:t>27.4</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年、填埋</w:t>
      </w:r>
      <w:r w:rsidR="00434204" w:rsidRPr="00B82D9C">
        <w:rPr>
          <w:rFonts w:ascii="Times New Roman" w:eastAsia="仿宋_GB2312" w:cs="Times New Roman" w:hint="eastAsia"/>
          <w:sz w:val="32"/>
          <w:szCs w:val="32"/>
        </w:rPr>
        <w:t>4.8</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年、协同处置</w:t>
      </w:r>
      <w:r w:rsidR="00434204" w:rsidRPr="00B82D9C">
        <w:rPr>
          <w:rFonts w:ascii="Times New Roman" w:eastAsia="仿宋_GB2312" w:cs="Times New Roman" w:hint="eastAsia"/>
          <w:sz w:val="32"/>
          <w:szCs w:val="32"/>
        </w:rPr>
        <w:t>19.9</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年、综合利用</w:t>
      </w:r>
      <w:r w:rsidR="00434204" w:rsidRPr="00B82D9C">
        <w:rPr>
          <w:rFonts w:ascii="Times New Roman" w:eastAsia="仿宋_GB2312" w:cs="Times New Roman" w:hint="eastAsia"/>
          <w:sz w:val="32"/>
          <w:szCs w:val="32"/>
        </w:rPr>
        <w:t>89.9</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年、医疗废物处置能力</w:t>
      </w:r>
      <w:r w:rsidR="00434204" w:rsidRPr="00B82D9C">
        <w:rPr>
          <w:rFonts w:ascii="Times New Roman" w:eastAsia="仿宋_GB2312" w:cs="Times New Roman" w:hint="eastAsia"/>
          <w:sz w:val="32"/>
          <w:szCs w:val="32"/>
        </w:rPr>
        <w:t>2</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w:t>
      </w:r>
      <w:r w:rsidR="00935D14" w:rsidRPr="00B82D9C">
        <w:rPr>
          <w:rFonts w:ascii="Times New Roman" w:eastAsia="仿宋_GB2312" w:cs="Times New Roman" w:hint="eastAsia"/>
          <w:sz w:val="32"/>
          <w:szCs w:val="32"/>
        </w:rPr>
        <w:t>达到</w:t>
      </w:r>
      <w:r w:rsidRPr="00B82D9C">
        <w:rPr>
          <w:rFonts w:ascii="Times New Roman" w:eastAsia="仿宋_GB2312" w:cs="Times New Roman" w:hint="eastAsia"/>
          <w:sz w:val="32"/>
          <w:szCs w:val="32"/>
        </w:rPr>
        <w:t>省政府关于危险废物利用处置能力满足“危险废物不出市”的要求（详见附表</w:t>
      </w:r>
      <w:r w:rsidRPr="00B82D9C">
        <w:rPr>
          <w:rFonts w:ascii="Times New Roman" w:eastAsia="仿宋_GB2312" w:cs="Times New Roman"/>
          <w:sz w:val="32"/>
          <w:szCs w:val="32"/>
        </w:rPr>
        <w:t>2</w:t>
      </w:r>
      <w:r w:rsidRPr="00B82D9C">
        <w:rPr>
          <w:rFonts w:ascii="Times New Roman" w:eastAsia="仿宋_GB2312" w:cs="Times New Roman" w:hint="eastAsia"/>
          <w:sz w:val="32"/>
          <w:szCs w:val="32"/>
        </w:rPr>
        <w:t>）</w:t>
      </w:r>
      <w:r w:rsidR="00A72A4C" w:rsidRPr="00B82D9C">
        <w:rPr>
          <w:rFonts w:ascii="Times New Roman" w:eastAsia="仿宋_GB2312" w:cs="Times New Roman" w:hint="eastAsia"/>
          <w:sz w:val="32"/>
          <w:szCs w:val="32"/>
        </w:rPr>
        <w:t>。</w:t>
      </w:r>
    </w:p>
    <w:p w:rsidR="005E28F1" w:rsidRPr="00B82D9C" w:rsidRDefault="00F63DBF" w:rsidP="00F63DBF">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hint="eastAsia"/>
          <w:sz w:val="32"/>
          <w:szCs w:val="32"/>
        </w:rPr>
        <w:t>到</w:t>
      </w:r>
      <w:r w:rsidRPr="00B82D9C">
        <w:rPr>
          <w:rFonts w:ascii="Times New Roman" w:eastAsia="仿宋_GB2312" w:cs="Times New Roman"/>
          <w:sz w:val="32"/>
          <w:szCs w:val="32"/>
        </w:rPr>
        <w:t>2022</w:t>
      </w:r>
      <w:r w:rsidRPr="00B82D9C">
        <w:rPr>
          <w:rFonts w:ascii="Times New Roman" w:eastAsia="仿宋_GB2312" w:cs="Times New Roman" w:hint="eastAsia"/>
          <w:sz w:val="32"/>
          <w:szCs w:val="32"/>
        </w:rPr>
        <w:t>年，</w:t>
      </w:r>
      <w:r w:rsidR="00434204" w:rsidRPr="00B82D9C">
        <w:rPr>
          <w:rFonts w:ascii="Times New Roman" w:eastAsia="仿宋_GB2312" w:cs="Times New Roman" w:hint="eastAsia"/>
          <w:sz w:val="32"/>
          <w:szCs w:val="32"/>
        </w:rPr>
        <w:t>全省拟新增危险废物总利用处置能力约</w:t>
      </w:r>
      <w:r>
        <w:rPr>
          <w:rFonts w:ascii="Times New Roman" w:eastAsia="仿宋_GB2312" w:cs="Times New Roman" w:hint="eastAsia"/>
          <w:sz w:val="32"/>
          <w:szCs w:val="32"/>
        </w:rPr>
        <w:t>39</w:t>
      </w:r>
      <w:r w:rsidR="00434204" w:rsidRPr="00B82D9C">
        <w:rPr>
          <w:rFonts w:ascii="Times New Roman" w:eastAsia="仿宋_GB2312" w:cs="Times New Roman" w:hint="eastAsia"/>
          <w:sz w:val="32"/>
          <w:szCs w:val="32"/>
        </w:rPr>
        <w:t>万吨</w:t>
      </w:r>
      <w:r w:rsidR="00434204" w:rsidRPr="00B82D9C">
        <w:rPr>
          <w:rFonts w:ascii="Times New Roman" w:eastAsia="仿宋_GB2312" w:cs="Times New Roman"/>
          <w:sz w:val="32"/>
          <w:szCs w:val="32"/>
        </w:rPr>
        <w:t>/</w:t>
      </w:r>
      <w:r w:rsidR="00434204" w:rsidRPr="00B82D9C">
        <w:rPr>
          <w:rFonts w:ascii="Times New Roman" w:eastAsia="仿宋_GB2312" w:cs="Times New Roman" w:hint="eastAsia"/>
          <w:sz w:val="32"/>
          <w:szCs w:val="32"/>
        </w:rPr>
        <w:t>年</w:t>
      </w:r>
      <w:r w:rsidRPr="00B82D9C">
        <w:rPr>
          <w:rFonts w:ascii="Times New Roman" w:eastAsia="仿宋_GB2312" w:cs="Times New Roman" w:hint="eastAsia"/>
          <w:sz w:val="32"/>
          <w:szCs w:val="32"/>
        </w:rPr>
        <w:t>，包括焚烧</w:t>
      </w:r>
      <w:r w:rsidR="00434204" w:rsidRPr="00B82D9C">
        <w:rPr>
          <w:rFonts w:ascii="Times New Roman" w:eastAsia="仿宋_GB2312" w:cs="Times New Roman" w:hint="eastAsia"/>
          <w:sz w:val="32"/>
          <w:szCs w:val="32"/>
        </w:rPr>
        <w:t>3.5</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年、填埋</w:t>
      </w:r>
      <w:r w:rsidRPr="00B82D9C">
        <w:rPr>
          <w:rFonts w:ascii="Times New Roman" w:eastAsia="仿宋_GB2312" w:cs="Times New Roman"/>
          <w:sz w:val="32"/>
          <w:szCs w:val="32"/>
        </w:rPr>
        <w:t>3</w:t>
      </w:r>
      <w:r w:rsidR="00434204" w:rsidRPr="00B82D9C">
        <w:rPr>
          <w:rFonts w:ascii="Times New Roman" w:eastAsia="仿宋_GB2312" w:cs="Times New Roman" w:hint="eastAsia"/>
          <w:sz w:val="32"/>
          <w:szCs w:val="32"/>
        </w:rPr>
        <w:t>.2</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w:t>
      </w:r>
      <w:r w:rsidR="00434204" w:rsidRPr="00B82D9C">
        <w:rPr>
          <w:rFonts w:ascii="Times New Roman" w:eastAsia="仿宋_GB2312" w:cs="Times New Roman" w:hint="eastAsia"/>
          <w:sz w:val="32"/>
          <w:szCs w:val="32"/>
        </w:rPr>
        <w:t>、</w:t>
      </w:r>
      <w:r w:rsidRPr="00B82D9C">
        <w:rPr>
          <w:rFonts w:ascii="Times New Roman" w:eastAsia="仿宋_GB2312" w:cs="Times New Roman" w:hint="eastAsia"/>
          <w:sz w:val="32"/>
          <w:szCs w:val="32"/>
        </w:rPr>
        <w:t>综合利用</w:t>
      </w:r>
      <w:r w:rsidR="00935D14" w:rsidRPr="00B82D9C">
        <w:rPr>
          <w:rFonts w:ascii="Times New Roman" w:eastAsia="仿宋_GB2312" w:cs="Times New Roman" w:hint="eastAsia"/>
          <w:sz w:val="32"/>
          <w:szCs w:val="32"/>
        </w:rPr>
        <w:t>31.6</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年、医疗废物处置能力</w:t>
      </w:r>
      <w:r w:rsidR="00434204" w:rsidRPr="00B82D9C">
        <w:rPr>
          <w:rFonts w:ascii="Times New Roman" w:eastAsia="仿宋_GB2312" w:cs="Times New Roman" w:hint="eastAsia"/>
          <w:sz w:val="32"/>
          <w:szCs w:val="32"/>
        </w:rPr>
        <w:t>0.7</w:t>
      </w:r>
      <w:r w:rsidRPr="00B82D9C">
        <w:rPr>
          <w:rFonts w:ascii="Times New Roman" w:eastAsia="仿宋_GB2312" w:cs="Times New Roman" w:hint="eastAsia"/>
          <w:sz w:val="32"/>
          <w:szCs w:val="32"/>
        </w:rPr>
        <w:t>万吨</w:t>
      </w:r>
      <w:r w:rsidRPr="00B82D9C">
        <w:rPr>
          <w:rFonts w:ascii="Times New Roman" w:eastAsia="仿宋_GB2312" w:cs="Times New Roman"/>
          <w:sz w:val="32"/>
          <w:szCs w:val="32"/>
        </w:rPr>
        <w:t>/</w:t>
      </w:r>
      <w:r w:rsidRPr="00B82D9C">
        <w:rPr>
          <w:rFonts w:ascii="Times New Roman" w:eastAsia="仿宋_GB2312" w:cs="Times New Roman" w:hint="eastAsia"/>
          <w:sz w:val="32"/>
          <w:szCs w:val="32"/>
        </w:rPr>
        <w:t>年</w:t>
      </w:r>
      <w:r w:rsidR="00935D14" w:rsidRPr="00B82D9C">
        <w:rPr>
          <w:rFonts w:ascii="Times New Roman" w:eastAsia="仿宋_GB2312" w:cs="Times New Roman" w:hint="eastAsia"/>
          <w:sz w:val="32"/>
          <w:szCs w:val="32"/>
        </w:rPr>
        <w:t>。达到</w:t>
      </w:r>
      <w:r w:rsidRPr="00B82D9C">
        <w:rPr>
          <w:rFonts w:ascii="Times New Roman" w:eastAsia="仿宋_GB2312" w:cs="Times New Roman" w:hint="eastAsia"/>
          <w:sz w:val="32"/>
          <w:szCs w:val="32"/>
        </w:rPr>
        <w:t>省政府关于危险废物利用处置能力满足“危险废物不出市”的要求</w:t>
      </w:r>
      <w:r w:rsidR="00340504" w:rsidRPr="00B82D9C">
        <w:rPr>
          <w:rFonts w:ascii="Times New Roman" w:eastAsia="仿宋_GB2312" w:cs="Times New Roman" w:hint="eastAsia"/>
          <w:sz w:val="32"/>
          <w:szCs w:val="32"/>
        </w:rPr>
        <w:t>并有一定富余</w:t>
      </w:r>
      <w:r w:rsidRPr="00B82D9C">
        <w:rPr>
          <w:rFonts w:ascii="Times New Roman" w:eastAsia="仿宋_GB2312" w:cs="Times New Roman" w:hint="eastAsia"/>
          <w:sz w:val="32"/>
          <w:szCs w:val="32"/>
        </w:rPr>
        <w:t>（详见附表</w:t>
      </w:r>
      <w:r w:rsidRPr="00B82D9C">
        <w:rPr>
          <w:rFonts w:ascii="Times New Roman" w:eastAsia="仿宋_GB2312" w:cs="Times New Roman"/>
          <w:sz w:val="32"/>
          <w:szCs w:val="32"/>
        </w:rPr>
        <w:t>3</w:t>
      </w:r>
      <w:r w:rsidRPr="00B82D9C">
        <w:rPr>
          <w:rFonts w:ascii="Times New Roman" w:eastAsia="仿宋_GB2312" w:cs="Times New Roman" w:hint="eastAsia"/>
          <w:sz w:val="32"/>
          <w:szCs w:val="32"/>
        </w:rPr>
        <w:t>）</w:t>
      </w:r>
      <w:r w:rsidR="00A72A4C" w:rsidRPr="00B82D9C">
        <w:rPr>
          <w:rFonts w:ascii="Times New Roman" w:eastAsia="仿宋_GB2312" w:cs="Times New Roman" w:hint="eastAsia"/>
          <w:sz w:val="32"/>
          <w:szCs w:val="32"/>
        </w:rPr>
        <w:t>。</w:t>
      </w:r>
    </w:p>
    <w:p w:rsidR="002463DF" w:rsidRPr="00B82D9C" w:rsidRDefault="002463DF" w:rsidP="002F4182">
      <w:pPr>
        <w:pStyle w:val="2"/>
        <w:spacing w:line="560" w:lineRule="exact"/>
        <w:ind w:firstLine="640"/>
        <w:rPr>
          <w:rFonts w:ascii="Times New Roman" w:hAnsi="Times New Roman" w:cs="Times New Roman"/>
        </w:rPr>
      </w:pPr>
      <w:r w:rsidRPr="00B82D9C">
        <w:rPr>
          <w:rFonts w:ascii="Times New Roman" w:hAnsi="Times New Roman" w:cs="Times New Roman"/>
        </w:rPr>
        <w:t>（四）重点任务</w:t>
      </w:r>
    </w:p>
    <w:p w:rsidR="002F4182" w:rsidRPr="00B82D9C" w:rsidRDefault="002F4182" w:rsidP="002F4182">
      <w:pPr>
        <w:spacing w:line="560" w:lineRule="exact"/>
        <w:ind w:firstLineChars="200" w:firstLine="640"/>
        <w:rPr>
          <w:rFonts w:ascii="Times New Roman" w:eastAsia="仿宋_GB2312" w:cs="Times New Roman"/>
          <w:sz w:val="32"/>
          <w:szCs w:val="32"/>
        </w:rPr>
      </w:pPr>
      <w:r w:rsidRPr="00B82D9C">
        <w:rPr>
          <w:rFonts w:ascii="Times New Roman" w:eastAsia="仿宋_GB2312" w:cs="Times New Roman" w:hint="eastAsia"/>
          <w:sz w:val="32"/>
          <w:szCs w:val="32"/>
        </w:rPr>
        <w:t>贯彻落实《浙江省清废行动实施方案》（浙政办发〔</w:t>
      </w:r>
      <w:r w:rsidRPr="00B82D9C">
        <w:rPr>
          <w:rFonts w:ascii="Times New Roman" w:eastAsia="仿宋_GB2312" w:cs="Times New Roman"/>
          <w:sz w:val="32"/>
          <w:szCs w:val="32"/>
        </w:rPr>
        <w:t>2018</w:t>
      </w:r>
      <w:r w:rsidRPr="00B82D9C">
        <w:rPr>
          <w:rFonts w:ascii="Times New Roman" w:eastAsia="仿宋_GB2312" w:cs="Times New Roman" w:hint="eastAsia"/>
          <w:sz w:val="32"/>
          <w:szCs w:val="32"/>
        </w:rPr>
        <w:t>〕</w:t>
      </w:r>
      <w:r w:rsidRPr="00B82D9C">
        <w:rPr>
          <w:rFonts w:ascii="Times New Roman" w:eastAsia="仿宋_GB2312" w:cs="Times New Roman"/>
          <w:sz w:val="32"/>
          <w:szCs w:val="32"/>
        </w:rPr>
        <w:t>86</w:t>
      </w:r>
      <w:r w:rsidRPr="00B82D9C">
        <w:rPr>
          <w:rFonts w:ascii="Times New Roman" w:eastAsia="仿宋_GB2312" w:cs="Times New Roman" w:hint="eastAsia"/>
          <w:sz w:val="32"/>
          <w:szCs w:val="32"/>
        </w:rPr>
        <w:t>号）、《关于进一步规范危险废物处置监管工作的通知》（浙环发〔</w:t>
      </w:r>
      <w:r w:rsidRPr="00B82D9C">
        <w:rPr>
          <w:rFonts w:ascii="Times New Roman" w:eastAsia="仿宋_GB2312" w:cs="Times New Roman"/>
          <w:sz w:val="32"/>
          <w:szCs w:val="32"/>
        </w:rPr>
        <w:t>2017</w:t>
      </w:r>
      <w:r w:rsidRPr="00B82D9C">
        <w:rPr>
          <w:rFonts w:ascii="Times New Roman" w:eastAsia="仿宋_GB2312" w:cs="Times New Roman" w:hint="eastAsia"/>
          <w:sz w:val="32"/>
          <w:szCs w:val="32"/>
        </w:rPr>
        <w:t>〕</w:t>
      </w:r>
      <w:r w:rsidRPr="00B82D9C">
        <w:rPr>
          <w:rFonts w:ascii="Times New Roman" w:eastAsia="仿宋_GB2312" w:cs="Times New Roman"/>
          <w:sz w:val="32"/>
          <w:szCs w:val="32"/>
        </w:rPr>
        <w:t>23</w:t>
      </w:r>
      <w:r w:rsidRPr="00B82D9C">
        <w:rPr>
          <w:rFonts w:ascii="Times New Roman" w:eastAsia="仿宋_GB2312" w:cs="Times New Roman" w:hint="eastAsia"/>
          <w:sz w:val="32"/>
          <w:szCs w:val="32"/>
        </w:rPr>
        <w:t>号）、《关于进一步加强工业固体废物环境管理的通知》（浙环发〔</w:t>
      </w:r>
      <w:r w:rsidRPr="00B82D9C">
        <w:rPr>
          <w:rFonts w:ascii="Times New Roman" w:eastAsia="仿宋_GB2312" w:cs="Times New Roman"/>
          <w:sz w:val="32"/>
          <w:szCs w:val="32"/>
        </w:rPr>
        <w:t>2019</w:t>
      </w:r>
      <w:r w:rsidRPr="00B82D9C">
        <w:rPr>
          <w:rFonts w:ascii="Times New Roman" w:eastAsia="仿宋_GB2312" w:cs="Times New Roman" w:hint="eastAsia"/>
          <w:sz w:val="32"/>
          <w:szCs w:val="32"/>
        </w:rPr>
        <w:t>〕</w:t>
      </w:r>
      <w:r w:rsidRPr="00B82D9C">
        <w:rPr>
          <w:rFonts w:ascii="Times New Roman" w:eastAsia="仿宋_GB2312" w:cs="Times New Roman"/>
          <w:sz w:val="32"/>
          <w:szCs w:val="32"/>
        </w:rPr>
        <w:t>2</w:t>
      </w:r>
      <w:r w:rsidRPr="00B82D9C">
        <w:rPr>
          <w:rFonts w:ascii="Times New Roman" w:eastAsia="仿宋_GB2312" w:cs="Times New Roman" w:hint="eastAsia"/>
          <w:sz w:val="32"/>
          <w:szCs w:val="32"/>
        </w:rPr>
        <w:t>号）等文件要求，抓好</w:t>
      </w:r>
      <w:r w:rsidR="00A72A4C" w:rsidRPr="00B82D9C">
        <w:rPr>
          <w:rFonts w:ascii="Times New Roman" w:eastAsia="仿宋_GB2312" w:cs="Times New Roman" w:hint="eastAsia"/>
          <w:sz w:val="32"/>
          <w:szCs w:val="32"/>
        </w:rPr>
        <w:t>危险</w:t>
      </w:r>
      <w:r w:rsidR="00A72A4C" w:rsidRPr="00B82D9C">
        <w:rPr>
          <w:rFonts w:ascii="Times New Roman" w:eastAsia="仿宋_GB2312" w:cs="Times New Roman"/>
          <w:sz w:val="32"/>
          <w:szCs w:val="32"/>
        </w:rPr>
        <w:t>废物</w:t>
      </w:r>
      <w:r w:rsidRPr="00B82D9C">
        <w:rPr>
          <w:rFonts w:ascii="Times New Roman" w:eastAsia="仿宋_GB2312" w:cs="Times New Roman"/>
          <w:sz w:val="32"/>
          <w:szCs w:val="32"/>
        </w:rPr>
        <w:t>的全过程闭环监管：</w:t>
      </w:r>
    </w:p>
    <w:p w:rsidR="002F4182" w:rsidRPr="00B82D9C" w:rsidRDefault="002F4182" w:rsidP="002F4182">
      <w:pPr>
        <w:spacing w:line="560" w:lineRule="exact"/>
        <w:ind w:firstLineChars="200" w:firstLine="643"/>
        <w:rPr>
          <w:rFonts w:ascii="Times New Roman" w:eastAsia="仿宋_GB2312" w:cs="Times New Roman"/>
          <w:b/>
          <w:sz w:val="32"/>
          <w:szCs w:val="32"/>
        </w:rPr>
      </w:pPr>
      <w:r w:rsidRPr="00B82D9C">
        <w:rPr>
          <w:rFonts w:ascii="Times New Roman" w:eastAsia="仿宋_GB2312" w:cs="Times New Roman" w:hint="eastAsia"/>
          <w:b/>
          <w:sz w:val="32"/>
          <w:szCs w:val="32"/>
        </w:rPr>
        <w:t>一是推进危险废物利用处置能力建设。</w:t>
      </w:r>
      <w:r w:rsidR="000D7958" w:rsidRPr="00B82D9C">
        <w:rPr>
          <w:rFonts w:ascii="Times New Roman" w:eastAsia="仿宋_GB2312" w:cs="Times New Roman" w:hint="eastAsia"/>
          <w:sz w:val="32"/>
          <w:szCs w:val="32"/>
        </w:rPr>
        <w:t>按照年初计划、年中调度、年底考核的方式推进</w:t>
      </w:r>
      <w:r w:rsidR="00A72A4C" w:rsidRPr="00B82D9C">
        <w:rPr>
          <w:rFonts w:ascii="Times New Roman" w:eastAsia="仿宋_GB2312" w:cs="Times New Roman" w:hint="eastAsia"/>
          <w:sz w:val="32"/>
          <w:szCs w:val="32"/>
        </w:rPr>
        <w:t>规划</w:t>
      </w:r>
      <w:r w:rsidR="000D7958" w:rsidRPr="00B82D9C">
        <w:rPr>
          <w:rFonts w:ascii="Times New Roman" w:eastAsia="仿宋_GB2312" w:cs="Times New Roman" w:hint="eastAsia"/>
          <w:sz w:val="32"/>
          <w:szCs w:val="32"/>
        </w:rPr>
        <w:t>项目落地，督促地方政府转变观念，切实落实危险废物处置项目建设主体责任。加大投入力度，特别要发展高标准观光工业式固废处置示范项目，对其从选址、</w:t>
      </w:r>
      <w:r w:rsidR="00FC6916" w:rsidRPr="00B82D9C">
        <w:rPr>
          <w:rFonts w:ascii="Times New Roman" w:eastAsia="仿宋_GB2312" w:cs="Times New Roman" w:hint="eastAsia"/>
          <w:sz w:val="32"/>
          <w:szCs w:val="32"/>
        </w:rPr>
        <w:t>前期审批</w:t>
      </w:r>
      <w:r w:rsidR="000D7958" w:rsidRPr="00B82D9C">
        <w:rPr>
          <w:rFonts w:ascii="Times New Roman" w:eastAsia="仿宋_GB2312" w:cs="Times New Roman" w:hint="eastAsia"/>
          <w:sz w:val="32"/>
          <w:szCs w:val="32"/>
        </w:rPr>
        <w:t>和其他相关政策予以倾斜支持，彻底转变这些项目“脏、乱、臭”的形象，有效降低“邻避效应”，早日实现处置能力与产生量相匹配。同时，待各市危险废物利用处置能力对应产生量有较大调剂空间，要适时开展整治提升行动，开展危险废物处置设施的工艺提标改造工作，对工艺水平落后、污染排放较大、运行稳定性差、负荷率低的利用处置企业进行集中整治提升。</w:t>
      </w:r>
      <w:r w:rsidR="00563DF9" w:rsidRPr="00B82D9C">
        <w:rPr>
          <w:rFonts w:ascii="Times New Roman" w:eastAsia="仿宋_GB2312" w:cs="Times New Roman" w:hint="eastAsia"/>
          <w:sz w:val="32"/>
          <w:szCs w:val="32"/>
        </w:rPr>
        <w:t>要科学把握《国家危险废物名录》中危险废物豁免管理清单相关要求，充分利用生活垃圾填埋场、普通水泥窑豁免等豁免处置特定危险废物优势，拓宽特殊种类危险废物（特别是生活垃圾焚烧飞灰）的处置途径。</w:t>
      </w:r>
      <w:r w:rsidR="00563DF9" w:rsidRPr="00B82D9C">
        <w:rPr>
          <w:rFonts w:ascii="Times New Roman" w:eastAsia="仿宋_GB2312" w:cs="Times New Roman"/>
          <w:sz w:val="32"/>
          <w:szCs w:val="32"/>
        </w:rPr>
        <w:t xml:space="preserve"> </w:t>
      </w:r>
    </w:p>
    <w:p w:rsidR="002F4182" w:rsidRPr="00B82D9C" w:rsidRDefault="002F4182" w:rsidP="002F4182">
      <w:pPr>
        <w:spacing w:line="560" w:lineRule="exact"/>
        <w:ind w:firstLineChars="200" w:firstLine="643"/>
        <w:rPr>
          <w:rFonts w:ascii="Times New Roman" w:eastAsia="仿宋_GB2312" w:cs="Times New Roman"/>
          <w:sz w:val="32"/>
          <w:szCs w:val="32"/>
        </w:rPr>
      </w:pPr>
      <w:r w:rsidRPr="00B82D9C">
        <w:rPr>
          <w:rFonts w:ascii="Times New Roman" w:eastAsia="仿宋_GB2312" w:cs="Times New Roman"/>
          <w:b/>
          <w:sz w:val="32"/>
          <w:szCs w:val="32"/>
        </w:rPr>
        <w:t>二是促进危险废物源头减量。</w:t>
      </w:r>
      <w:r w:rsidRPr="00B82D9C">
        <w:rPr>
          <w:rFonts w:ascii="Times New Roman" w:eastAsia="仿宋_GB2312" w:cs="Times New Roman"/>
          <w:sz w:val="32"/>
          <w:szCs w:val="32"/>
        </w:rPr>
        <w:t>督促鼓励危险废物重点产生企业开展清洁生产改造，开展危险废物自行利用处置；进一步完善垃圾分类工作，减少垃圾焚烧量，加快</w:t>
      </w:r>
      <w:r w:rsidR="000D7958" w:rsidRPr="00B82D9C">
        <w:rPr>
          <w:rFonts w:ascii="Times New Roman" w:eastAsia="仿宋_GB2312" w:cs="Times New Roman" w:hint="eastAsia"/>
          <w:sz w:val="32"/>
          <w:szCs w:val="32"/>
        </w:rPr>
        <w:t>生活垃圾焚烧体系中</w:t>
      </w:r>
      <w:r w:rsidRPr="00B82D9C">
        <w:rPr>
          <w:rFonts w:ascii="Times New Roman" w:eastAsia="仿宋_GB2312" w:cs="Times New Roman" w:hint="eastAsia"/>
          <w:sz w:val="32"/>
          <w:szCs w:val="32"/>
        </w:rPr>
        <w:t>机械炉排焚烧炉替代现有流化床工艺焚烧炉技术改造工作，有效减少危险废物产生量。</w:t>
      </w:r>
    </w:p>
    <w:p w:rsidR="002F4182" w:rsidRPr="00B82D9C" w:rsidRDefault="002F4182" w:rsidP="002F4182">
      <w:pPr>
        <w:spacing w:line="560" w:lineRule="exact"/>
        <w:ind w:firstLineChars="200" w:firstLine="643"/>
        <w:rPr>
          <w:rFonts w:ascii="Times New Roman" w:eastAsia="仿宋_GB2312" w:cs="Times New Roman"/>
          <w:sz w:val="32"/>
          <w:szCs w:val="32"/>
        </w:rPr>
      </w:pPr>
      <w:r w:rsidRPr="00B82D9C">
        <w:rPr>
          <w:rFonts w:ascii="Times New Roman" w:eastAsia="仿宋_GB2312" w:cs="Times New Roman" w:hint="eastAsia"/>
          <w:b/>
          <w:sz w:val="32"/>
          <w:szCs w:val="32"/>
        </w:rPr>
        <w:t>三是健全危险废物收集体系。</w:t>
      </w:r>
      <w:r w:rsidRPr="00B82D9C">
        <w:rPr>
          <w:rFonts w:ascii="Times New Roman" w:eastAsia="仿宋_GB2312" w:cs="Times New Roman" w:hint="eastAsia"/>
          <w:sz w:val="32"/>
          <w:szCs w:val="32"/>
        </w:rPr>
        <w:t>对危险废物产生量较小的企业，可通过现有处置单位设点收集、园区统建统管贮存设施、县级政府统筹规划统一服务等方式，着力解决小微企业危险废物收集转运不及时、处置出路不通畅等问题</w:t>
      </w:r>
      <w:r w:rsidR="000D7958" w:rsidRPr="00B82D9C">
        <w:rPr>
          <w:rFonts w:ascii="Times New Roman" w:eastAsia="仿宋_GB2312" w:cs="Times New Roman" w:hint="eastAsia"/>
          <w:sz w:val="32"/>
          <w:szCs w:val="32"/>
        </w:rPr>
        <w:t>；推动铅蓄电池生产企业落实生产者责任延伸制度，建立规范有序的废铅蓄电池收集处理体系，逐步实现危险废物应收尽收。</w:t>
      </w:r>
    </w:p>
    <w:p w:rsidR="000D7958" w:rsidRPr="00B82D9C" w:rsidRDefault="002F4182" w:rsidP="000D7958">
      <w:pPr>
        <w:spacing w:line="560" w:lineRule="exact"/>
        <w:ind w:firstLineChars="200" w:firstLine="643"/>
        <w:jc w:val="both"/>
        <w:rPr>
          <w:rFonts w:ascii="Times New Roman" w:eastAsia="仿宋_GB2312" w:cs="Times New Roman"/>
          <w:sz w:val="32"/>
          <w:szCs w:val="32"/>
        </w:rPr>
      </w:pPr>
      <w:r w:rsidRPr="00B82D9C">
        <w:rPr>
          <w:rFonts w:ascii="Times New Roman" w:eastAsia="仿宋_GB2312" w:cs="Times New Roman"/>
          <w:b/>
          <w:sz w:val="32"/>
          <w:szCs w:val="32"/>
        </w:rPr>
        <w:t>四是强化危险废物利用处置监管。</w:t>
      </w:r>
      <w:r w:rsidR="000D7958" w:rsidRPr="00B82D9C">
        <w:rPr>
          <w:rFonts w:ascii="Times New Roman" w:eastAsia="仿宋_GB2312" w:cs="Times New Roman" w:hint="eastAsia"/>
          <w:sz w:val="32"/>
          <w:szCs w:val="32"/>
        </w:rPr>
        <w:t>全力推行全省固体废物处置监管信息系统，逐步对所有</w:t>
      </w:r>
      <w:r w:rsidR="007541C1" w:rsidRPr="00B82D9C">
        <w:rPr>
          <w:rFonts w:ascii="Times New Roman" w:eastAsia="仿宋_GB2312" w:cs="Times New Roman" w:hint="eastAsia"/>
          <w:sz w:val="32"/>
          <w:szCs w:val="32"/>
        </w:rPr>
        <w:t>危险废物</w:t>
      </w:r>
      <w:r w:rsidR="000D7958" w:rsidRPr="00B82D9C">
        <w:rPr>
          <w:rFonts w:ascii="Times New Roman" w:eastAsia="仿宋_GB2312" w:cs="Times New Roman" w:hint="eastAsia"/>
          <w:sz w:val="32"/>
          <w:szCs w:val="32"/>
        </w:rPr>
        <w:t>产生单位、运输单位、处置单位的物流、资金流</w:t>
      </w:r>
      <w:r w:rsidR="007541C1" w:rsidRPr="00B82D9C">
        <w:rPr>
          <w:rFonts w:ascii="Times New Roman" w:eastAsia="仿宋_GB2312" w:cs="Times New Roman" w:hint="eastAsia"/>
          <w:sz w:val="32"/>
          <w:szCs w:val="32"/>
        </w:rPr>
        <w:t>等</w:t>
      </w:r>
      <w:r w:rsidR="000D7958" w:rsidRPr="00B82D9C">
        <w:rPr>
          <w:rFonts w:ascii="Times New Roman" w:eastAsia="仿宋_GB2312" w:cs="Times New Roman" w:hint="eastAsia"/>
          <w:sz w:val="32"/>
          <w:szCs w:val="32"/>
        </w:rPr>
        <w:t>信息实施全过程闭环式信息化管理。深入推进危险废物规范化管理考核和危险废物存量“动态清零”行动，健全有奖举报制度，继续保持严厉打击</w:t>
      </w:r>
      <w:r w:rsidR="004D21C8" w:rsidRPr="00B82D9C">
        <w:rPr>
          <w:rFonts w:ascii="Times New Roman" w:eastAsia="仿宋_GB2312" w:cs="Times New Roman" w:hint="eastAsia"/>
          <w:sz w:val="32"/>
          <w:szCs w:val="32"/>
        </w:rPr>
        <w:t>固体废物</w:t>
      </w:r>
      <w:r w:rsidR="000D7958" w:rsidRPr="00B82D9C">
        <w:rPr>
          <w:rFonts w:ascii="Times New Roman" w:eastAsia="仿宋_GB2312" w:cs="Times New Roman" w:hint="eastAsia"/>
          <w:sz w:val="32"/>
          <w:szCs w:val="32"/>
        </w:rPr>
        <w:t>违法行为的高压态势。</w:t>
      </w:r>
    </w:p>
    <w:p w:rsidR="002463DF" w:rsidRPr="00B82D9C" w:rsidRDefault="0088768F" w:rsidP="002F4182">
      <w:pPr>
        <w:pStyle w:val="1"/>
        <w:spacing w:line="560" w:lineRule="exact"/>
        <w:ind w:firstLine="640"/>
        <w:rPr>
          <w:rFonts w:ascii="Times New Roman" w:cs="Times New Roman"/>
        </w:rPr>
      </w:pPr>
      <w:r w:rsidRPr="00B82D9C">
        <w:rPr>
          <w:rFonts w:ascii="Times New Roman" w:cs="Times New Roman"/>
        </w:rPr>
        <w:t>五</w:t>
      </w:r>
      <w:r w:rsidR="002463DF" w:rsidRPr="00B82D9C">
        <w:rPr>
          <w:rFonts w:ascii="Times New Roman" w:cs="Times New Roman" w:hint="eastAsia"/>
        </w:rPr>
        <w:t>、建设项目</w:t>
      </w:r>
      <w:r w:rsidR="00CA4E1D" w:rsidRPr="00B82D9C">
        <w:rPr>
          <w:rFonts w:ascii="Times New Roman" w:cs="Times New Roman" w:hint="eastAsia"/>
        </w:rPr>
        <w:t>规划</w:t>
      </w:r>
    </w:p>
    <w:p w:rsidR="00D7437F" w:rsidRPr="00B82D9C" w:rsidRDefault="00D7437F" w:rsidP="004450BA">
      <w:pPr>
        <w:pStyle w:val="2"/>
        <w:spacing w:line="560" w:lineRule="exact"/>
        <w:ind w:firstLine="640"/>
        <w:rPr>
          <w:rFonts w:ascii="Times New Roman" w:hAnsi="Times New Roman" w:cs="Times New Roman"/>
        </w:rPr>
      </w:pPr>
      <w:r w:rsidRPr="00B82D9C">
        <w:rPr>
          <w:rFonts w:ascii="Times New Roman" w:hAnsi="Times New Roman" w:cs="Times New Roman" w:hint="eastAsia"/>
        </w:rPr>
        <w:t>（一）规划项目</w:t>
      </w:r>
    </w:p>
    <w:p w:rsidR="00C254F0" w:rsidRPr="00B82D9C" w:rsidRDefault="002463DF" w:rsidP="002F4182">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hint="eastAsia"/>
          <w:sz w:val="32"/>
          <w:szCs w:val="32"/>
        </w:rPr>
        <w:t>根据全省危险废物产生处置现状和发展趋势，按照</w:t>
      </w:r>
      <w:r w:rsidR="00D7437F" w:rsidRPr="00B82D9C">
        <w:rPr>
          <w:rFonts w:ascii="Times New Roman" w:eastAsia="仿宋_GB2312" w:cs="Times New Roman" w:hint="eastAsia"/>
          <w:sz w:val="32"/>
          <w:szCs w:val="32"/>
        </w:rPr>
        <w:t>利用处置能力满足</w:t>
      </w:r>
      <w:r w:rsidR="00D7437F" w:rsidRPr="00B82D9C">
        <w:rPr>
          <w:rFonts w:ascii="Times New Roman" w:eastAsia="仿宋_GB2312" w:cs="Times New Roman"/>
          <w:sz w:val="32"/>
          <w:szCs w:val="32"/>
        </w:rPr>
        <w:t>“</w:t>
      </w:r>
      <w:r w:rsidR="00D7437F" w:rsidRPr="00B82D9C">
        <w:rPr>
          <w:rFonts w:ascii="Times New Roman" w:eastAsia="仿宋_GB2312" w:cs="Times New Roman" w:hint="eastAsia"/>
          <w:sz w:val="32"/>
          <w:szCs w:val="32"/>
        </w:rPr>
        <w:t>危险废物不出市</w:t>
      </w:r>
      <w:r w:rsidR="00D7437F" w:rsidRPr="00B82D9C">
        <w:rPr>
          <w:rFonts w:ascii="Times New Roman" w:eastAsia="仿宋_GB2312" w:cs="Times New Roman"/>
          <w:sz w:val="32"/>
          <w:szCs w:val="32"/>
        </w:rPr>
        <w:t>”</w:t>
      </w:r>
      <w:r w:rsidR="00D7437F" w:rsidRPr="00B82D9C">
        <w:rPr>
          <w:rFonts w:ascii="Times New Roman" w:eastAsia="仿宋_GB2312" w:cs="Times New Roman" w:hint="eastAsia"/>
          <w:sz w:val="32"/>
          <w:szCs w:val="32"/>
        </w:rPr>
        <w:t>的原则要求，各设区市</w:t>
      </w:r>
      <w:r w:rsidRPr="00B82D9C">
        <w:rPr>
          <w:rFonts w:ascii="Times New Roman" w:eastAsia="仿宋_GB2312" w:cs="Times New Roman" w:hint="eastAsia"/>
          <w:sz w:val="32"/>
          <w:szCs w:val="32"/>
        </w:rPr>
        <w:t>分别规划建设处置设施。</w:t>
      </w:r>
      <w:r w:rsidR="00C254F0" w:rsidRPr="00B82D9C">
        <w:rPr>
          <w:rFonts w:ascii="Times New Roman" w:eastAsia="仿宋_GB2312" w:cs="Times New Roman" w:hint="eastAsia"/>
          <w:sz w:val="32"/>
          <w:szCs w:val="32"/>
        </w:rPr>
        <w:t>目前，各设区市累计上报增补项目</w:t>
      </w:r>
      <w:r w:rsidR="00B82D9C">
        <w:rPr>
          <w:rFonts w:ascii="Times New Roman" w:eastAsia="仿宋_GB2312" w:cs="Times New Roman" w:hint="eastAsia"/>
          <w:sz w:val="32"/>
          <w:szCs w:val="32"/>
        </w:rPr>
        <w:t>6</w:t>
      </w:r>
      <w:r w:rsidR="00256B07">
        <w:rPr>
          <w:rFonts w:ascii="Times New Roman" w:eastAsia="仿宋_GB2312" w:cs="Times New Roman"/>
          <w:sz w:val="32"/>
          <w:szCs w:val="32"/>
        </w:rPr>
        <w:t>5</w:t>
      </w:r>
      <w:r w:rsidR="00C254F0" w:rsidRPr="00B82D9C">
        <w:rPr>
          <w:rFonts w:ascii="Times New Roman" w:eastAsia="仿宋_GB2312" w:cs="Times New Roman"/>
          <w:sz w:val="32"/>
          <w:szCs w:val="32"/>
        </w:rPr>
        <w:t>个，综合原《规划》未建成项目、</w:t>
      </w:r>
      <w:r w:rsidR="00C254F0" w:rsidRPr="00B82D9C">
        <w:rPr>
          <w:rFonts w:ascii="Times New Roman" w:eastAsia="仿宋_GB2312" w:cs="Times New Roman"/>
          <w:sz w:val="32"/>
          <w:szCs w:val="32"/>
        </w:rPr>
        <w:t>2018</w:t>
      </w:r>
      <w:r w:rsidR="00C254F0" w:rsidRPr="00B82D9C">
        <w:rPr>
          <w:rFonts w:ascii="Times New Roman" w:eastAsia="仿宋_GB2312" w:cs="Times New Roman" w:hint="eastAsia"/>
          <w:sz w:val="32"/>
          <w:szCs w:val="32"/>
        </w:rPr>
        <w:t>年度新增项目</w:t>
      </w:r>
      <w:r w:rsidR="00395A8C" w:rsidRPr="00B82D9C">
        <w:rPr>
          <w:rFonts w:ascii="Times New Roman" w:eastAsia="仿宋_GB2312" w:cs="Times New Roman"/>
          <w:sz w:val="32"/>
          <w:szCs w:val="32"/>
        </w:rPr>
        <w:t>35</w:t>
      </w:r>
      <w:r w:rsidR="00C254F0" w:rsidRPr="00B82D9C">
        <w:rPr>
          <w:rFonts w:ascii="Times New Roman" w:eastAsia="仿宋_GB2312" w:cs="Times New Roman"/>
          <w:sz w:val="32"/>
          <w:szCs w:val="32"/>
        </w:rPr>
        <w:t>个，合计拟于</w:t>
      </w:r>
      <w:r w:rsidR="00C254F0" w:rsidRPr="00B82D9C">
        <w:rPr>
          <w:rFonts w:ascii="Times New Roman" w:eastAsia="仿宋_GB2312" w:cs="Times New Roman"/>
          <w:sz w:val="32"/>
          <w:szCs w:val="32"/>
        </w:rPr>
        <w:t>2019-2022</w:t>
      </w:r>
      <w:r w:rsidR="00C254F0" w:rsidRPr="00B82D9C">
        <w:rPr>
          <w:rFonts w:ascii="Times New Roman" w:eastAsia="仿宋_GB2312" w:cs="Times New Roman"/>
          <w:sz w:val="32"/>
          <w:szCs w:val="32"/>
        </w:rPr>
        <w:t>年将增新、改扩建利用处置项目</w:t>
      </w:r>
      <w:r w:rsidR="00256B07">
        <w:rPr>
          <w:rFonts w:ascii="Times New Roman" w:eastAsia="仿宋_GB2312" w:cs="Times New Roman"/>
          <w:sz w:val="32"/>
          <w:szCs w:val="32"/>
        </w:rPr>
        <w:t>100</w:t>
      </w:r>
      <w:r w:rsidR="00C254F0" w:rsidRPr="00B82D9C">
        <w:rPr>
          <w:rFonts w:ascii="Times New Roman" w:eastAsia="仿宋_GB2312" w:cs="Times New Roman"/>
          <w:sz w:val="32"/>
          <w:szCs w:val="32"/>
        </w:rPr>
        <w:t>个，合计新增利用处置能力约</w:t>
      </w:r>
      <w:r w:rsidR="00BC4C8F" w:rsidRPr="00B82D9C">
        <w:rPr>
          <w:rFonts w:ascii="Times New Roman" w:eastAsia="仿宋_GB2312" w:cs="Times New Roman"/>
          <w:sz w:val="32"/>
          <w:szCs w:val="32"/>
        </w:rPr>
        <w:t>3</w:t>
      </w:r>
      <w:r w:rsidR="00EC5192" w:rsidRPr="00B82D9C">
        <w:rPr>
          <w:rFonts w:ascii="Times New Roman" w:eastAsia="仿宋_GB2312" w:cs="Times New Roman" w:hint="eastAsia"/>
          <w:sz w:val="32"/>
          <w:szCs w:val="32"/>
        </w:rPr>
        <w:t>4</w:t>
      </w:r>
      <w:r w:rsidR="00E82E75">
        <w:rPr>
          <w:rFonts w:ascii="Times New Roman" w:eastAsia="仿宋_GB2312" w:cs="Times New Roman"/>
          <w:sz w:val="32"/>
          <w:szCs w:val="32"/>
        </w:rPr>
        <w:t>7</w:t>
      </w:r>
      <w:r w:rsidR="00C254F0" w:rsidRPr="00B82D9C">
        <w:rPr>
          <w:rFonts w:ascii="Times New Roman" w:eastAsia="仿宋_GB2312" w:cs="Times New Roman"/>
          <w:sz w:val="32"/>
          <w:szCs w:val="32"/>
        </w:rPr>
        <w:t>万吨</w:t>
      </w:r>
      <w:r w:rsidR="00C254F0" w:rsidRPr="00B82D9C">
        <w:rPr>
          <w:rFonts w:ascii="Times New Roman" w:eastAsia="仿宋_GB2312" w:cs="Times New Roman"/>
          <w:sz w:val="32"/>
          <w:szCs w:val="32"/>
        </w:rPr>
        <w:t>/</w:t>
      </w:r>
      <w:r w:rsidR="00C254F0" w:rsidRPr="00B82D9C">
        <w:rPr>
          <w:rFonts w:ascii="Times New Roman" w:eastAsia="仿宋_GB2312" w:cs="Times New Roman" w:hint="eastAsia"/>
          <w:sz w:val="32"/>
          <w:szCs w:val="32"/>
        </w:rPr>
        <w:t>年</w:t>
      </w:r>
      <w:r w:rsidR="00B93B8C">
        <w:rPr>
          <w:rFonts w:ascii="Times New Roman" w:eastAsia="仿宋_GB2312" w:cs="Times New Roman" w:hint="eastAsia"/>
          <w:sz w:val="32"/>
          <w:szCs w:val="32"/>
        </w:rPr>
        <w:t>和</w:t>
      </w:r>
      <w:r w:rsidR="00B93B8C">
        <w:rPr>
          <w:rFonts w:ascii="Times New Roman" w:eastAsia="仿宋_GB2312" w:cs="Times New Roman" w:hint="eastAsia"/>
          <w:sz w:val="32"/>
          <w:szCs w:val="32"/>
        </w:rPr>
        <w:t>5</w:t>
      </w:r>
      <w:r w:rsidR="00B93B8C">
        <w:rPr>
          <w:rFonts w:ascii="Times New Roman" w:eastAsia="仿宋_GB2312" w:cs="Times New Roman"/>
          <w:sz w:val="32"/>
          <w:szCs w:val="32"/>
        </w:rPr>
        <w:t>5</w:t>
      </w:r>
      <w:r w:rsidR="00B93B8C">
        <w:rPr>
          <w:rFonts w:ascii="Times New Roman" w:eastAsia="仿宋_GB2312" w:cs="Times New Roman"/>
          <w:sz w:val="32"/>
          <w:szCs w:val="32"/>
        </w:rPr>
        <w:t>万方飞灰填埋库容</w:t>
      </w:r>
      <w:r w:rsidR="00C254F0" w:rsidRPr="00B82D9C">
        <w:rPr>
          <w:rFonts w:ascii="Times New Roman" w:eastAsia="仿宋_GB2312" w:cs="Times New Roman" w:hint="eastAsia"/>
          <w:sz w:val="32"/>
          <w:szCs w:val="32"/>
        </w:rPr>
        <w:t>。其中焚烧</w:t>
      </w:r>
      <w:r w:rsidR="00395A8C" w:rsidRPr="00B82D9C">
        <w:rPr>
          <w:rFonts w:ascii="Times New Roman" w:eastAsia="仿宋_GB2312" w:cs="Times New Roman" w:hint="eastAsia"/>
          <w:sz w:val="32"/>
          <w:szCs w:val="32"/>
        </w:rPr>
        <w:t>（含物化）</w:t>
      </w:r>
      <w:r w:rsidR="00C254F0" w:rsidRPr="00B82D9C">
        <w:rPr>
          <w:rFonts w:ascii="Times New Roman" w:eastAsia="仿宋_GB2312" w:cs="Times New Roman"/>
          <w:sz w:val="32"/>
          <w:szCs w:val="32"/>
        </w:rPr>
        <w:t>项目</w:t>
      </w:r>
      <w:r w:rsidR="00395A8C" w:rsidRPr="00B82D9C">
        <w:rPr>
          <w:rFonts w:ascii="Times New Roman" w:eastAsia="仿宋_GB2312" w:cs="Times New Roman"/>
          <w:sz w:val="32"/>
          <w:szCs w:val="32"/>
        </w:rPr>
        <w:t>1</w:t>
      </w:r>
      <w:r w:rsidR="004D6A5A">
        <w:rPr>
          <w:rFonts w:ascii="Times New Roman" w:eastAsia="仿宋_GB2312" w:cs="Times New Roman"/>
          <w:sz w:val="32"/>
          <w:szCs w:val="32"/>
        </w:rPr>
        <w:t>5</w:t>
      </w:r>
      <w:r w:rsidR="00C254F0" w:rsidRPr="00B82D9C">
        <w:rPr>
          <w:rFonts w:ascii="Times New Roman" w:eastAsia="仿宋_GB2312" w:cs="Times New Roman"/>
          <w:sz w:val="32"/>
          <w:szCs w:val="32"/>
        </w:rPr>
        <w:t>个，新增能力</w:t>
      </w:r>
      <w:r w:rsidR="004D6A5A">
        <w:rPr>
          <w:rFonts w:ascii="Times New Roman" w:eastAsia="仿宋_GB2312" w:cs="Times New Roman"/>
          <w:sz w:val="32"/>
          <w:szCs w:val="32"/>
        </w:rPr>
        <w:t>40.5</w:t>
      </w:r>
      <w:r w:rsidR="00C254F0" w:rsidRPr="00B82D9C">
        <w:rPr>
          <w:rFonts w:ascii="Times New Roman" w:eastAsia="仿宋_GB2312" w:cs="Times New Roman"/>
          <w:sz w:val="32"/>
          <w:szCs w:val="32"/>
        </w:rPr>
        <w:t>万吨</w:t>
      </w:r>
      <w:r w:rsidR="00C254F0" w:rsidRPr="00B82D9C">
        <w:rPr>
          <w:rFonts w:ascii="Times New Roman" w:eastAsia="仿宋_GB2312" w:cs="Times New Roman"/>
          <w:sz w:val="32"/>
          <w:szCs w:val="32"/>
        </w:rPr>
        <w:t>/</w:t>
      </w:r>
      <w:r w:rsidR="00C254F0" w:rsidRPr="00B82D9C">
        <w:rPr>
          <w:rFonts w:ascii="Times New Roman" w:eastAsia="仿宋_GB2312" w:cs="Times New Roman" w:hint="eastAsia"/>
          <w:sz w:val="32"/>
          <w:szCs w:val="32"/>
        </w:rPr>
        <w:t>年；填埋项目</w:t>
      </w:r>
      <w:r w:rsidR="00395A8C" w:rsidRPr="00B82D9C">
        <w:rPr>
          <w:rFonts w:ascii="Times New Roman" w:eastAsia="仿宋_GB2312" w:cs="Times New Roman"/>
          <w:sz w:val="32"/>
          <w:szCs w:val="32"/>
        </w:rPr>
        <w:t>12</w:t>
      </w:r>
      <w:r w:rsidR="00C254F0" w:rsidRPr="00B82D9C">
        <w:rPr>
          <w:rFonts w:ascii="Times New Roman" w:eastAsia="仿宋_GB2312" w:cs="Times New Roman"/>
          <w:sz w:val="32"/>
          <w:szCs w:val="32"/>
        </w:rPr>
        <w:t>个，新增能力</w:t>
      </w:r>
      <w:r w:rsidR="00395A8C" w:rsidRPr="00B82D9C">
        <w:rPr>
          <w:rFonts w:ascii="Times New Roman" w:eastAsia="仿宋_GB2312" w:cs="Times New Roman"/>
          <w:sz w:val="32"/>
          <w:szCs w:val="32"/>
        </w:rPr>
        <w:t>2</w:t>
      </w:r>
      <w:r w:rsidR="004D6A5A">
        <w:rPr>
          <w:rFonts w:ascii="Times New Roman" w:eastAsia="仿宋_GB2312" w:cs="Times New Roman"/>
          <w:sz w:val="32"/>
          <w:szCs w:val="32"/>
        </w:rPr>
        <w:t>4.5</w:t>
      </w:r>
      <w:r w:rsidR="00C254F0" w:rsidRPr="00B82D9C">
        <w:rPr>
          <w:rFonts w:ascii="Times New Roman" w:eastAsia="仿宋_GB2312" w:cs="Times New Roman"/>
          <w:sz w:val="32"/>
          <w:szCs w:val="32"/>
        </w:rPr>
        <w:t>万吨</w:t>
      </w:r>
      <w:r w:rsidR="00C254F0" w:rsidRPr="00B82D9C">
        <w:rPr>
          <w:rFonts w:ascii="Times New Roman" w:eastAsia="仿宋_GB2312" w:cs="Times New Roman"/>
          <w:sz w:val="32"/>
          <w:szCs w:val="32"/>
        </w:rPr>
        <w:t>/</w:t>
      </w:r>
      <w:r w:rsidR="00C254F0" w:rsidRPr="00B82D9C">
        <w:rPr>
          <w:rFonts w:ascii="Times New Roman" w:eastAsia="仿宋_GB2312" w:cs="Times New Roman" w:hint="eastAsia"/>
          <w:sz w:val="32"/>
          <w:szCs w:val="32"/>
        </w:rPr>
        <w:t>年；协同处置项目</w:t>
      </w:r>
      <w:r w:rsidR="00EC5192" w:rsidRPr="00B82D9C">
        <w:rPr>
          <w:rFonts w:ascii="Times New Roman" w:eastAsia="仿宋_GB2312" w:cs="Times New Roman"/>
          <w:sz w:val="32"/>
          <w:szCs w:val="32"/>
        </w:rPr>
        <w:t>1</w:t>
      </w:r>
      <w:r w:rsidR="00395A8C" w:rsidRPr="00B82D9C">
        <w:rPr>
          <w:rFonts w:ascii="Times New Roman" w:eastAsia="仿宋_GB2312" w:cs="Times New Roman"/>
          <w:sz w:val="32"/>
          <w:szCs w:val="32"/>
        </w:rPr>
        <w:t>1</w:t>
      </w:r>
      <w:r w:rsidR="00C254F0" w:rsidRPr="00B82D9C">
        <w:rPr>
          <w:rFonts w:ascii="Times New Roman" w:eastAsia="仿宋_GB2312" w:cs="Times New Roman"/>
          <w:sz w:val="32"/>
          <w:szCs w:val="32"/>
        </w:rPr>
        <w:t>个（包括</w:t>
      </w:r>
      <w:r w:rsidR="00C254F0" w:rsidRPr="00B82D9C">
        <w:rPr>
          <w:rFonts w:ascii="Times New Roman" w:eastAsia="仿宋_GB2312" w:cs="Times New Roman"/>
          <w:sz w:val="32"/>
          <w:szCs w:val="32"/>
        </w:rPr>
        <w:t>5</w:t>
      </w:r>
      <w:r w:rsidR="00C254F0" w:rsidRPr="00B82D9C">
        <w:rPr>
          <w:rFonts w:ascii="Times New Roman" w:eastAsia="仿宋_GB2312" w:cs="Times New Roman" w:hint="eastAsia"/>
          <w:sz w:val="32"/>
          <w:szCs w:val="32"/>
        </w:rPr>
        <w:t>个飞灰水洗脱氯预处理设施）</w:t>
      </w:r>
      <w:r w:rsidR="00054C5A" w:rsidRPr="00B82D9C">
        <w:rPr>
          <w:rFonts w:ascii="Times New Roman" w:eastAsia="仿宋_GB2312" w:cs="Times New Roman" w:hint="eastAsia"/>
          <w:sz w:val="32"/>
          <w:szCs w:val="32"/>
        </w:rPr>
        <w:t>，</w:t>
      </w:r>
      <w:r w:rsidR="00C254F0" w:rsidRPr="00B82D9C">
        <w:rPr>
          <w:rFonts w:ascii="Times New Roman" w:eastAsia="仿宋_GB2312" w:cs="Times New Roman" w:hint="eastAsia"/>
          <w:sz w:val="32"/>
          <w:szCs w:val="32"/>
        </w:rPr>
        <w:t>新增能力</w:t>
      </w:r>
      <w:r w:rsidR="00395A8C" w:rsidRPr="00B82D9C">
        <w:rPr>
          <w:rFonts w:ascii="Times New Roman" w:eastAsia="仿宋_GB2312" w:cs="Times New Roman"/>
          <w:sz w:val="32"/>
          <w:szCs w:val="32"/>
        </w:rPr>
        <w:t>40</w:t>
      </w:r>
      <w:r w:rsidR="00C254F0" w:rsidRPr="00B82D9C">
        <w:rPr>
          <w:rFonts w:ascii="Times New Roman" w:eastAsia="仿宋_GB2312" w:cs="Times New Roman"/>
          <w:sz w:val="32"/>
          <w:szCs w:val="32"/>
        </w:rPr>
        <w:t>万吨</w:t>
      </w:r>
      <w:r w:rsidR="00C254F0" w:rsidRPr="00B82D9C">
        <w:rPr>
          <w:rFonts w:ascii="Times New Roman" w:eastAsia="仿宋_GB2312" w:cs="Times New Roman"/>
          <w:sz w:val="32"/>
          <w:szCs w:val="32"/>
        </w:rPr>
        <w:t>/</w:t>
      </w:r>
      <w:r w:rsidR="00C254F0" w:rsidRPr="00B82D9C">
        <w:rPr>
          <w:rFonts w:ascii="Times New Roman" w:eastAsia="仿宋_GB2312" w:cs="Times New Roman" w:hint="eastAsia"/>
          <w:sz w:val="32"/>
          <w:szCs w:val="32"/>
        </w:rPr>
        <w:t>年；综合利用项目</w:t>
      </w:r>
      <w:r w:rsidR="00B82D9C">
        <w:rPr>
          <w:rFonts w:ascii="Times New Roman" w:eastAsia="仿宋_GB2312" w:cs="Times New Roman" w:hint="eastAsia"/>
          <w:sz w:val="32"/>
          <w:szCs w:val="32"/>
        </w:rPr>
        <w:t>50</w:t>
      </w:r>
      <w:r w:rsidR="00C254F0" w:rsidRPr="00B82D9C">
        <w:rPr>
          <w:rFonts w:ascii="Times New Roman" w:eastAsia="仿宋_GB2312" w:cs="Times New Roman"/>
          <w:sz w:val="32"/>
          <w:szCs w:val="32"/>
        </w:rPr>
        <w:t>个，新增能力</w:t>
      </w:r>
      <w:r w:rsidR="004B7376" w:rsidRPr="00B82D9C">
        <w:rPr>
          <w:rFonts w:ascii="Times New Roman" w:eastAsia="仿宋_GB2312" w:cs="Times New Roman"/>
          <w:sz w:val="32"/>
          <w:szCs w:val="32"/>
        </w:rPr>
        <w:t>2</w:t>
      </w:r>
      <w:r w:rsidR="00EC5192" w:rsidRPr="00B82D9C">
        <w:rPr>
          <w:rFonts w:ascii="Times New Roman" w:eastAsia="仿宋_GB2312" w:cs="Times New Roman" w:hint="eastAsia"/>
          <w:sz w:val="32"/>
          <w:szCs w:val="32"/>
        </w:rPr>
        <w:t>37</w:t>
      </w:r>
      <w:r w:rsidR="00395A8C" w:rsidRPr="00B82D9C">
        <w:rPr>
          <w:rFonts w:ascii="Times New Roman" w:eastAsia="仿宋_GB2312" w:cs="Times New Roman"/>
          <w:sz w:val="32"/>
          <w:szCs w:val="32"/>
        </w:rPr>
        <w:t>.6</w:t>
      </w:r>
      <w:r w:rsidR="00C254F0" w:rsidRPr="00B82D9C">
        <w:rPr>
          <w:rFonts w:ascii="Times New Roman" w:eastAsia="仿宋_GB2312" w:cs="Times New Roman"/>
          <w:sz w:val="32"/>
          <w:szCs w:val="32"/>
        </w:rPr>
        <w:t>万吨</w:t>
      </w:r>
      <w:r w:rsidR="00C254F0" w:rsidRPr="00B82D9C">
        <w:rPr>
          <w:rFonts w:ascii="Times New Roman" w:eastAsia="仿宋_GB2312" w:cs="Times New Roman"/>
          <w:sz w:val="32"/>
          <w:szCs w:val="32"/>
        </w:rPr>
        <w:t>/</w:t>
      </w:r>
      <w:r w:rsidR="00C254F0" w:rsidRPr="00B82D9C">
        <w:rPr>
          <w:rFonts w:ascii="Times New Roman" w:eastAsia="仿宋_GB2312" w:cs="Times New Roman" w:hint="eastAsia"/>
          <w:sz w:val="32"/>
          <w:szCs w:val="32"/>
        </w:rPr>
        <w:t>年；医疗废物处置项目</w:t>
      </w:r>
      <w:r w:rsidR="00C254F0" w:rsidRPr="00B82D9C">
        <w:rPr>
          <w:rFonts w:ascii="Times New Roman" w:eastAsia="仿宋_GB2312" w:cs="Times New Roman"/>
          <w:sz w:val="32"/>
          <w:szCs w:val="32"/>
        </w:rPr>
        <w:t>8</w:t>
      </w:r>
      <w:r w:rsidR="00C254F0" w:rsidRPr="00B82D9C">
        <w:rPr>
          <w:rFonts w:ascii="Times New Roman" w:eastAsia="仿宋_GB2312" w:cs="Times New Roman" w:hint="eastAsia"/>
          <w:sz w:val="32"/>
          <w:szCs w:val="32"/>
        </w:rPr>
        <w:t>个，新增能力</w:t>
      </w:r>
      <w:r w:rsidR="00C254F0" w:rsidRPr="00B82D9C">
        <w:rPr>
          <w:rFonts w:ascii="Times New Roman" w:eastAsia="仿宋_GB2312" w:cs="Times New Roman"/>
          <w:sz w:val="32"/>
          <w:szCs w:val="32"/>
        </w:rPr>
        <w:t>4.</w:t>
      </w:r>
      <w:r w:rsidR="00395A8C" w:rsidRPr="00B82D9C">
        <w:rPr>
          <w:rFonts w:ascii="Times New Roman" w:eastAsia="仿宋_GB2312" w:cs="Times New Roman"/>
          <w:sz w:val="32"/>
          <w:szCs w:val="32"/>
        </w:rPr>
        <w:t>4</w:t>
      </w:r>
      <w:r w:rsidR="00C254F0" w:rsidRPr="00B82D9C">
        <w:rPr>
          <w:rFonts w:ascii="Times New Roman" w:eastAsia="仿宋_GB2312" w:cs="Times New Roman"/>
          <w:sz w:val="32"/>
          <w:szCs w:val="32"/>
        </w:rPr>
        <w:t>万吨</w:t>
      </w:r>
      <w:r w:rsidR="00C254F0" w:rsidRPr="00B82D9C">
        <w:rPr>
          <w:rFonts w:ascii="Times New Roman" w:eastAsia="仿宋_GB2312" w:cs="Times New Roman"/>
          <w:sz w:val="32"/>
          <w:szCs w:val="32"/>
        </w:rPr>
        <w:t>/</w:t>
      </w:r>
      <w:r w:rsidR="00C254F0" w:rsidRPr="00B82D9C">
        <w:rPr>
          <w:rFonts w:ascii="Times New Roman" w:eastAsia="仿宋_GB2312" w:cs="Times New Roman" w:hint="eastAsia"/>
          <w:sz w:val="32"/>
          <w:szCs w:val="32"/>
        </w:rPr>
        <w:t>年</w:t>
      </w:r>
      <w:r w:rsidR="00E82E75">
        <w:rPr>
          <w:rFonts w:ascii="Times New Roman" w:eastAsia="仿宋_GB2312" w:cs="Times New Roman" w:hint="eastAsia"/>
          <w:sz w:val="32"/>
          <w:szCs w:val="32"/>
        </w:rPr>
        <w:t>；飞灰专用填埋场项目</w:t>
      </w:r>
      <w:r w:rsidR="00E82E75">
        <w:rPr>
          <w:rFonts w:ascii="Times New Roman" w:eastAsia="仿宋_GB2312" w:cs="Times New Roman" w:hint="eastAsia"/>
          <w:sz w:val="32"/>
          <w:szCs w:val="32"/>
        </w:rPr>
        <w:t>4</w:t>
      </w:r>
      <w:r w:rsidR="00E82E75">
        <w:rPr>
          <w:rFonts w:ascii="Times New Roman" w:eastAsia="仿宋_GB2312" w:cs="Times New Roman" w:hint="eastAsia"/>
          <w:sz w:val="32"/>
          <w:szCs w:val="32"/>
        </w:rPr>
        <w:t>个，新增库容</w:t>
      </w:r>
      <w:r w:rsidR="00E82E75">
        <w:rPr>
          <w:rFonts w:ascii="Times New Roman" w:eastAsia="仿宋_GB2312" w:cs="Times New Roman" w:hint="eastAsia"/>
          <w:sz w:val="32"/>
          <w:szCs w:val="32"/>
        </w:rPr>
        <w:t>5</w:t>
      </w:r>
      <w:r w:rsidR="00E82E75">
        <w:rPr>
          <w:rFonts w:ascii="Times New Roman" w:eastAsia="仿宋_GB2312" w:cs="Times New Roman"/>
          <w:sz w:val="32"/>
          <w:szCs w:val="32"/>
        </w:rPr>
        <w:t>5</w:t>
      </w:r>
      <w:r w:rsidR="00E82E75">
        <w:rPr>
          <w:rFonts w:ascii="Times New Roman" w:eastAsia="仿宋_GB2312" w:cs="Times New Roman"/>
          <w:sz w:val="32"/>
          <w:szCs w:val="32"/>
        </w:rPr>
        <w:t>万方</w:t>
      </w:r>
      <w:r w:rsidR="007541C1" w:rsidRPr="00B82D9C">
        <w:rPr>
          <w:rFonts w:ascii="Times New Roman" w:eastAsia="仿宋_GB2312" w:cs="Times New Roman" w:hint="eastAsia"/>
          <w:sz w:val="32"/>
          <w:szCs w:val="32"/>
        </w:rPr>
        <w:t>（</w:t>
      </w:r>
      <w:r w:rsidR="00A0508B" w:rsidRPr="00B82D9C">
        <w:rPr>
          <w:rFonts w:ascii="Times New Roman" w:eastAsia="仿宋_GB2312" w:cs="Times New Roman" w:hint="eastAsia"/>
          <w:sz w:val="32"/>
          <w:szCs w:val="32"/>
        </w:rPr>
        <w:t>详见</w:t>
      </w:r>
      <w:r w:rsidR="007541C1" w:rsidRPr="00B82D9C">
        <w:rPr>
          <w:rFonts w:ascii="Times New Roman" w:eastAsia="仿宋_GB2312" w:cs="Times New Roman" w:hint="eastAsia"/>
          <w:sz w:val="32"/>
          <w:szCs w:val="32"/>
        </w:rPr>
        <w:t>表</w:t>
      </w:r>
      <w:r w:rsidR="007541C1" w:rsidRPr="00B82D9C">
        <w:rPr>
          <w:rFonts w:ascii="Times New Roman" w:eastAsia="仿宋_GB2312" w:cs="Times New Roman"/>
          <w:sz w:val="32"/>
          <w:szCs w:val="32"/>
        </w:rPr>
        <w:t>4</w:t>
      </w:r>
      <w:r w:rsidR="007541C1" w:rsidRPr="00B82D9C">
        <w:rPr>
          <w:rFonts w:ascii="Times New Roman" w:eastAsia="仿宋_GB2312" w:cs="Times New Roman" w:hint="eastAsia"/>
          <w:sz w:val="32"/>
          <w:szCs w:val="32"/>
        </w:rPr>
        <w:t>）</w:t>
      </w:r>
      <w:r w:rsidR="002F4182" w:rsidRPr="00B82D9C">
        <w:rPr>
          <w:rFonts w:ascii="Times New Roman" w:eastAsia="仿宋_GB2312" w:cs="Times New Roman"/>
          <w:sz w:val="32"/>
          <w:szCs w:val="32"/>
        </w:rPr>
        <w:t>。</w:t>
      </w:r>
    </w:p>
    <w:p w:rsidR="002463DF" w:rsidRPr="00B82D9C" w:rsidRDefault="007541C1" w:rsidP="00BD1963">
      <w:pPr>
        <w:spacing w:line="560" w:lineRule="exact"/>
        <w:jc w:val="center"/>
        <w:rPr>
          <w:rFonts w:ascii="Times New Roman" w:eastAsia="黑体" w:cs="Times New Roman"/>
          <w:sz w:val="32"/>
          <w:szCs w:val="32"/>
        </w:rPr>
      </w:pPr>
      <w:r w:rsidRPr="00B82D9C">
        <w:rPr>
          <w:rFonts w:ascii="Times New Roman" w:eastAsia="黑体" w:cs="Times New Roman" w:hint="eastAsia"/>
          <w:sz w:val="32"/>
          <w:szCs w:val="32"/>
        </w:rPr>
        <w:t>表</w:t>
      </w:r>
      <w:r w:rsidRPr="00B82D9C">
        <w:rPr>
          <w:rFonts w:ascii="Times New Roman" w:eastAsia="黑体" w:cs="Times New Roman"/>
          <w:sz w:val="32"/>
          <w:szCs w:val="32"/>
        </w:rPr>
        <w:t xml:space="preserve">4 </w:t>
      </w:r>
      <w:r w:rsidR="009C3053" w:rsidRPr="00B82D9C">
        <w:rPr>
          <w:rFonts w:ascii="Times New Roman" w:eastAsia="黑体" w:cs="Times New Roman" w:hint="eastAsia"/>
          <w:sz w:val="32"/>
          <w:szCs w:val="32"/>
        </w:rPr>
        <w:t>利用处置</w:t>
      </w:r>
      <w:r w:rsidR="002463DF" w:rsidRPr="00B82D9C">
        <w:rPr>
          <w:rFonts w:ascii="Times New Roman" w:eastAsia="黑体" w:cs="Times New Roman" w:hint="eastAsia"/>
          <w:sz w:val="32"/>
          <w:szCs w:val="32"/>
        </w:rPr>
        <w:t>项目规划情况</w:t>
      </w:r>
      <w:r w:rsidR="00F67875" w:rsidRPr="00B82D9C">
        <w:rPr>
          <w:rFonts w:ascii="Times New Roman" w:eastAsia="黑体" w:cs="Times New Roman"/>
          <w:sz w:val="32"/>
          <w:szCs w:val="32"/>
        </w:rPr>
        <w:t xml:space="preserve">  </w:t>
      </w:r>
      <w:r w:rsidR="002463DF" w:rsidRPr="00B82D9C">
        <w:rPr>
          <w:rFonts w:ascii="Times New Roman" w:eastAsia="黑体" w:cs="Times New Roman" w:hint="eastAsia"/>
          <w:sz w:val="32"/>
          <w:szCs w:val="32"/>
        </w:rPr>
        <w:t>单位：万吨</w:t>
      </w:r>
      <w:r w:rsidR="002463DF" w:rsidRPr="00B82D9C">
        <w:rPr>
          <w:rFonts w:ascii="Times New Roman" w:eastAsia="黑体" w:cs="Times New Roman"/>
          <w:sz w:val="32"/>
          <w:szCs w:val="32"/>
        </w:rPr>
        <w:t>/</w:t>
      </w:r>
      <w:r w:rsidR="002463DF" w:rsidRPr="00B82D9C">
        <w:rPr>
          <w:rFonts w:ascii="Times New Roman" w:eastAsia="黑体" w:cs="Times New Roman" w:hint="eastAsia"/>
          <w:sz w:val="32"/>
          <w:szCs w:val="32"/>
        </w:rPr>
        <w:t>年</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181"/>
        <w:gridCol w:w="1595"/>
        <w:gridCol w:w="2385"/>
        <w:gridCol w:w="1593"/>
      </w:tblGrid>
      <w:tr w:rsidR="00054C5A" w:rsidRPr="00B82D9C" w:rsidTr="00BB6303">
        <w:trPr>
          <w:tblHeader/>
          <w:jc w:val="center"/>
        </w:trPr>
        <w:tc>
          <w:tcPr>
            <w:tcW w:w="2728" w:type="pct"/>
            <w:gridSpan w:val="2"/>
            <w:vAlign w:val="center"/>
          </w:tcPr>
          <w:p w:rsidR="00054C5A" w:rsidRPr="00B82D9C" w:rsidRDefault="00054C5A" w:rsidP="00BD1963">
            <w:pPr>
              <w:jc w:val="center"/>
              <w:rPr>
                <w:rFonts w:ascii="Times New Roman" w:eastAsia="黑体" w:cs="Times New Roman"/>
                <w:sz w:val="28"/>
                <w:szCs w:val="28"/>
              </w:rPr>
            </w:pPr>
            <w:r w:rsidRPr="00B82D9C">
              <w:rPr>
                <w:rFonts w:ascii="Times New Roman" w:eastAsia="黑体" w:cs="Times New Roman" w:hint="eastAsia"/>
                <w:sz w:val="28"/>
                <w:szCs w:val="28"/>
              </w:rPr>
              <w:t>类别</w:t>
            </w:r>
          </w:p>
        </w:tc>
        <w:tc>
          <w:tcPr>
            <w:tcW w:w="1362" w:type="pct"/>
            <w:vAlign w:val="center"/>
          </w:tcPr>
          <w:p w:rsidR="00054C5A" w:rsidRPr="00B82D9C" w:rsidRDefault="00054C5A" w:rsidP="00BD1963">
            <w:pPr>
              <w:jc w:val="center"/>
              <w:rPr>
                <w:rFonts w:ascii="Times New Roman" w:eastAsia="黑体" w:cs="Times New Roman"/>
                <w:sz w:val="28"/>
                <w:szCs w:val="28"/>
              </w:rPr>
            </w:pPr>
            <w:r w:rsidRPr="00B82D9C">
              <w:rPr>
                <w:rFonts w:ascii="Times New Roman" w:eastAsia="黑体" w:cs="Times New Roman" w:hint="eastAsia"/>
                <w:sz w:val="28"/>
                <w:szCs w:val="28"/>
              </w:rPr>
              <w:t>项目数（个）</w:t>
            </w:r>
          </w:p>
        </w:tc>
        <w:tc>
          <w:tcPr>
            <w:tcW w:w="910" w:type="pct"/>
            <w:vAlign w:val="center"/>
          </w:tcPr>
          <w:p w:rsidR="00054C5A" w:rsidRPr="00B82D9C" w:rsidRDefault="00054C5A" w:rsidP="00BD1963">
            <w:pPr>
              <w:jc w:val="center"/>
              <w:rPr>
                <w:rFonts w:ascii="Times New Roman" w:eastAsia="黑体" w:cs="Times New Roman"/>
                <w:sz w:val="28"/>
                <w:szCs w:val="28"/>
              </w:rPr>
            </w:pPr>
            <w:r w:rsidRPr="00B82D9C">
              <w:rPr>
                <w:rFonts w:ascii="Times New Roman" w:eastAsia="黑体" w:cs="Times New Roman" w:hint="eastAsia"/>
                <w:sz w:val="28"/>
                <w:szCs w:val="28"/>
              </w:rPr>
              <w:t>处置能力</w:t>
            </w:r>
          </w:p>
        </w:tc>
      </w:tr>
      <w:tr w:rsidR="009C3053" w:rsidRPr="00B82D9C" w:rsidTr="00BB6303">
        <w:trPr>
          <w:jc w:val="center"/>
        </w:trPr>
        <w:tc>
          <w:tcPr>
            <w:tcW w:w="1817" w:type="pct"/>
            <w:vMerge w:val="restart"/>
            <w:vAlign w:val="center"/>
          </w:tcPr>
          <w:p w:rsidR="009C3053" w:rsidRPr="00B82D9C" w:rsidRDefault="009C3053" w:rsidP="00BD1963">
            <w:pPr>
              <w:jc w:val="center"/>
              <w:rPr>
                <w:rFonts w:ascii="Times New Roman" w:eastAsia="仿宋_GB2312" w:cs="Times New Roman"/>
                <w:sz w:val="30"/>
                <w:szCs w:val="30"/>
              </w:rPr>
            </w:pPr>
            <w:r w:rsidRPr="00B82D9C">
              <w:rPr>
                <w:rFonts w:ascii="Times New Roman" w:eastAsia="仿宋_GB2312" w:cs="Times New Roman" w:hint="eastAsia"/>
                <w:sz w:val="30"/>
                <w:szCs w:val="30"/>
              </w:rPr>
              <w:t>工业危险废物处置</w:t>
            </w:r>
          </w:p>
        </w:tc>
        <w:tc>
          <w:tcPr>
            <w:tcW w:w="911" w:type="pct"/>
            <w:vAlign w:val="center"/>
          </w:tcPr>
          <w:p w:rsidR="009C3053" w:rsidRPr="00B82D9C" w:rsidRDefault="009C3053" w:rsidP="00BD1963">
            <w:pPr>
              <w:jc w:val="center"/>
              <w:rPr>
                <w:rFonts w:ascii="Times New Roman" w:eastAsia="仿宋_GB2312" w:cs="Times New Roman"/>
                <w:sz w:val="30"/>
                <w:szCs w:val="30"/>
              </w:rPr>
            </w:pPr>
            <w:r w:rsidRPr="00B82D9C">
              <w:rPr>
                <w:rFonts w:ascii="Times New Roman" w:eastAsia="仿宋_GB2312" w:cs="Times New Roman" w:hint="eastAsia"/>
                <w:sz w:val="30"/>
                <w:szCs w:val="30"/>
              </w:rPr>
              <w:t>焚烧</w:t>
            </w:r>
          </w:p>
        </w:tc>
        <w:tc>
          <w:tcPr>
            <w:tcW w:w="1362" w:type="pct"/>
            <w:vAlign w:val="center"/>
          </w:tcPr>
          <w:p w:rsidR="009C3053" w:rsidRPr="00B82D9C" w:rsidRDefault="00395A8C" w:rsidP="00DE1F30">
            <w:pPr>
              <w:jc w:val="center"/>
              <w:rPr>
                <w:rFonts w:ascii="Times New Roman" w:eastAsia="仿宋" w:cs="Times New Roman"/>
                <w:sz w:val="28"/>
                <w:szCs w:val="28"/>
              </w:rPr>
            </w:pPr>
            <w:r w:rsidRPr="00B82D9C">
              <w:rPr>
                <w:rFonts w:ascii="Times New Roman" w:eastAsia="仿宋" w:cs="Times New Roman"/>
                <w:sz w:val="28"/>
                <w:szCs w:val="28"/>
              </w:rPr>
              <w:t>1</w:t>
            </w:r>
            <w:r w:rsidR="00DE1F30">
              <w:rPr>
                <w:rFonts w:ascii="Times New Roman" w:eastAsia="仿宋" w:cs="Times New Roman"/>
                <w:sz w:val="28"/>
                <w:szCs w:val="28"/>
              </w:rPr>
              <w:t>5</w:t>
            </w:r>
          </w:p>
        </w:tc>
        <w:tc>
          <w:tcPr>
            <w:tcW w:w="910" w:type="pct"/>
            <w:vAlign w:val="center"/>
          </w:tcPr>
          <w:p w:rsidR="009C3053" w:rsidRPr="00B82D9C" w:rsidRDefault="00DE1F30" w:rsidP="00BD1963">
            <w:pPr>
              <w:jc w:val="center"/>
              <w:rPr>
                <w:rFonts w:ascii="Times New Roman" w:eastAsia="仿宋" w:cs="Times New Roman"/>
                <w:sz w:val="28"/>
                <w:szCs w:val="28"/>
              </w:rPr>
            </w:pPr>
            <w:r>
              <w:rPr>
                <w:rFonts w:ascii="Times New Roman" w:eastAsia="仿宋" w:cs="Times New Roman"/>
                <w:sz w:val="28"/>
                <w:szCs w:val="28"/>
              </w:rPr>
              <w:t>40.5</w:t>
            </w:r>
          </w:p>
        </w:tc>
      </w:tr>
      <w:tr w:rsidR="009C3053" w:rsidRPr="00B82D9C" w:rsidTr="00BB6303">
        <w:trPr>
          <w:jc w:val="center"/>
        </w:trPr>
        <w:tc>
          <w:tcPr>
            <w:tcW w:w="1817" w:type="pct"/>
            <w:vMerge/>
            <w:vAlign w:val="center"/>
          </w:tcPr>
          <w:p w:rsidR="009C3053" w:rsidRPr="00B82D9C" w:rsidRDefault="009C3053" w:rsidP="00BD1963">
            <w:pPr>
              <w:jc w:val="center"/>
              <w:rPr>
                <w:rFonts w:ascii="Times New Roman" w:eastAsia="仿宋_GB2312" w:cs="Times New Roman"/>
                <w:sz w:val="30"/>
                <w:szCs w:val="30"/>
              </w:rPr>
            </w:pPr>
          </w:p>
        </w:tc>
        <w:tc>
          <w:tcPr>
            <w:tcW w:w="911" w:type="pct"/>
            <w:vAlign w:val="center"/>
          </w:tcPr>
          <w:p w:rsidR="009C3053" w:rsidRPr="00B82D9C" w:rsidRDefault="009C3053" w:rsidP="00BD1963">
            <w:pPr>
              <w:jc w:val="center"/>
              <w:rPr>
                <w:rFonts w:ascii="Times New Roman" w:eastAsia="仿宋_GB2312" w:cs="Times New Roman"/>
                <w:sz w:val="30"/>
                <w:szCs w:val="30"/>
              </w:rPr>
            </w:pPr>
            <w:r w:rsidRPr="00B82D9C">
              <w:rPr>
                <w:rFonts w:ascii="Times New Roman" w:eastAsia="仿宋_GB2312" w:cs="Times New Roman" w:hint="eastAsia"/>
                <w:sz w:val="30"/>
                <w:szCs w:val="30"/>
              </w:rPr>
              <w:t>填埋</w:t>
            </w:r>
          </w:p>
        </w:tc>
        <w:tc>
          <w:tcPr>
            <w:tcW w:w="1362" w:type="pct"/>
            <w:vAlign w:val="center"/>
          </w:tcPr>
          <w:p w:rsidR="009C3053" w:rsidRPr="00B82D9C" w:rsidRDefault="00395A8C" w:rsidP="00905EA6">
            <w:pPr>
              <w:jc w:val="center"/>
              <w:rPr>
                <w:rFonts w:ascii="Times New Roman" w:eastAsia="仿宋" w:cs="Times New Roman"/>
                <w:sz w:val="28"/>
                <w:szCs w:val="28"/>
              </w:rPr>
            </w:pPr>
            <w:r w:rsidRPr="00B82D9C">
              <w:rPr>
                <w:rFonts w:ascii="Times New Roman" w:eastAsia="仿宋" w:cs="Times New Roman"/>
                <w:sz w:val="28"/>
                <w:szCs w:val="28"/>
              </w:rPr>
              <w:t>12</w:t>
            </w:r>
          </w:p>
        </w:tc>
        <w:tc>
          <w:tcPr>
            <w:tcW w:w="910" w:type="pct"/>
            <w:vAlign w:val="center"/>
          </w:tcPr>
          <w:p w:rsidR="009C3053" w:rsidRPr="00B82D9C" w:rsidRDefault="00395A8C" w:rsidP="00AB1B75">
            <w:pPr>
              <w:jc w:val="center"/>
              <w:rPr>
                <w:rFonts w:ascii="Times New Roman" w:eastAsia="仿宋" w:cs="Times New Roman"/>
                <w:sz w:val="28"/>
                <w:szCs w:val="28"/>
              </w:rPr>
            </w:pPr>
            <w:r w:rsidRPr="00B82D9C">
              <w:rPr>
                <w:rFonts w:ascii="Times New Roman" w:eastAsia="仿宋" w:cs="Times New Roman"/>
                <w:sz w:val="28"/>
                <w:szCs w:val="28"/>
              </w:rPr>
              <w:t>2</w:t>
            </w:r>
            <w:r w:rsidR="00AB1B75">
              <w:rPr>
                <w:rFonts w:ascii="Times New Roman" w:eastAsia="仿宋" w:cs="Times New Roman"/>
                <w:sz w:val="28"/>
                <w:szCs w:val="28"/>
              </w:rPr>
              <w:t>4.5</w:t>
            </w:r>
          </w:p>
        </w:tc>
      </w:tr>
      <w:tr w:rsidR="009C3053" w:rsidRPr="00B82D9C" w:rsidTr="00BB6303">
        <w:trPr>
          <w:jc w:val="center"/>
        </w:trPr>
        <w:tc>
          <w:tcPr>
            <w:tcW w:w="1817" w:type="pct"/>
            <w:vMerge/>
            <w:vAlign w:val="center"/>
          </w:tcPr>
          <w:p w:rsidR="009C3053" w:rsidRPr="00B82D9C" w:rsidRDefault="009C3053" w:rsidP="00BD1963">
            <w:pPr>
              <w:jc w:val="center"/>
              <w:rPr>
                <w:rFonts w:ascii="Times New Roman" w:eastAsia="仿宋_GB2312" w:cs="Times New Roman"/>
                <w:sz w:val="30"/>
                <w:szCs w:val="30"/>
              </w:rPr>
            </w:pPr>
          </w:p>
        </w:tc>
        <w:tc>
          <w:tcPr>
            <w:tcW w:w="911" w:type="pct"/>
            <w:vAlign w:val="center"/>
          </w:tcPr>
          <w:p w:rsidR="009C3053" w:rsidRPr="00B82D9C" w:rsidRDefault="009C3053" w:rsidP="00BD1963">
            <w:pPr>
              <w:jc w:val="center"/>
              <w:rPr>
                <w:rFonts w:ascii="Times New Roman" w:eastAsia="仿宋_GB2312" w:cs="Times New Roman"/>
                <w:sz w:val="30"/>
                <w:szCs w:val="30"/>
              </w:rPr>
            </w:pPr>
            <w:r w:rsidRPr="00B82D9C">
              <w:rPr>
                <w:rFonts w:ascii="Times New Roman" w:eastAsia="仿宋_GB2312" w:cs="Times New Roman" w:hint="eastAsia"/>
                <w:sz w:val="30"/>
                <w:szCs w:val="30"/>
              </w:rPr>
              <w:t>协同处置</w:t>
            </w:r>
          </w:p>
        </w:tc>
        <w:tc>
          <w:tcPr>
            <w:tcW w:w="1362" w:type="pct"/>
            <w:vAlign w:val="center"/>
          </w:tcPr>
          <w:p w:rsidR="009C3053" w:rsidRPr="00B82D9C" w:rsidRDefault="00395A8C" w:rsidP="00BD1963">
            <w:pPr>
              <w:jc w:val="center"/>
              <w:rPr>
                <w:rFonts w:ascii="Times New Roman" w:eastAsia="仿宋" w:cs="Times New Roman"/>
                <w:sz w:val="28"/>
                <w:szCs w:val="28"/>
              </w:rPr>
            </w:pPr>
            <w:r w:rsidRPr="00B82D9C">
              <w:rPr>
                <w:rFonts w:ascii="Times New Roman" w:eastAsia="仿宋" w:cs="Times New Roman"/>
                <w:sz w:val="28"/>
                <w:szCs w:val="28"/>
              </w:rPr>
              <w:t>11</w:t>
            </w:r>
          </w:p>
        </w:tc>
        <w:tc>
          <w:tcPr>
            <w:tcW w:w="910" w:type="pct"/>
            <w:vAlign w:val="center"/>
          </w:tcPr>
          <w:p w:rsidR="009C3053" w:rsidRPr="00B82D9C" w:rsidRDefault="00395A8C" w:rsidP="00BD1963">
            <w:pPr>
              <w:jc w:val="center"/>
              <w:rPr>
                <w:rFonts w:ascii="Times New Roman" w:eastAsia="仿宋" w:cs="Times New Roman"/>
                <w:sz w:val="28"/>
                <w:szCs w:val="28"/>
              </w:rPr>
            </w:pPr>
            <w:r w:rsidRPr="00B82D9C">
              <w:rPr>
                <w:rFonts w:ascii="Times New Roman" w:eastAsia="仿宋" w:cs="Times New Roman"/>
                <w:sz w:val="28"/>
                <w:szCs w:val="28"/>
              </w:rPr>
              <w:t>40</w:t>
            </w:r>
          </w:p>
        </w:tc>
      </w:tr>
      <w:tr w:rsidR="009C3053" w:rsidRPr="00B82D9C" w:rsidTr="00BB6303">
        <w:trPr>
          <w:jc w:val="center"/>
        </w:trPr>
        <w:tc>
          <w:tcPr>
            <w:tcW w:w="1817" w:type="pct"/>
            <w:vMerge/>
            <w:vAlign w:val="center"/>
          </w:tcPr>
          <w:p w:rsidR="009C3053" w:rsidRPr="00B82D9C" w:rsidRDefault="009C3053" w:rsidP="00BD1963">
            <w:pPr>
              <w:jc w:val="center"/>
              <w:rPr>
                <w:rFonts w:ascii="Times New Roman" w:eastAsia="仿宋_GB2312" w:cs="Times New Roman"/>
                <w:sz w:val="30"/>
                <w:szCs w:val="30"/>
              </w:rPr>
            </w:pPr>
          </w:p>
        </w:tc>
        <w:tc>
          <w:tcPr>
            <w:tcW w:w="911" w:type="pct"/>
            <w:vAlign w:val="center"/>
          </w:tcPr>
          <w:p w:rsidR="009C3053" w:rsidRPr="00B82D9C" w:rsidRDefault="009C3053" w:rsidP="00BD1963">
            <w:pPr>
              <w:jc w:val="center"/>
              <w:rPr>
                <w:rFonts w:ascii="Times New Roman" w:eastAsia="仿宋_GB2312" w:cs="Times New Roman"/>
                <w:sz w:val="30"/>
                <w:szCs w:val="30"/>
              </w:rPr>
            </w:pPr>
            <w:r w:rsidRPr="00B82D9C">
              <w:rPr>
                <w:rFonts w:ascii="Times New Roman" w:eastAsia="仿宋_GB2312" w:cs="Times New Roman" w:hint="eastAsia"/>
                <w:sz w:val="30"/>
                <w:szCs w:val="30"/>
              </w:rPr>
              <w:t>综合利用</w:t>
            </w:r>
          </w:p>
        </w:tc>
        <w:tc>
          <w:tcPr>
            <w:tcW w:w="1362" w:type="pct"/>
            <w:vAlign w:val="center"/>
          </w:tcPr>
          <w:p w:rsidR="009C3053" w:rsidRPr="00B82D9C" w:rsidRDefault="00B82D9C" w:rsidP="004C6B54">
            <w:pPr>
              <w:jc w:val="center"/>
              <w:rPr>
                <w:rFonts w:ascii="Times New Roman" w:eastAsia="仿宋" w:cs="Times New Roman"/>
                <w:sz w:val="28"/>
                <w:szCs w:val="28"/>
              </w:rPr>
            </w:pPr>
            <w:r>
              <w:rPr>
                <w:rFonts w:ascii="Times New Roman" w:eastAsia="仿宋" w:cs="Times New Roman" w:hint="eastAsia"/>
                <w:sz w:val="28"/>
                <w:szCs w:val="28"/>
              </w:rPr>
              <w:t>50</w:t>
            </w:r>
          </w:p>
        </w:tc>
        <w:tc>
          <w:tcPr>
            <w:tcW w:w="910" w:type="pct"/>
            <w:vAlign w:val="center"/>
          </w:tcPr>
          <w:p w:rsidR="009C3053" w:rsidRPr="00B82D9C" w:rsidRDefault="00395A8C" w:rsidP="00EC5192">
            <w:pPr>
              <w:jc w:val="center"/>
              <w:rPr>
                <w:rFonts w:ascii="Times New Roman" w:eastAsia="仿宋" w:cs="Times New Roman"/>
                <w:sz w:val="28"/>
                <w:szCs w:val="28"/>
              </w:rPr>
            </w:pPr>
            <w:r w:rsidRPr="00B82D9C">
              <w:rPr>
                <w:rFonts w:ascii="Times New Roman" w:eastAsia="仿宋" w:cs="Times New Roman"/>
                <w:sz w:val="28"/>
                <w:szCs w:val="28"/>
              </w:rPr>
              <w:t>2</w:t>
            </w:r>
            <w:r w:rsidR="00EC5192" w:rsidRPr="00B82D9C">
              <w:rPr>
                <w:rFonts w:ascii="Times New Roman" w:eastAsia="仿宋" w:cs="Times New Roman" w:hint="eastAsia"/>
                <w:sz w:val="28"/>
                <w:szCs w:val="28"/>
              </w:rPr>
              <w:t>37</w:t>
            </w:r>
            <w:r w:rsidRPr="00B82D9C">
              <w:rPr>
                <w:rFonts w:ascii="Times New Roman" w:eastAsia="仿宋" w:cs="Times New Roman"/>
                <w:sz w:val="28"/>
                <w:szCs w:val="28"/>
              </w:rPr>
              <w:t>.6</w:t>
            </w:r>
          </w:p>
        </w:tc>
      </w:tr>
      <w:tr w:rsidR="00054C5A" w:rsidRPr="00B82D9C" w:rsidTr="00BB6303">
        <w:trPr>
          <w:jc w:val="center"/>
        </w:trPr>
        <w:tc>
          <w:tcPr>
            <w:tcW w:w="2728" w:type="pct"/>
            <w:gridSpan w:val="2"/>
            <w:vAlign w:val="center"/>
          </w:tcPr>
          <w:p w:rsidR="00054C5A" w:rsidRPr="00B82D9C" w:rsidRDefault="00054C5A" w:rsidP="00BD1963">
            <w:pPr>
              <w:jc w:val="center"/>
              <w:rPr>
                <w:rFonts w:ascii="Times New Roman" w:eastAsia="仿宋_GB2312" w:cs="Times New Roman"/>
                <w:sz w:val="30"/>
                <w:szCs w:val="30"/>
              </w:rPr>
            </w:pPr>
            <w:r w:rsidRPr="00B82D9C">
              <w:rPr>
                <w:rFonts w:ascii="Times New Roman" w:eastAsia="仿宋_GB2312" w:cs="Times New Roman" w:hint="eastAsia"/>
                <w:sz w:val="30"/>
                <w:szCs w:val="30"/>
              </w:rPr>
              <w:t>医疗废物处置</w:t>
            </w:r>
          </w:p>
        </w:tc>
        <w:tc>
          <w:tcPr>
            <w:tcW w:w="1362" w:type="pct"/>
            <w:vAlign w:val="center"/>
          </w:tcPr>
          <w:p w:rsidR="00054C5A" w:rsidRPr="00B82D9C" w:rsidRDefault="00054C5A" w:rsidP="00BD1963">
            <w:pPr>
              <w:jc w:val="center"/>
              <w:rPr>
                <w:rFonts w:ascii="Times New Roman" w:eastAsia="仿宋" w:cs="Times New Roman"/>
                <w:sz w:val="28"/>
                <w:szCs w:val="28"/>
              </w:rPr>
            </w:pPr>
            <w:r w:rsidRPr="00B82D9C">
              <w:rPr>
                <w:rFonts w:ascii="Times New Roman" w:eastAsia="仿宋" w:cs="Times New Roman"/>
                <w:sz w:val="28"/>
                <w:szCs w:val="28"/>
              </w:rPr>
              <w:t>8</w:t>
            </w:r>
          </w:p>
        </w:tc>
        <w:tc>
          <w:tcPr>
            <w:tcW w:w="910" w:type="pct"/>
            <w:vAlign w:val="center"/>
          </w:tcPr>
          <w:p w:rsidR="00054C5A" w:rsidRPr="00B82D9C" w:rsidRDefault="009C3053" w:rsidP="006735AE">
            <w:pPr>
              <w:jc w:val="center"/>
              <w:rPr>
                <w:rFonts w:ascii="Times New Roman" w:eastAsia="仿宋" w:cs="Times New Roman"/>
                <w:sz w:val="28"/>
                <w:szCs w:val="28"/>
              </w:rPr>
            </w:pPr>
            <w:r w:rsidRPr="00B82D9C">
              <w:rPr>
                <w:rFonts w:ascii="Times New Roman" w:eastAsia="仿宋" w:cs="Times New Roman"/>
                <w:sz w:val="28"/>
                <w:szCs w:val="28"/>
              </w:rPr>
              <w:t>4.</w:t>
            </w:r>
            <w:r w:rsidR="006735AE" w:rsidRPr="00B82D9C">
              <w:rPr>
                <w:rFonts w:ascii="Times New Roman" w:eastAsia="仿宋" w:cs="Times New Roman"/>
                <w:sz w:val="28"/>
                <w:szCs w:val="28"/>
              </w:rPr>
              <w:t>4</w:t>
            </w:r>
          </w:p>
        </w:tc>
      </w:tr>
      <w:tr w:rsidR="00D63731" w:rsidRPr="00B82D9C" w:rsidTr="00BB6303">
        <w:trPr>
          <w:jc w:val="center"/>
        </w:trPr>
        <w:tc>
          <w:tcPr>
            <w:tcW w:w="2728" w:type="pct"/>
            <w:gridSpan w:val="2"/>
            <w:vAlign w:val="center"/>
          </w:tcPr>
          <w:p w:rsidR="00D63731" w:rsidRPr="00B82D9C" w:rsidRDefault="00D63731" w:rsidP="00D63731">
            <w:pPr>
              <w:jc w:val="center"/>
              <w:rPr>
                <w:rFonts w:ascii="Times New Roman" w:eastAsia="仿宋_GB2312" w:cs="Times New Roman"/>
                <w:sz w:val="30"/>
                <w:szCs w:val="30"/>
              </w:rPr>
            </w:pPr>
            <w:r>
              <w:rPr>
                <w:rFonts w:ascii="Times New Roman" w:eastAsia="仿宋_GB2312" w:cs="Times New Roman" w:hint="eastAsia"/>
                <w:sz w:val="30"/>
                <w:szCs w:val="30"/>
              </w:rPr>
              <w:t>飞灰专用填埋场</w:t>
            </w:r>
          </w:p>
        </w:tc>
        <w:tc>
          <w:tcPr>
            <w:tcW w:w="1362" w:type="pct"/>
            <w:vAlign w:val="center"/>
          </w:tcPr>
          <w:p w:rsidR="00D63731" w:rsidRPr="00B82D9C" w:rsidRDefault="00D63731" w:rsidP="00BD1963">
            <w:pPr>
              <w:jc w:val="center"/>
              <w:rPr>
                <w:rFonts w:ascii="Times New Roman" w:eastAsia="仿宋" w:cs="Times New Roman"/>
                <w:sz w:val="28"/>
                <w:szCs w:val="28"/>
              </w:rPr>
            </w:pPr>
            <w:r>
              <w:rPr>
                <w:rFonts w:ascii="Times New Roman" w:eastAsia="仿宋" w:cs="Times New Roman" w:hint="eastAsia"/>
                <w:sz w:val="28"/>
                <w:szCs w:val="28"/>
              </w:rPr>
              <w:t>4</w:t>
            </w:r>
          </w:p>
        </w:tc>
        <w:tc>
          <w:tcPr>
            <w:tcW w:w="910" w:type="pct"/>
            <w:vAlign w:val="center"/>
          </w:tcPr>
          <w:p w:rsidR="00D63731" w:rsidRPr="00B82D9C" w:rsidRDefault="00B93B8C" w:rsidP="006735AE">
            <w:pPr>
              <w:jc w:val="center"/>
              <w:rPr>
                <w:rFonts w:ascii="Times New Roman" w:eastAsia="仿宋" w:cs="Times New Roman"/>
                <w:sz w:val="28"/>
                <w:szCs w:val="28"/>
              </w:rPr>
            </w:pPr>
            <w:r>
              <w:rPr>
                <w:rFonts w:ascii="Times New Roman" w:eastAsia="仿宋" w:cs="Times New Roman"/>
                <w:sz w:val="28"/>
                <w:szCs w:val="28"/>
              </w:rPr>
              <w:t>库容</w:t>
            </w:r>
            <w:r>
              <w:rPr>
                <w:rFonts w:ascii="Times New Roman" w:eastAsia="仿宋" w:cs="Times New Roman" w:hint="eastAsia"/>
                <w:sz w:val="28"/>
                <w:szCs w:val="28"/>
              </w:rPr>
              <w:t>5</w:t>
            </w:r>
            <w:r>
              <w:rPr>
                <w:rFonts w:ascii="Times New Roman" w:eastAsia="仿宋" w:cs="Times New Roman"/>
                <w:sz w:val="28"/>
                <w:szCs w:val="28"/>
              </w:rPr>
              <w:t>5</w:t>
            </w:r>
            <w:r>
              <w:rPr>
                <w:rFonts w:ascii="Times New Roman" w:eastAsia="仿宋" w:cs="Times New Roman"/>
                <w:sz w:val="28"/>
                <w:szCs w:val="28"/>
              </w:rPr>
              <w:t>万方</w:t>
            </w:r>
          </w:p>
        </w:tc>
      </w:tr>
      <w:tr w:rsidR="00BD1963" w:rsidRPr="00B82D9C" w:rsidTr="00BB6303">
        <w:trPr>
          <w:jc w:val="center"/>
        </w:trPr>
        <w:tc>
          <w:tcPr>
            <w:tcW w:w="2728" w:type="pct"/>
            <w:gridSpan w:val="2"/>
            <w:vAlign w:val="center"/>
          </w:tcPr>
          <w:p w:rsidR="00BD1963" w:rsidRPr="00B82D9C" w:rsidRDefault="00BD1963" w:rsidP="00BD1963">
            <w:pPr>
              <w:jc w:val="center"/>
              <w:rPr>
                <w:rFonts w:ascii="Times New Roman" w:eastAsia="仿宋" w:cs="Times New Roman"/>
                <w:sz w:val="28"/>
                <w:szCs w:val="28"/>
              </w:rPr>
            </w:pPr>
            <w:r w:rsidRPr="00B82D9C">
              <w:rPr>
                <w:rFonts w:ascii="Times New Roman" w:eastAsia="仿宋_GB2312" w:cs="Times New Roman" w:hint="eastAsia"/>
                <w:sz w:val="30"/>
                <w:szCs w:val="30"/>
              </w:rPr>
              <w:t>合计</w:t>
            </w:r>
          </w:p>
        </w:tc>
        <w:tc>
          <w:tcPr>
            <w:tcW w:w="1362" w:type="pct"/>
            <w:vAlign w:val="center"/>
          </w:tcPr>
          <w:p w:rsidR="00BD1963" w:rsidRPr="00B82D9C" w:rsidRDefault="00256B07" w:rsidP="00256B07">
            <w:pPr>
              <w:jc w:val="center"/>
              <w:rPr>
                <w:rFonts w:ascii="Times New Roman" w:eastAsia="仿宋" w:cs="Times New Roman"/>
                <w:sz w:val="28"/>
                <w:szCs w:val="28"/>
              </w:rPr>
            </w:pPr>
            <w:r>
              <w:rPr>
                <w:rFonts w:ascii="Times New Roman" w:eastAsia="仿宋" w:cs="Times New Roman"/>
                <w:sz w:val="28"/>
                <w:szCs w:val="28"/>
              </w:rPr>
              <w:t>100</w:t>
            </w:r>
          </w:p>
        </w:tc>
        <w:tc>
          <w:tcPr>
            <w:tcW w:w="910" w:type="pct"/>
            <w:vAlign w:val="center"/>
          </w:tcPr>
          <w:p w:rsidR="00BD1963" w:rsidRPr="00B82D9C" w:rsidRDefault="00BD1963" w:rsidP="00064FDD">
            <w:pPr>
              <w:jc w:val="center"/>
              <w:rPr>
                <w:rFonts w:ascii="Times New Roman" w:eastAsia="仿宋" w:cs="Times New Roman"/>
                <w:sz w:val="28"/>
                <w:szCs w:val="28"/>
              </w:rPr>
            </w:pPr>
            <w:r w:rsidRPr="00B82D9C">
              <w:rPr>
                <w:rFonts w:ascii="Times New Roman" w:eastAsia="仿宋" w:cs="Times New Roman"/>
                <w:sz w:val="28"/>
                <w:szCs w:val="28"/>
              </w:rPr>
              <w:t>3</w:t>
            </w:r>
            <w:r w:rsidR="00EC5192" w:rsidRPr="00B82D9C">
              <w:rPr>
                <w:rFonts w:ascii="Times New Roman" w:eastAsia="仿宋" w:cs="Times New Roman" w:hint="eastAsia"/>
                <w:sz w:val="28"/>
                <w:szCs w:val="28"/>
              </w:rPr>
              <w:t>4</w:t>
            </w:r>
            <w:r w:rsidR="00064FDD">
              <w:rPr>
                <w:rFonts w:ascii="Times New Roman" w:eastAsia="仿宋" w:cs="Times New Roman"/>
                <w:sz w:val="28"/>
                <w:szCs w:val="28"/>
              </w:rPr>
              <w:t>7</w:t>
            </w:r>
          </w:p>
        </w:tc>
      </w:tr>
    </w:tbl>
    <w:p w:rsidR="00A0508B" w:rsidRPr="00B82D9C" w:rsidRDefault="00A0508B" w:rsidP="00A0508B">
      <w:pPr>
        <w:rPr>
          <w:rFonts w:ascii="Times New Roman" w:cs="Times New Roman"/>
        </w:rPr>
      </w:pPr>
    </w:p>
    <w:p w:rsidR="002463DF" w:rsidRPr="00B82D9C" w:rsidRDefault="002463DF" w:rsidP="002F4182">
      <w:pPr>
        <w:pStyle w:val="2"/>
        <w:spacing w:line="560" w:lineRule="exact"/>
        <w:ind w:firstLine="640"/>
        <w:rPr>
          <w:rFonts w:ascii="Times New Roman" w:hAnsi="Times New Roman" w:cs="Times New Roman"/>
        </w:rPr>
      </w:pPr>
      <w:r w:rsidRPr="00B82D9C">
        <w:rPr>
          <w:rFonts w:ascii="Times New Roman" w:hAnsi="Times New Roman" w:cs="Times New Roman"/>
        </w:rPr>
        <w:t>（</w:t>
      </w:r>
      <w:r w:rsidR="0047385A" w:rsidRPr="00B82D9C">
        <w:rPr>
          <w:rFonts w:ascii="Times New Roman" w:hAnsi="Times New Roman" w:cs="Times New Roman"/>
        </w:rPr>
        <w:t>二</w:t>
      </w:r>
      <w:r w:rsidRPr="00B82D9C">
        <w:rPr>
          <w:rFonts w:ascii="Times New Roman" w:hAnsi="Times New Roman" w:cs="Times New Roman" w:hint="eastAsia"/>
        </w:rPr>
        <w:t>）进度安排</w:t>
      </w:r>
    </w:p>
    <w:p w:rsidR="00EE349E" w:rsidRPr="00B82D9C" w:rsidRDefault="00324AF1" w:rsidP="002F4182">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hint="eastAsia"/>
          <w:sz w:val="32"/>
          <w:szCs w:val="32"/>
        </w:rPr>
        <w:t>预计</w:t>
      </w:r>
      <w:r w:rsidRPr="00B82D9C">
        <w:rPr>
          <w:rFonts w:ascii="Times New Roman" w:eastAsia="仿宋_GB2312" w:cs="Times New Roman"/>
          <w:sz w:val="32"/>
          <w:szCs w:val="32"/>
        </w:rPr>
        <w:t>2019</w:t>
      </w:r>
      <w:r w:rsidRPr="00B82D9C">
        <w:rPr>
          <w:rFonts w:ascii="Times New Roman" w:eastAsia="仿宋_GB2312" w:cs="Times New Roman" w:hint="eastAsia"/>
          <w:sz w:val="32"/>
          <w:szCs w:val="32"/>
        </w:rPr>
        <w:t>年建成</w:t>
      </w:r>
      <w:r w:rsidR="00EE349E" w:rsidRPr="00B82D9C">
        <w:rPr>
          <w:rFonts w:ascii="Times New Roman" w:eastAsia="仿宋_GB2312" w:cs="Times New Roman" w:hint="eastAsia"/>
          <w:sz w:val="32"/>
          <w:szCs w:val="32"/>
        </w:rPr>
        <w:t>利用处置设施项目</w:t>
      </w:r>
      <w:r w:rsidR="0032231E" w:rsidRPr="00B82D9C">
        <w:rPr>
          <w:rFonts w:ascii="Times New Roman" w:eastAsia="仿宋_GB2312" w:cs="Times New Roman"/>
          <w:sz w:val="32"/>
          <w:szCs w:val="32"/>
        </w:rPr>
        <w:t>4</w:t>
      </w:r>
      <w:r w:rsidR="004D6A5A">
        <w:rPr>
          <w:rFonts w:ascii="Times New Roman" w:eastAsia="仿宋_GB2312" w:cs="Times New Roman"/>
          <w:sz w:val="32"/>
          <w:szCs w:val="32"/>
        </w:rPr>
        <w:t>6</w:t>
      </w:r>
      <w:r w:rsidR="00EE349E" w:rsidRPr="00B82D9C">
        <w:rPr>
          <w:rFonts w:ascii="Times New Roman" w:eastAsia="仿宋_GB2312" w:cs="Times New Roman"/>
          <w:sz w:val="32"/>
          <w:szCs w:val="32"/>
        </w:rPr>
        <w:t>个，</w:t>
      </w:r>
      <w:r w:rsidR="00EE349E" w:rsidRPr="00B82D9C">
        <w:rPr>
          <w:rFonts w:ascii="Times New Roman" w:eastAsia="仿宋_GB2312" w:cs="Times New Roman"/>
          <w:sz w:val="32"/>
          <w:szCs w:val="32"/>
        </w:rPr>
        <w:t>2020</w:t>
      </w:r>
      <w:r w:rsidR="00EE349E" w:rsidRPr="00B82D9C">
        <w:rPr>
          <w:rFonts w:ascii="Times New Roman" w:eastAsia="仿宋_GB2312" w:cs="Times New Roman" w:hint="eastAsia"/>
          <w:sz w:val="32"/>
          <w:szCs w:val="32"/>
        </w:rPr>
        <w:t>年建成</w:t>
      </w:r>
      <w:r w:rsidR="0032231E" w:rsidRPr="00B82D9C">
        <w:rPr>
          <w:rFonts w:ascii="Times New Roman" w:eastAsia="仿宋_GB2312" w:cs="Times New Roman"/>
          <w:sz w:val="32"/>
          <w:szCs w:val="32"/>
        </w:rPr>
        <w:t>3</w:t>
      </w:r>
      <w:r w:rsidR="00B82D9C">
        <w:rPr>
          <w:rFonts w:ascii="Times New Roman" w:eastAsia="仿宋_GB2312" w:cs="Times New Roman" w:hint="eastAsia"/>
          <w:sz w:val="32"/>
          <w:szCs w:val="32"/>
        </w:rPr>
        <w:t>9</w:t>
      </w:r>
      <w:r w:rsidR="00EE349E" w:rsidRPr="00B82D9C">
        <w:rPr>
          <w:rFonts w:ascii="Times New Roman" w:eastAsia="仿宋_GB2312" w:cs="Times New Roman"/>
          <w:sz w:val="32"/>
          <w:szCs w:val="32"/>
        </w:rPr>
        <w:t>个，</w:t>
      </w:r>
      <w:r w:rsidR="00EE349E" w:rsidRPr="00B82D9C">
        <w:rPr>
          <w:rFonts w:ascii="Times New Roman" w:eastAsia="仿宋_GB2312" w:cs="Times New Roman"/>
          <w:sz w:val="32"/>
          <w:szCs w:val="32"/>
        </w:rPr>
        <w:t>202</w:t>
      </w:r>
      <w:r w:rsidR="008E5BD3" w:rsidRPr="00B82D9C">
        <w:rPr>
          <w:rFonts w:ascii="Times New Roman" w:eastAsia="仿宋_GB2312" w:cs="Times New Roman"/>
          <w:sz w:val="32"/>
          <w:szCs w:val="32"/>
        </w:rPr>
        <w:t>2</w:t>
      </w:r>
      <w:r w:rsidR="00EE349E" w:rsidRPr="00B82D9C">
        <w:rPr>
          <w:rFonts w:ascii="Times New Roman" w:eastAsia="仿宋_GB2312" w:cs="Times New Roman"/>
          <w:sz w:val="32"/>
          <w:szCs w:val="32"/>
        </w:rPr>
        <w:t>年建成</w:t>
      </w:r>
      <w:r w:rsidR="00310BF8" w:rsidRPr="00B82D9C">
        <w:rPr>
          <w:rFonts w:ascii="Times New Roman" w:eastAsia="仿宋_GB2312" w:cs="Times New Roman"/>
          <w:sz w:val="32"/>
          <w:szCs w:val="32"/>
        </w:rPr>
        <w:t>1</w:t>
      </w:r>
      <w:r w:rsidR="0032231E" w:rsidRPr="00B82D9C">
        <w:rPr>
          <w:rFonts w:ascii="Times New Roman" w:eastAsia="仿宋_GB2312" w:cs="Times New Roman"/>
          <w:sz w:val="32"/>
          <w:szCs w:val="32"/>
        </w:rPr>
        <w:t>5</w:t>
      </w:r>
      <w:r w:rsidR="00EE349E" w:rsidRPr="00B82D9C">
        <w:rPr>
          <w:rFonts w:ascii="Times New Roman" w:eastAsia="仿宋_GB2312" w:cs="Times New Roman"/>
          <w:sz w:val="32"/>
          <w:szCs w:val="32"/>
        </w:rPr>
        <w:t>个</w:t>
      </w:r>
      <w:r w:rsidR="00BE217F" w:rsidRPr="00B82D9C">
        <w:rPr>
          <w:rFonts w:ascii="Times New Roman" w:eastAsia="仿宋_GB2312" w:cs="Times New Roman"/>
          <w:sz w:val="32"/>
          <w:szCs w:val="32"/>
        </w:rPr>
        <w:t>。</w:t>
      </w:r>
    </w:p>
    <w:p w:rsidR="002463DF" w:rsidRPr="00B82D9C" w:rsidRDefault="002463DF" w:rsidP="004450BA">
      <w:pPr>
        <w:pStyle w:val="2"/>
        <w:spacing w:line="560" w:lineRule="exact"/>
        <w:ind w:firstLine="640"/>
        <w:rPr>
          <w:rFonts w:ascii="Times New Roman" w:hAnsi="Times New Roman" w:cs="Times New Roman"/>
        </w:rPr>
      </w:pPr>
      <w:r w:rsidRPr="00B82D9C">
        <w:rPr>
          <w:rFonts w:ascii="Times New Roman" w:hAnsi="Times New Roman" w:cs="Times New Roman" w:hint="eastAsia"/>
        </w:rPr>
        <w:t>（</w:t>
      </w:r>
      <w:r w:rsidR="0047385A" w:rsidRPr="00B82D9C">
        <w:rPr>
          <w:rFonts w:ascii="Times New Roman" w:hAnsi="Times New Roman" w:cs="Times New Roman" w:hint="eastAsia"/>
        </w:rPr>
        <w:t>三</w:t>
      </w:r>
      <w:r w:rsidRPr="00B82D9C">
        <w:rPr>
          <w:rFonts w:ascii="Times New Roman" w:hAnsi="Times New Roman" w:cs="Times New Roman" w:hint="eastAsia"/>
        </w:rPr>
        <w:t>）投资估算</w:t>
      </w:r>
    </w:p>
    <w:p w:rsidR="002463DF" w:rsidRPr="00B82D9C" w:rsidRDefault="002463DF" w:rsidP="002F4182">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sz w:val="32"/>
          <w:szCs w:val="32"/>
        </w:rPr>
        <w:t>20</w:t>
      </w:r>
      <w:r w:rsidR="00B21B9F" w:rsidRPr="00B82D9C">
        <w:rPr>
          <w:rFonts w:ascii="Times New Roman" w:eastAsia="仿宋_GB2312" w:cs="Times New Roman"/>
          <w:sz w:val="32"/>
          <w:szCs w:val="32"/>
        </w:rPr>
        <w:t>19</w:t>
      </w:r>
      <w:r w:rsidRPr="00B82D9C">
        <w:rPr>
          <w:rFonts w:ascii="Times New Roman" w:eastAsia="仿宋_GB2312" w:cs="Times New Roman"/>
          <w:sz w:val="32"/>
          <w:szCs w:val="32"/>
        </w:rPr>
        <w:t>-202</w:t>
      </w:r>
      <w:r w:rsidR="00B21B9F" w:rsidRPr="00B82D9C">
        <w:rPr>
          <w:rFonts w:ascii="Times New Roman" w:eastAsia="仿宋_GB2312" w:cs="Times New Roman"/>
          <w:sz w:val="32"/>
          <w:szCs w:val="32"/>
        </w:rPr>
        <w:t>2</w:t>
      </w:r>
      <w:r w:rsidRPr="00B82D9C">
        <w:rPr>
          <w:rFonts w:ascii="Times New Roman" w:eastAsia="仿宋_GB2312" w:cs="Times New Roman" w:hint="eastAsia"/>
          <w:sz w:val="32"/>
          <w:szCs w:val="32"/>
        </w:rPr>
        <w:t>年，新（扩）建</w:t>
      </w:r>
      <w:r w:rsidR="004D6A5A">
        <w:rPr>
          <w:rFonts w:ascii="Times New Roman" w:eastAsia="仿宋_GB2312" w:cs="Times New Roman"/>
          <w:sz w:val="32"/>
          <w:szCs w:val="32"/>
        </w:rPr>
        <w:t>100</w:t>
      </w:r>
      <w:r w:rsidRPr="00B82D9C">
        <w:rPr>
          <w:rFonts w:ascii="Times New Roman" w:eastAsia="仿宋_GB2312" w:cs="Times New Roman"/>
          <w:sz w:val="32"/>
          <w:szCs w:val="32"/>
        </w:rPr>
        <w:t>个危险废物利用处置设施建设项目，总投资约</w:t>
      </w:r>
      <w:r w:rsidR="00310BF8" w:rsidRPr="00B82D9C">
        <w:rPr>
          <w:rFonts w:ascii="Times New Roman" w:eastAsia="仿宋_GB2312" w:cs="Times New Roman"/>
          <w:sz w:val="32"/>
          <w:szCs w:val="32"/>
        </w:rPr>
        <w:t>9</w:t>
      </w:r>
      <w:r w:rsidR="00AE15D4">
        <w:rPr>
          <w:rFonts w:ascii="Times New Roman" w:eastAsia="仿宋_GB2312" w:cs="Times New Roman"/>
          <w:sz w:val="32"/>
          <w:szCs w:val="32"/>
        </w:rPr>
        <w:t>8.95</w:t>
      </w:r>
      <w:r w:rsidRPr="00B82D9C">
        <w:rPr>
          <w:rFonts w:ascii="Times New Roman" w:eastAsia="仿宋_GB2312" w:cs="Times New Roman"/>
          <w:sz w:val="32"/>
          <w:szCs w:val="32"/>
        </w:rPr>
        <w:t>亿元。其中，</w:t>
      </w:r>
      <w:r w:rsidR="00EE349E" w:rsidRPr="00B82D9C">
        <w:rPr>
          <w:rFonts w:ascii="Times New Roman" w:eastAsia="仿宋_GB2312" w:cs="Times New Roman" w:hint="eastAsia"/>
          <w:sz w:val="32"/>
          <w:szCs w:val="32"/>
        </w:rPr>
        <w:t>焚烧项目投资</w:t>
      </w:r>
      <w:r w:rsidR="004C6B54" w:rsidRPr="00B82D9C">
        <w:rPr>
          <w:rFonts w:ascii="Times New Roman" w:eastAsia="仿宋_GB2312" w:cs="Times New Roman" w:hint="eastAsia"/>
          <w:sz w:val="32"/>
          <w:szCs w:val="32"/>
        </w:rPr>
        <w:t>30.6</w:t>
      </w:r>
      <w:r w:rsidR="00EE349E" w:rsidRPr="00B82D9C">
        <w:rPr>
          <w:rFonts w:ascii="Times New Roman" w:eastAsia="仿宋_GB2312" w:cs="Times New Roman" w:hint="eastAsia"/>
          <w:sz w:val="32"/>
          <w:szCs w:val="32"/>
        </w:rPr>
        <w:t>亿元，填埋项目投资</w:t>
      </w:r>
      <w:r w:rsidR="00BD1963" w:rsidRPr="00B82D9C">
        <w:rPr>
          <w:rFonts w:ascii="Times New Roman" w:eastAsia="仿宋_GB2312" w:cs="Times New Roman"/>
          <w:sz w:val="32"/>
          <w:szCs w:val="32"/>
        </w:rPr>
        <w:t>1</w:t>
      </w:r>
      <w:r w:rsidR="004C6B54" w:rsidRPr="00B82D9C">
        <w:rPr>
          <w:rFonts w:ascii="Times New Roman" w:eastAsia="仿宋_GB2312" w:cs="Times New Roman" w:hint="eastAsia"/>
          <w:sz w:val="32"/>
          <w:szCs w:val="32"/>
        </w:rPr>
        <w:t>3</w:t>
      </w:r>
      <w:r w:rsidR="00BD1963" w:rsidRPr="00B82D9C">
        <w:rPr>
          <w:rFonts w:ascii="Times New Roman" w:eastAsia="仿宋_GB2312" w:cs="Times New Roman"/>
          <w:sz w:val="32"/>
          <w:szCs w:val="32"/>
        </w:rPr>
        <w:t>.6</w:t>
      </w:r>
      <w:r w:rsidR="00EE349E" w:rsidRPr="00B82D9C">
        <w:rPr>
          <w:rFonts w:ascii="Times New Roman" w:eastAsia="仿宋_GB2312" w:cs="Times New Roman" w:hint="eastAsia"/>
          <w:sz w:val="32"/>
          <w:szCs w:val="32"/>
        </w:rPr>
        <w:t>亿元，协同处置项目</w:t>
      </w:r>
      <w:r w:rsidR="004C6B54" w:rsidRPr="00B82D9C">
        <w:rPr>
          <w:rFonts w:ascii="Times New Roman" w:eastAsia="仿宋_GB2312" w:cs="Times New Roman" w:hint="eastAsia"/>
          <w:sz w:val="32"/>
          <w:szCs w:val="32"/>
        </w:rPr>
        <w:t>8.3</w:t>
      </w:r>
      <w:r w:rsidR="00EE349E" w:rsidRPr="00B82D9C">
        <w:rPr>
          <w:rFonts w:ascii="Times New Roman" w:eastAsia="仿宋_GB2312" w:cs="Times New Roman" w:hint="eastAsia"/>
          <w:sz w:val="32"/>
          <w:szCs w:val="32"/>
        </w:rPr>
        <w:t>亿元，综合利用项目投资</w:t>
      </w:r>
      <w:r w:rsidR="00BD1963" w:rsidRPr="00B82D9C">
        <w:rPr>
          <w:rFonts w:ascii="Times New Roman" w:eastAsia="仿宋_GB2312" w:cs="Times New Roman"/>
          <w:sz w:val="32"/>
          <w:szCs w:val="32"/>
        </w:rPr>
        <w:t>4</w:t>
      </w:r>
      <w:r w:rsidR="00D42D0B" w:rsidRPr="00B82D9C">
        <w:rPr>
          <w:rFonts w:ascii="Times New Roman" w:eastAsia="仿宋_GB2312" w:cs="Times New Roman"/>
          <w:sz w:val="32"/>
          <w:szCs w:val="32"/>
        </w:rPr>
        <w:t>1.</w:t>
      </w:r>
      <w:r w:rsidR="004C6B54" w:rsidRPr="00B82D9C">
        <w:rPr>
          <w:rFonts w:ascii="Times New Roman" w:eastAsia="仿宋_GB2312" w:cs="Times New Roman" w:hint="eastAsia"/>
          <w:sz w:val="32"/>
          <w:szCs w:val="32"/>
        </w:rPr>
        <w:t>3</w:t>
      </w:r>
      <w:r w:rsidR="00EE349E" w:rsidRPr="00B82D9C">
        <w:rPr>
          <w:rFonts w:ascii="Times New Roman" w:eastAsia="仿宋_GB2312" w:cs="Times New Roman" w:hint="eastAsia"/>
          <w:sz w:val="32"/>
          <w:szCs w:val="32"/>
        </w:rPr>
        <w:t>亿元，医疗废物处置项目投资</w:t>
      </w:r>
      <w:r w:rsidR="004C6B54" w:rsidRPr="00B82D9C">
        <w:rPr>
          <w:rFonts w:ascii="Times New Roman" w:eastAsia="仿宋_GB2312" w:cs="Times New Roman" w:hint="eastAsia"/>
          <w:sz w:val="32"/>
          <w:szCs w:val="32"/>
        </w:rPr>
        <w:t>2.2</w:t>
      </w:r>
      <w:r w:rsidR="007541C1" w:rsidRPr="00B82D9C">
        <w:rPr>
          <w:rFonts w:ascii="Times New Roman" w:eastAsia="仿宋_GB2312" w:cs="Times New Roman" w:hint="eastAsia"/>
          <w:sz w:val="32"/>
          <w:szCs w:val="32"/>
        </w:rPr>
        <w:t>亿元</w:t>
      </w:r>
      <w:r w:rsidR="007541C1" w:rsidRPr="00B82D9C">
        <w:rPr>
          <w:rFonts w:ascii="Times New Roman" w:eastAsia="仿宋_GB2312" w:cs="Times New Roman"/>
          <w:sz w:val="32"/>
          <w:szCs w:val="32"/>
        </w:rPr>
        <w:t>，</w:t>
      </w:r>
      <w:r w:rsidR="004D6A5A">
        <w:rPr>
          <w:rFonts w:ascii="Times New Roman" w:eastAsia="仿宋_GB2312" w:cs="Times New Roman"/>
          <w:sz w:val="32"/>
          <w:szCs w:val="32"/>
        </w:rPr>
        <w:t>飞灰专用填埋场项目投资</w:t>
      </w:r>
      <w:r w:rsidR="00AE15D4">
        <w:rPr>
          <w:rFonts w:ascii="Times New Roman" w:eastAsia="仿宋_GB2312" w:cs="Times New Roman" w:hint="eastAsia"/>
          <w:sz w:val="32"/>
          <w:szCs w:val="32"/>
        </w:rPr>
        <w:t>2</w:t>
      </w:r>
      <w:r w:rsidR="00AE15D4">
        <w:rPr>
          <w:rFonts w:ascii="Times New Roman" w:eastAsia="仿宋_GB2312" w:cs="Times New Roman"/>
          <w:sz w:val="32"/>
          <w:szCs w:val="32"/>
        </w:rPr>
        <w:t>.75</w:t>
      </w:r>
      <w:r w:rsidR="00AE15D4">
        <w:rPr>
          <w:rFonts w:ascii="Times New Roman" w:eastAsia="仿宋_GB2312" w:cs="Times New Roman"/>
          <w:sz w:val="32"/>
          <w:szCs w:val="32"/>
        </w:rPr>
        <w:t>亿元</w:t>
      </w:r>
      <w:r w:rsidR="004D6A5A">
        <w:rPr>
          <w:rFonts w:ascii="Times New Roman" w:eastAsia="仿宋_GB2312" w:cs="Times New Roman"/>
          <w:sz w:val="32"/>
          <w:szCs w:val="32"/>
        </w:rPr>
        <w:t>（</w:t>
      </w:r>
      <w:r w:rsidR="004D6A5A" w:rsidRPr="00B82D9C">
        <w:rPr>
          <w:rFonts w:ascii="Times New Roman" w:eastAsia="仿宋_GB2312" w:cs="Times New Roman"/>
          <w:sz w:val="32"/>
          <w:szCs w:val="32"/>
        </w:rPr>
        <w:t>详见表</w:t>
      </w:r>
      <w:r w:rsidR="004D6A5A" w:rsidRPr="00B82D9C">
        <w:rPr>
          <w:rFonts w:ascii="Times New Roman" w:eastAsia="仿宋_GB2312" w:cs="Times New Roman"/>
          <w:sz w:val="32"/>
          <w:szCs w:val="32"/>
        </w:rPr>
        <w:t>5</w:t>
      </w:r>
      <w:r w:rsidR="004D6A5A">
        <w:rPr>
          <w:rFonts w:ascii="Times New Roman" w:eastAsia="仿宋_GB2312" w:cs="Times New Roman"/>
          <w:sz w:val="32"/>
          <w:szCs w:val="32"/>
        </w:rPr>
        <w:t>）</w:t>
      </w:r>
      <w:r w:rsidRPr="00B82D9C">
        <w:rPr>
          <w:rFonts w:ascii="Times New Roman" w:eastAsia="仿宋_GB2312" w:cs="Times New Roman"/>
          <w:sz w:val="32"/>
          <w:szCs w:val="32"/>
        </w:rPr>
        <w:t>。</w:t>
      </w:r>
    </w:p>
    <w:p w:rsidR="00D932AC" w:rsidRPr="00B82D9C" w:rsidRDefault="007541C1" w:rsidP="002F4182">
      <w:pPr>
        <w:spacing w:line="560" w:lineRule="exact"/>
        <w:jc w:val="center"/>
        <w:rPr>
          <w:rFonts w:ascii="Times New Roman" w:eastAsia="黑体" w:cs="Times New Roman"/>
          <w:sz w:val="32"/>
          <w:szCs w:val="32"/>
        </w:rPr>
      </w:pPr>
      <w:r w:rsidRPr="00B82D9C">
        <w:rPr>
          <w:rFonts w:ascii="Times New Roman" w:eastAsia="黑体" w:cs="Times New Roman" w:hint="eastAsia"/>
          <w:sz w:val="32"/>
          <w:szCs w:val="32"/>
        </w:rPr>
        <w:t>表</w:t>
      </w:r>
      <w:r w:rsidRPr="00B82D9C">
        <w:rPr>
          <w:rFonts w:ascii="Times New Roman" w:eastAsia="黑体" w:cs="Times New Roman"/>
          <w:sz w:val="32"/>
          <w:szCs w:val="32"/>
        </w:rPr>
        <w:t xml:space="preserve">5 </w:t>
      </w:r>
      <w:r w:rsidR="002463DF" w:rsidRPr="00B82D9C">
        <w:rPr>
          <w:rFonts w:ascii="Times New Roman" w:eastAsia="黑体" w:cs="Times New Roman"/>
          <w:sz w:val="32"/>
          <w:szCs w:val="32"/>
        </w:rPr>
        <w:t>建设项目投资一览表</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28"/>
        <w:gridCol w:w="1912"/>
        <w:gridCol w:w="2320"/>
        <w:gridCol w:w="2194"/>
      </w:tblGrid>
      <w:tr w:rsidR="00EE349E" w:rsidRPr="00B82D9C" w:rsidTr="00BB6303">
        <w:trPr>
          <w:jc w:val="center"/>
        </w:trPr>
        <w:tc>
          <w:tcPr>
            <w:tcW w:w="2422" w:type="pct"/>
            <w:gridSpan w:val="2"/>
            <w:vAlign w:val="center"/>
          </w:tcPr>
          <w:p w:rsidR="00EE349E" w:rsidRPr="00B82D9C" w:rsidRDefault="00EE349E" w:rsidP="00BB6303">
            <w:pPr>
              <w:spacing w:line="360" w:lineRule="exact"/>
              <w:jc w:val="center"/>
              <w:rPr>
                <w:rFonts w:ascii="Times New Roman" w:eastAsia="黑体" w:cs="Times New Roman"/>
                <w:sz w:val="28"/>
                <w:szCs w:val="28"/>
              </w:rPr>
            </w:pPr>
            <w:r w:rsidRPr="00B82D9C">
              <w:rPr>
                <w:rFonts w:ascii="Times New Roman" w:eastAsia="黑体" w:cs="Times New Roman" w:hint="eastAsia"/>
                <w:sz w:val="28"/>
                <w:szCs w:val="28"/>
              </w:rPr>
              <w:t>类别</w:t>
            </w:r>
          </w:p>
        </w:tc>
        <w:tc>
          <w:tcPr>
            <w:tcW w:w="1325" w:type="pct"/>
            <w:vAlign w:val="center"/>
          </w:tcPr>
          <w:p w:rsidR="00EE349E" w:rsidRPr="00B82D9C" w:rsidRDefault="00EE349E" w:rsidP="00BB6303">
            <w:pPr>
              <w:spacing w:line="360" w:lineRule="exact"/>
              <w:jc w:val="center"/>
              <w:rPr>
                <w:rFonts w:ascii="Times New Roman" w:eastAsia="黑体" w:cs="Times New Roman"/>
                <w:sz w:val="28"/>
                <w:szCs w:val="28"/>
              </w:rPr>
            </w:pPr>
            <w:r w:rsidRPr="00B82D9C">
              <w:rPr>
                <w:rFonts w:ascii="Times New Roman" w:eastAsia="黑体" w:cs="Times New Roman" w:hint="eastAsia"/>
                <w:sz w:val="28"/>
                <w:szCs w:val="28"/>
              </w:rPr>
              <w:t>项目数（个）</w:t>
            </w:r>
          </w:p>
        </w:tc>
        <w:tc>
          <w:tcPr>
            <w:tcW w:w="1253" w:type="pct"/>
            <w:vAlign w:val="center"/>
          </w:tcPr>
          <w:p w:rsidR="00EE349E" w:rsidRPr="00B82D9C" w:rsidRDefault="00EE349E" w:rsidP="00BB6303">
            <w:pPr>
              <w:spacing w:line="360" w:lineRule="exact"/>
              <w:jc w:val="center"/>
              <w:rPr>
                <w:rFonts w:ascii="Times New Roman" w:eastAsia="黑体" w:cs="Times New Roman"/>
                <w:sz w:val="28"/>
                <w:szCs w:val="28"/>
              </w:rPr>
            </w:pPr>
            <w:r w:rsidRPr="00B82D9C">
              <w:rPr>
                <w:rFonts w:ascii="Times New Roman" w:eastAsia="黑体" w:cs="Times New Roman" w:hint="eastAsia"/>
                <w:sz w:val="28"/>
                <w:szCs w:val="28"/>
              </w:rPr>
              <w:t>项目投资（亿元）</w:t>
            </w:r>
          </w:p>
        </w:tc>
      </w:tr>
      <w:tr w:rsidR="004C6B54" w:rsidRPr="00B82D9C" w:rsidTr="00BB6303">
        <w:trPr>
          <w:jc w:val="center"/>
        </w:trPr>
        <w:tc>
          <w:tcPr>
            <w:tcW w:w="1330" w:type="pct"/>
            <w:vMerge w:val="restart"/>
            <w:vAlign w:val="center"/>
          </w:tcPr>
          <w:p w:rsidR="004C6B54" w:rsidRPr="00B82D9C" w:rsidRDefault="004C6B54" w:rsidP="00BB6303">
            <w:pPr>
              <w:spacing w:line="360" w:lineRule="exact"/>
              <w:jc w:val="center"/>
              <w:rPr>
                <w:rFonts w:ascii="Times New Roman" w:eastAsia="仿宋_GB2312" w:cs="Times New Roman"/>
                <w:sz w:val="30"/>
                <w:szCs w:val="30"/>
              </w:rPr>
            </w:pPr>
            <w:r w:rsidRPr="00B82D9C">
              <w:rPr>
                <w:rFonts w:ascii="Times New Roman" w:eastAsia="仿宋_GB2312" w:cs="Times New Roman" w:hint="eastAsia"/>
                <w:sz w:val="30"/>
                <w:szCs w:val="30"/>
              </w:rPr>
              <w:t>工业危险废物</w:t>
            </w:r>
          </w:p>
        </w:tc>
        <w:tc>
          <w:tcPr>
            <w:tcW w:w="1092" w:type="pct"/>
            <w:vAlign w:val="center"/>
          </w:tcPr>
          <w:p w:rsidR="004C6B54" w:rsidRPr="00B82D9C" w:rsidRDefault="004C6B54" w:rsidP="00BB6303">
            <w:pPr>
              <w:spacing w:line="360" w:lineRule="exact"/>
              <w:jc w:val="center"/>
              <w:rPr>
                <w:rFonts w:ascii="Times New Roman" w:eastAsia="仿宋_GB2312" w:cs="Times New Roman"/>
                <w:sz w:val="30"/>
                <w:szCs w:val="30"/>
              </w:rPr>
            </w:pPr>
            <w:r w:rsidRPr="00B82D9C">
              <w:rPr>
                <w:rFonts w:ascii="Times New Roman" w:eastAsia="仿宋_GB2312" w:cs="Times New Roman" w:hint="eastAsia"/>
                <w:sz w:val="30"/>
                <w:szCs w:val="30"/>
              </w:rPr>
              <w:t>焚烧</w:t>
            </w:r>
          </w:p>
        </w:tc>
        <w:tc>
          <w:tcPr>
            <w:tcW w:w="1325" w:type="pct"/>
            <w:vAlign w:val="center"/>
          </w:tcPr>
          <w:p w:rsidR="004C6B54" w:rsidRPr="00B82D9C" w:rsidRDefault="004C6B54" w:rsidP="00F82042">
            <w:pPr>
              <w:jc w:val="center"/>
              <w:rPr>
                <w:rFonts w:ascii="Times New Roman" w:eastAsia="仿宋" w:cs="Times New Roman"/>
                <w:sz w:val="28"/>
                <w:szCs w:val="28"/>
              </w:rPr>
            </w:pPr>
            <w:r w:rsidRPr="00B82D9C">
              <w:rPr>
                <w:rFonts w:ascii="Times New Roman" w:eastAsia="仿宋" w:cs="Times New Roman"/>
                <w:sz w:val="28"/>
                <w:szCs w:val="28"/>
              </w:rPr>
              <w:t>1</w:t>
            </w:r>
            <w:r w:rsidR="00F82042">
              <w:rPr>
                <w:rFonts w:ascii="Times New Roman" w:eastAsia="仿宋" w:cs="Times New Roman"/>
                <w:sz w:val="28"/>
                <w:szCs w:val="28"/>
              </w:rPr>
              <w:t>5</w:t>
            </w:r>
          </w:p>
        </w:tc>
        <w:tc>
          <w:tcPr>
            <w:tcW w:w="1253" w:type="pct"/>
            <w:vAlign w:val="center"/>
          </w:tcPr>
          <w:p w:rsidR="004C6B54" w:rsidRPr="00B82D9C" w:rsidRDefault="004C6B54" w:rsidP="00EF1342">
            <w:pPr>
              <w:spacing w:line="360" w:lineRule="exact"/>
              <w:jc w:val="center"/>
              <w:rPr>
                <w:rFonts w:ascii="Times New Roman" w:eastAsia="仿宋" w:cs="Times New Roman"/>
                <w:sz w:val="28"/>
                <w:szCs w:val="28"/>
              </w:rPr>
            </w:pPr>
            <w:r w:rsidRPr="00B82D9C">
              <w:rPr>
                <w:rFonts w:ascii="Times New Roman" w:eastAsia="仿宋" w:cs="Times New Roman"/>
                <w:sz w:val="28"/>
                <w:szCs w:val="28"/>
              </w:rPr>
              <w:t>3</w:t>
            </w:r>
            <w:r w:rsidR="00EF1342">
              <w:rPr>
                <w:rFonts w:ascii="Times New Roman" w:eastAsia="仿宋" w:cs="Times New Roman"/>
                <w:sz w:val="28"/>
                <w:szCs w:val="28"/>
              </w:rPr>
              <w:t>0</w:t>
            </w:r>
            <w:r w:rsidRPr="00B82D9C">
              <w:rPr>
                <w:rFonts w:ascii="Times New Roman" w:eastAsia="仿宋" w:cs="Times New Roman"/>
                <w:sz w:val="28"/>
                <w:szCs w:val="28"/>
              </w:rPr>
              <w:t>.</w:t>
            </w:r>
            <w:r w:rsidR="00EF1342">
              <w:rPr>
                <w:rFonts w:ascii="Times New Roman" w:eastAsia="仿宋" w:cs="Times New Roman"/>
                <w:sz w:val="28"/>
                <w:szCs w:val="28"/>
              </w:rPr>
              <w:t>8</w:t>
            </w:r>
          </w:p>
        </w:tc>
      </w:tr>
      <w:tr w:rsidR="004C6B54" w:rsidRPr="00B82D9C" w:rsidTr="00BB6303">
        <w:trPr>
          <w:jc w:val="center"/>
        </w:trPr>
        <w:tc>
          <w:tcPr>
            <w:tcW w:w="1330" w:type="pct"/>
            <w:vMerge/>
            <w:vAlign w:val="center"/>
          </w:tcPr>
          <w:p w:rsidR="004C6B54" w:rsidRPr="00B82D9C" w:rsidRDefault="004C6B54" w:rsidP="00BB6303">
            <w:pPr>
              <w:spacing w:line="360" w:lineRule="exact"/>
              <w:jc w:val="center"/>
              <w:rPr>
                <w:rFonts w:ascii="Times New Roman" w:eastAsia="仿宋_GB2312" w:cs="Times New Roman"/>
                <w:sz w:val="30"/>
                <w:szCs w:val="30"/>
              </w:rPr>
            </w:pPr>
          </w:p>
        </w:tc>
        <w:tc>
          <w:tcPr>
            <w:tcW w:w="1092" w:type="pct"/>
            <w:vAlign w:val="center"/>
          </w:tcPr>
          <w:p w:rsidR="004C6B54" w:rsidRPr="00B82D9C" w:rsidRDefault="004C6B54" w:rsidP="00BB6303">
            <w:pPr>
              <w:spacing w:line="360" w:lineRule="exact"/>
              <w:jc w:val="center"/>
              <w:rPr>
                <w:rFonts w:ascii="Times New Roman" w:eastAsia="仿宋_GB2312" w:cs="Times New Roman"/>
                <w:sz w:val="30"/>
                <w:szCs w:val="30"/>
              </w:rPr>
            </w:pPr>
            <w:r w:rsidRPr="00B82D9C">
              <w:rPr>
                <w:rFonts w:ascii="Times New Roman" w:eastAsia="仿宋_GB2312" w:cs="Times New Roman" w:hint="eastAsia"/>
                <w:sz w:val="30"/>
                <w:szCs w:val="30"/>
              </w:rPr>
              <w:t>填埋</w:t>
            </w:r>
          </w:p>
        </w:tc>
        <w:tc>
          <w:tcPr>
            <w:tcW w:w="1325" w:type="pct"/>
            <w:vAlign w:val="center"/>
          </w:tcPr>
          <w:p w:rsidR="004C6B54" w:rsidRPr="00B82D9C" w:rsidRDefault="004C6B54" w:rsidP="00ED525F">
            <w:pPr>
              <w:jc w:val="center"/>
              <w:rPr>
                <w:rFonts w:ascii="Times New Roman" w:eastAsia="仿宋" w:cs="Times New Roman"/>
                <w:sz w:val="28"/>
                <w:szCs w:val="28"/>
              </w:rPr>
            </w:pPr>
            <w:r w:rsidRPr="00B82D9C">
              <w:rPr>
                <w:rFonts w:ascii="Times New Roman" w:eastAsia="仿宋" w:cs="Times New Roman"/>
                <w:sz w:val="28"/>
                <w:szCs w:val="28"/>
              </w:rPr>
              <w:t>12</w:t>
            </w:r>
          </w:p>
        </w:tc>
        <w:tc>
          <w:tcPr>
            <w:tcW w:w="1253" w:type="pct"/>
            <w:vAlign w:val="center"/>
          </w:tcPr>
          <w:p w:rsidR="004C6B54" w:rsidRPr="00B82D9C" w:rsidRDefault="004C6B54" w:rsidP="00BB6303">
            <w:pPr>
              <w:spacing w:line="360" w:lineRule="exact"/>
              <w:jc w:val="center"/>
              <w:rPr>
                <w:rFonts w:ascii="Times New Roman" w:eastAsia="仿宋" w:cs="Times New Roman"/>
                <w:sz w:val="28"/>
                <w:szCs w:val="28"/>
              </w:rPr>
            </w:pPr>
            <w:r w:rsidRPr="00B82D9C">
              <w:rPr>
                <w:rFonts w:ascii="Times New Roman" w:eastAsia="仿宋" w:cs="Times New Roman"/>
                <w:sz w:val="28"/>
                <w:szCs w:val="28"/>
              </w:rPr>
              <w:t>13.6</w:t>
            </w:r>
          </w:p>
        </w:tc>
      </w:tr>
      <w:tr w:rsidR="004C6B54" w:rsidRPr="00B82D9C" w:rsidTr="00BB6303">
        <w:trPr>
          <w:jc w:val="center"/>
        </w:trPr>
        <w:tc>
          <w:tcPr>
            <w:tcW w:w="1330" w:type="pct"/>
            <w:vMerge/>
            <w:vAlign w:val="center"/>
          </w:tcPr>
          <w:p w:rsidR="004C6B54" w:rsidRPr="00B82D9C" w:rsidRDefault="004C6B54" w:rsidP="00BB6303">
            <w:pPr>
              <w:spacing w:line="360" w:lineRule="exact"/>
              <w:jc w:val="center"/>
              <w:rPr>
                <w:rFonts w:ascii="Times New Roman" w:eastAsia="仿宋_GB2312" w:cs="Times New Roman"/>
                <w:sz w:val="30"/>
                <w:szCs w:val="30"/>
              </w:rPr>
            </w:pPr>
          </w:p>
        </w:tc>
        <w:tc>
          <w:tcPr>
            <w:tcW w:w="1092" w:type="pct"/>
            <w:vAlign w:val="center"/>
          </w:tcPr>
          <w:p w:rsidR="004C6B54" w:rsidRPr="00B82D9C" w:rsidRDefault="004C6B54" w:rsidP="00BB6303">
            <w:pPr>
              <w:spacing w:line="360" w:lineRule="exact"/>
              <w:jc w:val="center"/>
              <w:rPr>
                <w:rFonts w:ascii="Times New Roman" w:eastAsia="仿宋_GB2312" w:cs="Times New Roman"/>
                <w:sz w:val="30"/>
                <w:szCs w:val="30"/>
              </w:rPr>
            </w:pPr>
            <w:r w:rsidRPr="00B82D9C">
              <w:rPr>
                <w:rFonts w:ascii="Times New Roman" w:eastAsia="仿宋_GB2312" w:cs="Times New Roman" w:hint="eastAsia"/>
                <w:sz w:val="30"/>
                <w:szCs w:val="30"/>
              </w:rPr>
              <w:t>协同处置</w:t>
            </w:r>
          </w:p>
        </w:tc>
        <w:tc>
          <w:tcPr>
            <w:tcW w:w="1325" w:type="pct"/>
            <w:vAlign w:val="center"/>
          </w:tcPr>
          <w:p w:rsidR="004C6B54" w:rsidRPr="00B82D9C" w:rsidRDefault="004C6B54" w:rsidP="00ED525F">
            <w:pPr>
              <w:jc w:val="center"/>
              <w:rPr>
                <w:rFonts w:ascii="Times New Roman" w:eastAsia="仿宋" w:cs="Times New Roman"/>
                <w:sz w:val="28"/>
                <w:szCs w:val="28"/>
              </w:rPr>
            </w:pPr>
            <w:r w:rsidRPr="00B82D9C">
              <w:rPr>
                <w:rFonts w:ascii="Times New Roman" w:eastAsia="仿宋" w:cs="Times New Roman"/>
                <w:sz w:val="28"/>
                <w:szCs w:val="28"/>
              </w:rPr>
              <w:t>11</w:t>
            </w:r>
          </w:p>
        </w:tc>
        <w:tc>
          <w:tcPr>
            <w:tcW w:w="1253" w:type="pct"/>
            <w:vAlign w:val="center"/>
          </w:tcPr>
          <w:p w:rsidR="004C6B54" w:rsidRPr="00B82D9C" w:rsidRDefault="004C6B54" w:rsidP="00BB6303">
            <w:pPr>
              <w:spacing w:line="360" w:lineRule="exact"/>
              <w:jc w:val="center"/>
              <w:rPr>
                <w:rFonts w:ascii="Times New Roman" w:eastAsia="仿宋" w:cs="Times New Roman"/>
                <w:sz w:val="28"/>
                <w:szCs w:val="28"/>
              </w:rPr>
            </w:pPr>
            <w:r w:rsidRPr="00B82D9C">
              <w:rPr>
                <w:rFonts w:ascii="Times New Roman" w:eastAsia="仿宋" w:cs="Times New Roman"/>
                <w:sz w:val="28"/>
                <w:szCs w:val="28"/>
              </w:rPr>
              <w:t>8.3</w:t>
            </w:r>
          </w:p>
        </w:tc>
      </w:tr>
      <w:tr w:rsidR="004C6B54" w:rsidRPr="00B82D9C" w:rsidTr="00BB6303">
        <w:trPr>
          <w:jc w:val="center"/>
        </w:trPr>
        <w:tc>
          <w:tcPr>
            <w:tcW w:w="1330" w:type="pct"/>
            <w:vMerge/>
            <w:vAlign w:val="center"/>
          </w:tcPr>
          <w:p w:rsidR="004C6B54" w:rsidRPr="00B82D9C" w:rsidRDefault="004C6B54" w:rsidP="00BB6303">
            <w:pPr>
              <w:spacing w:line="360" w:lineRule="exact"/>
              <w:jc w:val="center"/>
              <w:rPr>
                <w:rFonts w:ascii="Times New Roman" w:eastAsia="仿宋_GB2312" w:cs="Times New Roman"/>
                <w:sz w:val="30"/>
                <w:szCs w:val="30"/>
              </w:rPr>
            </w:pPr>
          </w:p>
        </w:tc>
        <w:tc>
          <w:tcPr>
            <w:tcW w:w="1092" w:type="pct"/>
            <w:vAlign w:val="center"/>
          </w:tcPr>
          <w:p w:rsidR="004C6B54" w:rsidRPr="00B82D9C" w:rsidRDefault="004C6B54" w:rsidP="00BB6303">
            <w:pPr>
              <w:spacing w:line="360" w:lineRule="exact"/>
              <w:jc w:val="center"/>
              <w:rPr>
                <w:rFonts w:ascii="Times New Roman" w:eastAsia="仿宋_GB2312" w:cs="Times New Roman"/>
                <w:sz w:val="30"/>
                <w:szCs w:val="30"/>
              </w:rPr>
            </w:pPr>
            <w:r w:rsidRPr="00B82D9C">
              <w:rPr>
                <w:rFonts w:ascii="Times New Roman" w:eastAsia="仿宋_GB2312" w:cs="Times New Roman" w:hint="eastAsia"/>
                <w:sz w:val="30"/>
                <w:szCs w:val="30"/>
              </w:rPr>
              <w:t>综合利用</w:t>
            </w:r>
          </w:p>
        </w:tc>
        <w:tc>
          <w:tcPr>
            <w:tcW w:w="1325" w:type="pct"/>
            <w:vAlign w:val="center"/>
          </w:tcPr>
          <w:p w:rsidR="004C6B54" w:rsidRPr="00B82D9C" w:rsidRDefault="00B82D9C" w:rsidP="00ED525F">
            <w:pPr>
              <w:jc w:val="center"/>
              <w:rPr>
                <w:rFonts w:ascii="Times New Roman" w:eastAsia="仿宋" w:cs="Times New Roman"/>
                <w:sz w:val="28"/>
                <w:szCs w:val="28"/>
              </w:rPr>
            </w:pPr>
            <w:r>
              <w:rPr>
                <w:rFonts w:ascii="Times New Roman" w:eastAsia="仿宋" w:cs="Times New Roman" w:hint="eastAsia"/>
                <w:sz w:val="28"/>
                <w:szCs w:val="28"/>
              </w:rPr>
              <w:t>50</w:t>
            </w:r>
          </w:p>
        </w:tc>
        <w:tc>
          <w:tcPr>
            <w:tcW w:w="1253" w:type="pct"/>
            <w:vAlign w:val="center"/>
          </w:tcPr>
          <w:p w:rsidR="004C6B54" w:rsidRPr="00B82D9C" w:rsidRDefault="004C6B54" w:rsidP="004C6B54">
            <w:pPr>
              <w:spacing w:line="360" w:lineRule="exact"/>
              <w:jc w:val="center"/>
              <w:rPr>
                <w:rFonts w:ascii="Times New Roman" w:eastAsia="仿宋" w:cs="Times New Roman"/>
                <w:sz w:val="28"/>
                <w:szCs w:val="28"/>
              </w:rPr>
            </w:pPr>
            <w:r w:rsidRPr="00B82D9C">
              <w:rPr>
                <w:rFonts w:ascii="Times New Roman" w:eastAsia="仿宋" w:cs="Times New Roman"/>
                <w:sz w:val="28"/>
                <w:szCs w:val="28"/>
              </w:rPr>
              <w:t>4</w:t>
            </w:r>
            <w:r w:rsidRPr="00B82D9C">
              <w:rPr>
                <w:rFonts w:ascii="Times New Roman" w:eastAsia="仿宋" w:cs="Times New Roman" w:hint="eastAsia"/>
                <w:sz w:val="28"/>
                <w:szCs w:val="28"/>
              </w:rPr>
              <w:t>1.3</w:t>
            </w:r>
          </w:p>
        </w:tc>
      </w:tr>
      <w:tr w:rsidR="004C6B54" w:rsidRPr="00B82D9C" w:rsidTr="00BB6303">
        <w:trPr>
          <w:jc w:val="center"/>
        </w:trPr>
        <w:tc>
          <w:tcPr>
            <w:tcW w:w="2422" w:type="pct"/>
            <w:gridSpan w:val="2"/>
            <w:vAlign w:val="center"/>
          </w:tcPr>
          <w:p w:rsidR="004C6B54" w:rsidRPr="00B82D9C" w:rsidRDefault="004C6B54" w:rsidP="00BB6303">
            <w:pPr>
              <w:spacing w:line="360" w:lineRule="exact"/>
              <w:jc w:val="center"/>
              <w:rPr>
                <w:rFonts w:ascii="Times New Roman" w:eastAsia="仿宋_GB2312" w:cs="Times New Roman"/>
                <w:sz w:val="30"/>
                <w:szCs w:val="30"/>
              </w:rPr>
            </w:pPr>
            <w:r w:rsidRPr="00B82D9C">
              <w:rPr>
                <w:rFonts w:ascii="Times New Roman" w:eastAsia="仿宋_GB2312" w:cs="Times New Roman" w:hint="eastAsia"/>
                <w:sz w:val="30"/>
                <w:szCs w:val="30"/>
              </w:rPr>
              <w:t>医疗废物</w:t>
            </w:r>
          </w:p>
        </w:tc>
        <w:tc>
          <w:tcPr>
            <w:tcW w:w="1325" w:type="pct"/>
            <w:vAlign w:val="center"/>
          </w:tcPr>
          <w:p w:rsidR="004C6B54" w:rsidRPr="00B82D9C" w:rsidRDefault="004C6B54" w:rsidP="00BB6303">
            <w:pPr>
              <w:spacing w:line="360" w:lineRule="exact"/>
              <w:jc w:val="center"/>
              <w:rPr>
                <w:rFonts w:ascii="Times New Roman" w:eastAsia="仿宋" w:cs="Times New Roman"/>
                <w:sz w:val="28"/>
                <w:szCs w:val="28"/>
              </w:rPr>
            </w:pPr>
            <w:r w:rsidRPr="00B82D9C">
              <w:rPr>
                <w:rFonts w:ascii="Times New Roman" w:eastAsia="仿宋" w:cs="Times New Roman"/>
                <w:sz w:val="28"/>
                <w:szCs w:val="28"/>
              </w:rPr>
              <w:t>8</w:t>
            </w:r>
          </w:p>
        </w:tc>
        <w:tc>
          <w:tcPr>
            <w:tcW w:w="1253" w:type="pct"/>
            <w:vAlign w:val="center"/>
          </w:tcPr>
          <w:p w:rsidR="004C6B54" w:rsidRPr="00B82D9C" w:rsidRDefault="00FC6916" w:rsidP="00ED525F">
            <w:pPr>
              <w:jc w:val="center"/>
              <w:rPr>
                <w:rFonts w:ascii="Times New Roman" w:eastAsia="仿宋" w:cs="Times New Roman"/>
                <w:sz w:val="28"/>
                <w:szCs w:val="28"/>
              </w:rPr>
            </w:pPr>
            <w:r w:rsidRPr="00B82D9C">
              <w:rPr>
                <w:rFonts w:ascii="Times New Roman" w:eastAsia="仿宋" w:cs="Times New Roman" w:hint="eastAsia"/>
                <w:sz w:val="28"/>
                <w:szCs w:val="28"/>
              </w:rPr>
              <w:t>2.2</w:t>
            </w:r>
          </w:p>
        </w:tc>
      </w:tr>
      <w:tr w:rsidR="004D6A5A" w:rsidRPr="00B82D9C" w:rsidTr="00BB6303">
        <w:trPr>
          <w:jc w:val="center"/>
        </w:trPr>
        <w:tc>
          <w:tcPr>
            <w:tcW w:w="2422" w:type="pct"/>
            <w:gridSpan w:val="2"/>
            <w:vAlign w:val="center"/>
          </w:tcPr>
          <w:p w:rsidR="004D6A5A" w:rsidRPr="00B82D9C" w:rsidRDefault="004D6A5A" w:rsidP="004D6A5A">
            <w:pPr>
              <w:jc w:val="center"/>
              <w:rPr>
                <w:rFonts w:ascii="Times New Roman" w:eastAsia="仿宋_GB2312" w:cs="Times New Roman"/>
                <w:sz w:val="30"/>
                <w:szCs w:val="30"/>
              </w:rPr>
            </w:pPr>
            <w:r>
              <w:rPr>
                <w:rFonts w:ascii="Times New Roman" w:eastAsia="仿宋_GB2312" w:cs="Times New Roman" w:hint="eastAsia"/>
                <w:sz w:val="30"/>
                <w:szCs w:val="30"/>
              </w:rPr>
              <w:t>飞灰专用填埋场</w:t>
            </w:r>
          </w:p>
        </w:tc>
        <w:tc>
          <w:tcPr>
            <w:tcW w:w="1325" w:type="pct"/>
            <w:vAlign w:val="center"/>
          </w:tcPr>
          <w:p w:rsidR="004D6A5A" w:rsidRPr="00B82D9C" w:rsidRDefault="004D6A5A" w:rsidP="004D6A5A">
            <w:pPr>
              <w:jc w:val="center"/>
              <w:rPr>
                <w:rFonts w:ascii="Times New Roman" w:eastAsia="仿宋" w:cs="Times New Roman"/>
                <w:sz w:val="28"/>
                <w:szCs w:val="28"/>
              </w:rPr>
            </w:pPr>
            <w:r>
              <w:rPr>
                <w:rFonts w:ascii="Times New Roman" w:eastAsia="仿宋" w:cs="Times New Roman" w:hint="eastAsia"/>
                <w:sz w:val="28"/>
                <w:szCs w:val="28"/>
              </w:rPr>
              <w:t>4</w:t>
            </w:r>
          </w:p>
        </w:tc>
        <w:tc>
          <w:tcPr>
            <w:tcW w:w="1253" w:type="pct"/>
            <w:vAlign w:val="center"/>
          </w:tcPr>
          <w:p w:rsidR="004D6A5A" w:rsidRPr="00B82D9C" w:rsidRDefault="00AE15D4" w:rsidP="004D6A5A">
            <w:pPr>
              <w:jc w:val="center"/>
              <w:rPr>
                <w:rFonts w:ascii="Times New Roman" w:eastAsia="仿宋" w:cs="Times New Roman"/>
                <w:sz w:val="28"/>
                <w:szCs w:val="28"/>
              </w:rPr>
            </w:pPr>
            <w:r>
              <w:rPr>
                <w:rFonts w:ascii="Times New Roman" w:eastAsia="仿宋" w:cs="Times New Roman" w:hint="eastAsia"/>
                <w:sz w:val="28"/>
                <w:szCs w:val="28"/>
              </w:rPr>
              <w:t>2</w:t>
            </w:r>
            <w:r>
              <w:rPr>
                <w:rFonts w:ascii="Times New Roman" w:eastAsia="仿宋" w:cs="Times New Roman"/>
                <w:sz w:val="28"/>
                <w:szCs w:val="28"/>
              </w:rPr>
              <w:t>.75</w:t>
            </w:r>
          </w:p>
        </w:tc>
      </w:tr>
      <w:tr w:rsidR="004C6B54" w:rsidRPr="00B82D9C" w:rsidTr="00BB6303">
        <w:trPr>
          <w:jc w:val="center"/>
        </w:trPr>
        <w:tc>
          <w:tcPr>
            <w:tcW w:w="2422" w:type="pct"/>
            <w:gridSpan w:val="2"/>
            <w:vAlign w:val="center"/>
          </w:tcPr>
          <w:p w:rsidR="004C6B54" w:rsidRPr="00B82D9C" w:rsidRDefault="004C6B54" w:rsidP="00BB6303">
            <w:pPr>
              <w:spacing w:line="360" w:lineRule="exact"/>
              <w:jc w:val="center"/>
              <w:rPr>
                <w:rFonts w:ascii="Times New Roman" w:eastAsia="仿宋" w:cs="Times New Roman"/>
                <w:sz w:val="28"/>
                <w:szCs w:val="28"/>
              </w:rPr>
            </w:pPr>
            <w:r w:rsidRPr="00B82D9C">
              <w:rPr>
                <w:rFonts w:ascii="Times New Roman" w:eastAsia="仿宋" w:cs="Times New Roman"/>
                <w:sz w:val="28"/>
                <w:szCs w:val="28"/>
              </w:rPr>
              <w:t>合计</w:t>
            </w:r>
          </w:p>
        </w:tc>
        <w:tc>
          <w:tcPr>
            <w:tcW w:w="1325" w:type="pct"/>
            <w:vAlign w:val="center"/>
          </w:tcPr>
          <w:p w:rsidR="004C6B54" w:rsidRPr="00B82D9C" w:rsidRDefault="004D6A5A" w:rsidP="00B82D9C">
            <w:pPr>
              <w:spacing w:line="360" w:lineRule="exact"/>
              <w:jc w:val="center"/>
              <w:rPr>
                <w:rFonts w:ascii="Times New Roman" w:eastAsia="仿宋" w:cs="Times New Roman"/>
                <w:sz w:val="28"/>
                <w:szCs w:val="28"/>
              </w:rPr>
            </w:pPr>
            <w:r>
              <w:rPr>
                <w:rFonts w:ascii="Times New Roman" w:eastAsia="仿宋" w:cs="Times New Roman"/>
                <w:sz w:val="28"/>
                <w:szCs w:val="28"/>
              </w:rPr>
              <w:t>100</w:t>
            </w:r>
          </w:p>
        </w:tc>
        <w:tc>
          <w:tcPr>
            <w:tcW w:w="1253" w:type="pct"/>
            <w:vAlign w:val="center"/>
          </w:tcPr>
          <w:p w:rsidR="004C6B54" w:rsidRPr="00B82D9C" w:rsidRDefault="004C6B54" w:rsidP="00AE15D4">
            <w:pPr>
              <w:jc w:val="center"/>
              <w:rPr>
                <w:rFonts w:ascii="Times New Roman" w:eastAsia="仿宋" w:cs="Times New Roman"/>
                <w:sz w:val="28"/>
                <w:szCs w:val="28"/>
              </w:rPr>
            </w:pPr>
            <w:r w:rsidRPr="00B82D9C">
              <w:rPr>
                <w:rFonts w:ascii="Times New Roman" w:eastAsia="仿宋" w:cs="Times New Roman"/>
                <w:sz w:val="28"/>
                <w:szCs w:val="28"/>
              </w:rPr>
              <w:t>9</w:t>
            </w:r>
            <w:r w:rsidR="00AE15D4">
              <w:rPr>
                <w:rFonts w:ascii="Times New Roman" w:eastAsia="仿宋" w:cs="Times New Roman"/>
                <w:sz w:val="28"/>
                <w:szCs w:val="28"/>
              </w:rPr>
              <w:t>8.95</w:t>
            </w:r>
          </w:p>
        </w:tc>
      </w:tr>
    </w:tbl>
    <w:p w:rsidR="002463DF" w:rsidRPr="00B82D9C" w:rsidRDefault="0088768F" w:rsidP="002F4182">
      <w:pPr>
        <w:pStyle w:val="1"/>
        <w:spacing w:line="560" w:lineRule="exact"/>
        <w:ind w:firstLine="640"/>
        <w:rPr>
          <w:rFonts w:ascii="Times New Roman" w:eastAsia="楷体" w:cs="Times New Roman"/>
          <w:szCs w:val="32"/>
        </w:rPr>
      </w:pPr>
      <w:r w:rsidRPr="00B82D9C">
        <w:rPr>
          <w:rFonts w:ascii="Times New Roman" w:cs="Times New Roman"/>
        </w:rPr>
        <w:t>六</w:t>
      </w:r>
      <w:r w:rsidR="002463DF" w:rsidRPr="00B82D9C">
        <w:rPr>
          <w:rFonts w:ascii="Times New Roman" w:cs="Times New Roman"/>
        </w:rPr>
        <w:t>、保障措施</w:t>
      </w:r>
    </w:p>
    <w:p w:rsidR="002463DF" w:rsidRPr="00B82D9C" w:rsidRDefault="002463DF" w:rsidP="004450BA">
      <w:pPr>
        <w:pStyle w:val="2"/>
        <w:spacing w:line="560" w:lineRule="exact"/>
        <w:ind w:firstLine="640"/>
        <w:rPr>
          <w:rFonts w:ascii="Times New Roman" w:eastAsia="楷体_GB2312" w:hAnsi="Times New Roman" w:cs="Times New Roman"/>
        </w:rPr>
      </w:pPr>
      <w:r w:rsidRPr="00B82D9C">
        <w:rPr>
          <w:rFonts w:ascii="Times New Roman" w:eastAsia="楷体_GB2312" w:hAnsi="Times New Roman" w:cs="Times New Roman" w:hint="eastAsia"/>
        </w:rPr>
        <w:t>（一）强化规划约束</w:t>
      </w:r>
    </w:p>
    <w:p w:rsidR="002463DF" w:rsidRPr="00B82D9C" w:rsidRDefault="002463DF" w:rsidP="002F4182">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hint="eastAsia"/>
          <w:sz w:val="32"/>
          <w:szCs w:val="32"/>
        </w:rPr>
        <w:t>建立规划的动态评估和调整机制，加强规划刚性约束。已列入本规划的危险废物</w:t>
      </w:r>
      <w:r w:rsidR="00AF3F9E" w:rsidRPr="00B82D9C">
        <w:rPr>
          <w:rFonts w:ascii="Times New Roman" w:eastAsia="仿宋_GB2312" w:cs="Times New Roman" w:hint="eastAsia"/>
          <w:sz w:val="32"/>
          <w:szCs w:val="32"/>
        </w:rPr>
        <w:t>利用</w:t>
      </w:r>
      <w:r w:rsidRPr="00B82D9C">
        <w:rPr>
          <w:rFonts w:ascii="Times New Roman" w:eastAsia="仿宋_GB2312" w:cs="Times New Roman" w:hint="eastAsia"/>
          <w:sz w:val="32"/>
          <w:szCs w:val="32"/>
        </w:rPr>
        <w:t>处置项目或确有必要且符合条件的新增危险废物</w:t>
      </w:r>
      <w:r w:rsidR="00AF3F9E" w:rsidRPr="00B82D9C">
        <w:rPr>
          <w:rFonts w:ascii="Times New Roman" w:eastAsia="仿宋_GB2312" w:cs="Times New Roman" w:hint="eastAsia"/>
          <w:sz w:val="32"/>
          <w:szCs w:val="32"/>
        </w:rPr>
        <w:t>利用</w:t>
      </w:r>
      <w:r w:rsidRPr="00B82D9C">
        <w:rPr>
          <w:rFonts w:ascii="Times New Roman" w:eastAsia="仿宋_GB2312" w:cs="Times New Roman" w:hint="eastAsia"/>
          <w:sz w:val="32"/>
          <w:szCs w:val="32"/>
        </w:rPr>
        <w:t>处置项目，列入年度城市基础设施投资计划后，由属地投资主管部门按基本建设程序审批（核准），未列入年度投资计划的项目，投资主管部门不得审批（核准）。未按规定程序履行审批或核准手续的项目，</w:t>
      </w:r>
      <w:r w:rsidR="00737849" w:rsidRPr="00B82D9C">
        <w:rPr>
          <w:rFonts w:ascii="Times New Roman" w:eastAsia="仿宋_GB2312" w:cs="Times New Roman" w:hint="eastAsia"/>
          <w:sz w:val="32"/>
          <w:szCs w:val="32"/>
        </w:rPr>
        <w:t>自然</w:t>
      </w:r>
      <w:r w:rsidRPr="00B82D9C">
        <w:rPr>
          <w:rFonts w:ascii="Times New Roman" w:eastAsia="仿宋_GB2312" w:cs="Times New Roman" w:hint="eastAsia"/>
          <w:sz w:val="32"/>
          <w:szCs w:val="32"/>
        </w:rPr>
        <w:t>资源部门一律不得供地。</w:t>
      </w:r>
      <w:r w:rsidR="00FC6916" w:rsidRPr="00B82D9C">
        <w:rPr>
          <w:rFonts w:ascii="Times New Roman" w:eastAsia="仿宋_GB2312" w:cs="Times New Roman" w:hint="eastAsia"/>
          <w:sz w:val="32"/>
          <w:szCs w:val="32"/>
        </w:rPr>
        <w:t>拟建危险废物利用处置项目应符合当地土地利用总体规划、城乡规划、国土空间规划等要求。</w:t>
      </w:r>
    </w:p>
    <w:p w:rsidR="002463DF" w:rsidRPr="00B82D9C" w:rsidRDefault="002463DF" w:rsidP="004450BA">
      <w:pPr>
        <w:pStyle w:val="2"/>
        <w:spacing w:line="560" w:lineRule="exact"/>
        <w:ind w:firstLine="640"/>
        <w:rPr>
          <w:rFonts w:ascii="Times New Roman" w:eastAsia="楷体_GB2312" w:hAnsi="Times New Roman" w:cs="Times New Roman"/>
        </w:rPr>
      </w:pPr>
      <w:r w:rsidRPr="00B82D9C">
        <w:rPr>
          <w:rFonts w:ascii="Times New Roman" w:eastAsia="楷体_GB2312" w:hAnsi="Times New Roman" w:cs="Times New Roman" w:hint="eastAsia"/>
        </w:rPr>
        <w:t>（二）严格落实责任</w:t>
      </w:r>
    </w:p>
    <w:p w:rsidR="002463DF" w:rsidRPr="00B82D9C" w:rsidRDefault="002463DF" w:rsidP="002F4182">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hint="eastAsia"/>
          <w:sz w:val="32"/>
          <w:szCs w:val="32"/>
        </w:rPr>
        <w:t>各设区市政府</w:t>
      </w:r>
      <w:r w:rsidR="00BE217F" w:rsidRPr="00B82D9C">
        <w:rPr>
          <w:rFonts w:ascii="Times New Roman" w:eastAsia="仿宋_GB2312" w:cs="Times New Roman" w:hint="eastAsia"/>
          <w:sz w:val="32"/>
          <w:szCs w:val="32"/>
        </w:rPr>
        <w:t>要</w:t>
      </w:r>
      <w:r w:rsidR="004B6272" w:rsidRPr="00B82D9C">
        <w:rPr>
          <w:rFonts w:ascii="Times New Roman" w:eastAsia="仿宋_GB2312" w:cs="Times New Roman"/>
          <w:sz w:val="32"/>
          <w:szCs w:val="32"/>
        </w:rPr>
        <w:t>加强组织领导，</w:t>
      </w:r>
      <w:r w:rsidRPr="00B82D9C">
        <w:rPr>
          <w:rFonts w:ascii="Times New Roman" w:eastAsia="仿宋_GB2312" w:cs="Times New Roman" w:hint="eastAsia"/>
          <w:sz w:val="32"/>
          <w:szCs w:val="32"/>
        </w:rPr>
        <w:t>按照规划要求</w:t>
      </w:r>
      <w:r w:rsidR="00BE217F" w:rsidRPr="00B82D9C">
        <w:rPr>
          <w:rFonts w:ascii="Times New Roman" w:eastAsia="仿宋_GB2312" w:cs="Times New Roman" w:hint="eastAsia"/>
          <w:sz w:val="32"/>
          <w:szCs w:val="32"/>
        </w:rPr>
        <w:t>督促</w:t>
      </w:r>
      <w:r w:rsidRPr="00B82D9C">
        <w:rPr>
          <w:rFonts w:ascii="Times New Roman" w:eastAsia="仿宋_GB2312" w:cs="Times New Roman"/>
          <w:sz w:val="32"/>
          <w:szCs w:val="32"/>
        </w:rPr>
        <w:t>危险废物</w:t>
      </w:r>
      <w:r w:rsidR="00BE217F" w:rsidRPr="00B82D9C">
        <w:rPr>
          <w:rFonts w:ascii="Times New Roman" w:eastAsia="仿宋_GB2312" w:cs="Times New Roman" w:hint="eastAsia"/>
          <w:sz w:val="32"/>
          <w:szCs w:val="32"/>
        </w:rPr>
        <w:t>利用</w:t>
      </w:r>
      <w:r w:rsidRPr="00B82D9C">
        <w:rPr>
          <w:rFonts w:ascii="Times New Roman" w:eastAsia="仿宋_GB2312" w:cs="Times New Roman"/>
          <w:sz w:val="32"/>
          <w:szCs w:val="32"/>
        </w:rPr>
        <w:t>处置设施</w:t>
      </w:r>
      <w:r w:rsidR="00BE217F" w:rsidRPr="00B82D9C">
        <w:rPr>
          <w:rFonts w:ascii="Times New Roman" w:eastAsia="仿宋_GB2312" w:cs="Times New Roman" w:hint="eastAsia"/>
          <w:sz w:val="32"/>
          <w:szCs w:val="32"/>
        </w:rPr>
        <w:t>建设</w:t>
      </w:r>
      <w:r w:rsidRPr="00B82D9C">
        <w:rPr>
          <w:rFonts w:ascii="Times New Roman" w:eastAsia="仿宋_GB2312" w:cs="Times New Roman"/>
          <w:sz w:val="32"/>
          <w:szCs w:val="32"/>
        </w:rPr>
        <w:t>。各级发改、</w:t>
      </w:r>
      <w:r w:rsidR="003058B9" w:rsidRPr="00B82D9C">
        <w:rPr>
          <w:rFonts w:ascii="Times New Roman" w:eastAsia="仿宋_GB2312" w:cs="Times New Roman"/>
          <w:sz w:val="32"/>
          <w:szCs w:val="32"/>
        </w:rPr>
        <w:t>经信、教育、财政、自然资源、</w:t>
      </w:r>
      <w:r w:rsidR="003058B9" w:rsidRPr="00B82D9C">
        <w:rPr>
          <w:rFonts w:ascii="Times New Roman" w:eastAsia="仿宋_GB2312" w:cs="Times New Roman" w:hint="eastAsia"/>
          <w:sz w:val="32"/>
          <w:szCs w:val="32"/>
        </w:rPr>
        <w:t>住建</w:t>
      </w:r>
      <w:r w:rsidR="003058B9" w:rsidRPr="00B82D9C">
        <w:rPr>
          <w:rFonts w:ascii="Times New Roman" w:eastAsia="仿宋_GB2312" w:cs="Times New Roman"/>
          <w:sz w:val="32"/>
          <w:szCs w:val="32"/>
        </w:rPr>
        <w:t>、交通、农业农村、卫健</w:t>
      </w:r>
      <w:r w:rsidRPr="00B82D9C">
        <w:rPr>
          <w:rFonts w:ascii="Times New Roman" w:eastAsia="仿宋_GB2312" w:cs="Times New Roman" w:hint="eastAsia"/>
          <w:sz w:val="32"/>
          <w:szCs w:val="32"/>
        </w:rPr>
        <w:t>等部门要各司其职，加强协调配合，切实解决项目推进过程中出现的问题和困难。进一步加大危险废物</w:t>
      </w:r>
      <w:r w:rsidR="00BE217F" w:rsidRPr="00B82D9C">
        <w:rPr>
          <w:rFonts w:ascii="Times New Roman" w:eastAsia="仿宋_GB2312" w:cs="Times New Roman" w:hint="eastAsia"/>
          <w:sz w:val="32"/>
          <w:szCs w:val="32"/>
        </w:rPr>
        <w:t>利用</w:t>
      </w:r>
      <w:r w:rsidRPr="00B82D9C">
        <w:rPr>
          <w:rFonts w:ascii="Times New Roman" w:eastAsia="仿宋_GB2312" w:cs="Times New Roman"/>
          <w:sz w:val="32"/>
          <w:szCs w:val="32"/>
        </w:rPr>
        <w:t>处置设施建设在地方政府绩效</w:t>
      </w:r>
      <w:r w:rsidR="00BE217F" w:rsidRPr="00B82D9C">
        <w:rPr>
          <w:rFonts w:ascii="Times New Roman" w:eastAsia="仿宋_GB2312" w:cs="Times New Roman" w:hint="eastAsia"/>
          <w:sz w:val="32"/>
          <w:szCs w:val="32"/>
        </w:rPr>
        <w:t>、“美丽浙江”等</w:t>
      </w:r>
      <w:r w:rsidRPr="00B82D9C">
        <w:rPr>
          <w:rFonts w:ascii="Times New Roman" w:eastAsia="仿宋_GB2312" w:cs="Times New Roman"/>
          <w:sz w:val="32"/>
          <w:szCs w:val="32"/>
        </w:rPr>
        <w:t>考核中的权重，强化监督考核，确保规划的项目如期建成投运。</w:t>
      </w:r>
    </w:p>
    <w:p w:rsidR="002463DF" w:rsidRPr="00B82D9C" w:rsidRDefault="002463DF" w:rsidP="004450BA">
      <w:pPr>
        <w:pStyle w:val="2"/>
        <w:spacing w:line="560" w:lineRule="exact"/>
        <w:ind w:firstLine="640"/>
        <w:rPr>
          <w:rFonts w:ascii="Times New Roman" w:eastAsia="楷体_GB2312" w:hAnsi="Times New Roman" w:cs="Times New Roman"/>
        </w:rPr>
      </w:pPr>
      <w:r w:rsidRPr="00B82D9C">
        <w:rPr>
          <w:rFonts w:ascii="Times New Roman" w:eastAsia="楷体_GB2312" w:hAnsi="Times New Roman" w:cs="Times New Roman" w:hint="eastAsia"/>
        </w:rPr>
        <w:t>（三）加大要素保障</w:t>
      </w:r>
    </w:p>
    <w:p w:rsidR="002463DF" w:rsidRPr="00B82D9C" w:rsidRDefault="002463DF" w:rsidP="002F4182">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hint="eastAsia"/>
          <w:sz w:val="32"/>
          <w:szCs w:val="32"/>
        </w:rPr>
        <w:t>加大对危险废物处置的政策扶持，按照</w:t>
      </w:r>
      <w:r w:rsidR="00514DF6" w:rsidRPr="00B82D9C">
        <w:rPr>
          <w:rFonts w:ascii="Times New Roman" w:eastAsia="仿宋_GB2312" w:cs="Times New Roman" w:hint="eastAsia"/>
          <w:sz w:val="32"/>
          <w:szCs w:val="32"/>
        </w:rPr>
        <w:t>相关</w:t>
      </w:r>
      <w:r w:rsidRPr="00B82D9C">
        <w:rPr>
          <w:rFonts w:ascii="Times New Roman" w:eastAsia="仿宋_GB2312" w:cs="Times New Roman"/>
          <w:sz w:val="32"/>
          <w:szCs w:val="32"/>
        </w:rPr>
        <w:t>规定</w:t>
      </w:r>
      <w:r w:rsidRPr="00B82D9C">
        <w:rPr>
          <w:rFonts w:ascii="Times New Roman" w:eastAsia="仿宋_GB2312" w:cs="Times New Roman" w:hint="eastAsia"/>
          <w:sz w:val="32"/>
          <w:szCs w:val="32"/>
        </w:rPr>
        <w:t>对危险废物</w:t>
      </w:r>
      <w:r w:rsidR="00514DF6" w:rsidRPr="00B82D9C">
        <w:rPr>
          <w:rFonts w:ascii="Times New Roman" w:eastAsia="仿宋_GB2312" w:cs="Times New Roman" w:hint="eastAsia"/>
          <w:sz w:val="32"/>
          <w:szCs w:val="32"/>
        </w:rPr>
        <w:t>利用处置单位给予相应的税收优惠</w:t>
      </w:r>
      <w:r w:rsidRPr="00B82D9C">
        <w:rPr>
          <w:rFonts w:ascii="Times New Roman" w:eastAsia="仿宋_GB2312" w:cs="Times New Roman"/>
          <w:sz w:val="32"/>
          <w:szCs w:val="32"/>
        </w:rPr>
        <w:t>。贯彻落实国务院《关于加快发展节能环保产业的意见》和《浙江省加快节能环保产业发展的实施方案》的精神，对危险废物利用处置等环保重点工程，各地政府在土地利用年度计划安排中给予</w:t>
      </w:r>
      <w:r w:rsidR="00BE217F" w:rsidRPr="00B82D9C">
        <w:rPr>
          <w:rFonts w:ascii="Times New Roman" w:eastAsia="仿宋_GB2312" w:cs="Times New Roman" w:hint="eastAsia"/>
          <w:sz w:val="32"/>
          <w:szCs w:val="32"/>
        </w:rPr>
        <w:t>倾斜支持</w:t>
      </w:r>
      <w:r w:rsidRPr="00B82D9C">
        <w:rPr>
          <w:rFonts w:ascii="Times New Roman" w:eastAsia="仿宋_GB2312" w:cs="Times New Roman"/>
          <w:sz w:val="32"/>
          <w:szCs w:val="32"/>
        </w:rPr>
        <w:t>。</w:t>
      </w:r>
      <w:r w:rsidR="00C179E2" w:rsidRPr="00B82D9C">
        <w:rPr>
          <w:rFonts w:ascii="Times New Roman" w:eastAsia="仿宋_GB2312" w:cs="Times New Roman" w:hint="eastAsia"/>
          <w:sz w:val="32"/>
          <w:szCs w:val="32"/>
        </w:rPr>
        <w:t>项目实施单位要切实做好项目前期准备工作，各相关部门要按照“最多跑一次”改革的要求，切实提高办事效率，推动项目加快落地。</w:t>
      </w:r>
    </w:p>
    <w:p w:rsidR="002463DF" w:rsidRPr="00B82D9C" w:rsidRDefault="002463DF" w:rsidP="002F4182">
      <w:pPr>
        <w:pStyle w:val="2"/>
        <w:spacing w:line="560" w:lineRule="exact"/>
        <w:ind w:firstLine="640"/>
        <w:rPr>
          <w:rFonts w:ascii="Times New Roman" w:eastAsia="楷体_GB2312" w:hAnsi="Times New Roman" w:cs="Times New Roman"/>
        </w:rPr>
      </w:pPr>
      <w:r w:rsidRPr="00B82D9C">
        <w:rPr>
          <w:rFonts w:ascii="Times New Roman" w:eastAsia="楷体_GB2312" w:hAnsi="Times New Roman" w:cs="Times New Roman"/>
        </w:rPr>
        <w:t>（四）强化技术支撑</w:t>
      </w:r>
    </w:p>
    <w:p w:rsidR="002463DF" w:rsidRPr="00B82D9C" w:rsidRDefault="002463DF" w:rsidP="002F4182">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hint="eastAsia"/>
          <w:sz w:val="32"/>
          <w:szCs w:val="32"/>
        </w:rPr>
        <w:t>严格执行危险废物处置设施建设的国家技术标准和设计规范，严把项目建设质量关，实现项目达标达产。积极鼓励危险废物</w:t>
      </w:r>
      <w:r w:rsidR="003058B9" w:rsidRPr="00B82D9C">
        <w:rPr>
          <w:rFonts w:ascii="Times New Roman" w:eastAsia="仿宋_GB2312" w:cs="Times New Roman" w:hint="eastAsia"/>
          <w:sz w:val="32"/>
          <w:szCs w:val="32"/>
        </w:rPr>
        <w:t>利用</w:t>
      </w:r>
      <w:r w:rsidRPr="00B82D9C">
        <w:rPr>
          <w:rFonts w:ascii="Times New Roman" w:eastAsia="仿宋_GB2312" w:cs="Times New Roman" w:hint="eastAsia"/>
          <w:sz w:val="32"/>
          <w:szCs w:val="32"/>
        </w:rPr>
        <w:t>处置新技术、新工艺、新装备的开发、试点和示范推广</w:t>
      </w:r>
      <w:r w:rsidR="00BE217F" w:rsidRPr="00B82D9C">
        <w:rPr>
          <w:rFonts w:ascii="Times New Roman" w:eastAsia="仿宋_GB2312" w:cs="Times New Roman" w:hint="eastAsia"/>
          <w:sz w:val="32"/>
          <w:szCs w:val="32"/>
        </w:rPr>
        <w:t>，大力推进水泥窑协同处置危险废物项目，探索实施燃煤电厂协同处置油泥、钢铁厂协同处置重金属污泥试点项目</w:t>
      </w:r>
      <w:r w:rsidRPr="00B82D9C">
        <w:rPr>
          <w:rFonts w:ascii="Times New Roman" w:eastAsia="仿宋_GB2312" w:cs="Times New Roman"/>
          <w:sz w:val="32"/>
          <w:szCs w:val="32"/>
        </w:rPr>
        <w:t>。大力鼓励具有一定研发和生产基础的企业开发先进适用的危险废物</w:t>
      </w:r>
      <w:r w:rsidR="003058B9" w:rsidRPr="00B82D9C">
        <w:rPr>
          <w:rFonts w:ascii="Times New Roman" w:eastAsia="仿宋_GB2312" w:cs="Times New Roman" w:hint="eastAsia"/>
          <w:sz w:val="32"/>
          <w:szCs w:val="32"/>
        </w:rPr>
        <w:t>利用</w:t>
      </w:r>
      <w:r w:rsidRPr="00B82D9C">
        <w:rPr>
          <w:rFonts w:ascii="Times New Roman" w:eastAsia="仿宋_GB2312" w:cs="Times New Roman"/>
          <w:sz w:val="32"/>
          <w:szCs w:val="32"/>
        </w:rPr>
        <w:t>处置技术和装备，逐步形成规模，强化我省危险废物</w:t>
      </w:r>
      <w:r w:rsidR="003058B9" w:rsidRPr="00B82D9C">
        <w:rPr>
          <w:rFonts w:ascii="Times New Roman" w:eastAsia="仿宋_GB2312" w:cs="Times New Roman" w:hint="eastAsia"/>
          <w:sz w:val="32"/>
          <w:szCs w:val="32"/>
        </w:rPr>
        <w:t>利用</w:t>
      </w:r>
      <w:r w:rsidRPr="00B82D9C">
        <w:rPr>
          <w:rFonts w:ascii="Times New Roman" w:eastAsia="仿宋_GB2312" w:cs="Times New Roman"/>
          <w:sz w:val="32"/>
          <w:szCs w:val="32"/>
        </w:rPr>
        <w:t>处置技术和装备保障能力。鼓励、引导危险废物</w:t>
      </w:r>
      <w:r w:rsidR="003058B9" w:rsidRPr="00B82D9C">
        <w:rPr>
          <w:rFonts w:ascii="Times New Roman" w:eastAsia="仿宋_GB2312" w:cs="Times New Roman" w:hint="eastAsia"/>
          <w:sz w:val="32"/>
          <w:szCs w:val="32"/>
        </w:rPr>
        <w:t>利用</w:t>
      </w:r>
      <w:r w:rsidRPr="00B82D9C">
        <w:rPr>
          <w:rFonts w:ascii="Times New Roman" w:eastAsia="仿宋_GB2312" w:cs="Times New Roman"/>
          <w:sz w:val="32"/>
          <w:szCs w:val="32"/>
        </w:rPr>
        <w:t>处置企业和大专院校研发队伍加强产学研结合和成果转化，强化危险废物</w:t>
      </w:r>
      <w:r w:rsidR="003058B9" w:rsidRPr="00B82D9C">
        <w:rPr>
          <w:rFonts w:ascii="Times New Roman" w:eastAsia="仿宋_GB2312" w:cs="Times New Roman" w:hint="eastAsia"/>
          <w:sz w:val="32"/>
          <w:szCs w:val="32"/>
        </w:rPr>
        <w:t>利用</w:t>
      </w:r>
      <w:r w:rsidRPr="00B82D9C">
        <w:rPr>
          <w:rFonts w:ascii="Times New Roman" w:eastAsia="仿宋_GB2312" w:cs="Times New Roman"/>
          <w:sz w:val="32"/>
          <w:szCs w:val="32"/>
        </w:rPr>
        <w:t>处置的技术和管理的协同创新。</w:t>
      </w:r>
    </w:p>
    <w:p w:rsidR="004368E2" w:rsidRPr="00B82D9C" w:rsidRDefault="004368E2" w:rsidP="004450BA">
      <w:pPr>
        <w:pStyle w:val="2"/>
        <w:spacing w:line="560" w:lineRule="exact"/>
        <w:ind w:firstLine="640"/>
        <w:rPr>
          <w:rFonts w:ascii="Times New Roman" w:eastAsia="楷体_GB2312" w:hAnsi="Times New Roman" w:cs="Times New Roman"/>
        </w:rPr>
      </w:pPr>
      <w:r w:rsidRPr="00B82D9C">
        <w:rPr>
          <w:rFonts w:ascii="Times New Roman" w:eastAsia="楷体_GB2312" w:hAnsi="Times New Roman" w:cs="Times New Roman" w:hint="eastAsia"/>
        </w:rPr>
        <w:t>（</w:t>
      </w:r>
      <w:r w:rsidR="00BE217F" w:rsidRPr="00B82D9C">
        <w:rPr>
          <w:rFonts w:ascii="Times New Roman" w:eastAsia="楷体_GB2312" w:hAnsi="Times New Roman" w:cs="Times New Roman" w:hint="eastAsia"/>
        </w:rPr>
        <w:t>五</w:t>
      </w:r>
      <w:r w:rsidRPr="00B82D9C">
        <w:rPr>
          <w:rFonts w:ascii="Times New Roman" w:eastAsia="楷体_GB2312" w:hAnsi="Times New Roman" w:cs="Times New Roman" w:hint="eastAsia"/>
        </w:rPr>
        <w:t>）推进公众参与</w:t>
      </w:r>
    </w:p>
    <w:p w:rsidR="004368E2" w:rsidRPr="00B82D9C" w:rsidRDefault="004368E2" w:rsidP="002F4182">
      <w:pPr>
        <w:spacing w:line="560" w:lineRule="exact"/>
        <w:ind w:firstLineChars="200" w:firstLine="640"/>
        <w:jc w:val="both"/>
        <w:rPr>
          <w:rFonts w:ascii="Times New Roman" w:eastAsia="仿宋_GB2312" w:cs="Times New Roman"/>
          <w:sz w:val="32"/>
          <w:szCs w:val="32"/>
        </w:rPr>
      </w:pPr>
      <w:r w:rsidRPr="00B82D9C">
        <w:rPr>
          <w:rFonts w:ascii="Times New Roman" w:eastAsia="仿宋_GB2312" w:cs="Times New Roman" w:hint="eastAsia"/>
          <w:sz w:val="32"/>
          <w:szCs w:val="32"/>
        </w:rPr>
        <w:t>利用新媒体等宣传途径，加强对危险废物污染防治工作重要性和必要性的宣传，</w:t>
      </w:r>
      <w:r w:rsidR="00CA4E1D" w:rsidRPr="00B82D9C">
        <w:rPr>
          <w:rFonts w:ascii="Times New Roman" w:eastAsia="仿宋_GB2312" w:cs="Times New Roman" w:hint="eastAsia"/>
          <w:sz w:val="32"/>
          <w:szCs w:val="32"/>
        </w:rPr>
        <w:t>积极引导全社会</w:t>
      </w:r>
      <w:r w:rsidR="00692E25" w:rsidRPr="00B82D9C">
        <w:rPr>
          <w:rFonts w:ascii="Times New Roman" w:eastAsia="仿宋_GB2312" w:cs="Times New Roman" w:hint="eastAsia"/>
          <w:sz w:val="32"/>
          <w:szCs w:val="32"/>
        </w:rPr>
        <w:t>形成</w:t>
      </w:r>
      <w:r w:rsidR="00CA4E1D" w:rsidRPr="00B82D9C">
        <w:rPr>
          <w:rFonts w:ascii="Times New Roman" w:eastAsia="仿宋_GB2312" w:cs="Times New Roman" w:hint="eastAsia"/>
          <w:sz w:val="32"/>
          <w:szCs w:val="32"/>
        </w:rPr>
        <w:t>有利于危险废物减量化的消费</w:t>
      </w:r>
      <w:r w:rsidR="00692E25" w:rsidRPr="00B82D9C">
        <w:rPr>
          <w:rFonts w:ascii="Times New Roman" w:eastAsia="仿宋_GB2312" w:cs="Times New Roman" w:hint="eastAsia"/>
          <w:sz w:val="32"/>
          <w:szCs w:val="32"/>
        </w:rPr>
        <w:t>观</w:t>
      </w:r>
      <w:r w:rsidRPr="00B82D9C">
        <w:rPr>
          <w:rFonts w:ascii="Times New Roman" w:eastAsia="仿宋_GB2312" w:cs="Times New Roman" w:hint="eastAsia"/>
          <w:sz w:val="32"/>
          <w:szCs w:val="32"/>
        </w:rPr>
        <w:t>。及时公开危险废物领域典型违法犯罪案例，彰显我省保护生态环境安全和人民群众身体健康的坚定决心。完善危险废物违法案件信访举报渠道，实行危险废物违法有奖举报制度，健全公众监督体系。</w:t>
      </w:r>
    </w:p>
    <w:p w:rsidR="00BB6303" w:rsidRPr="00B82D9C" w:rsidRDefault="00BB6303" w:rsidP="002F4182">
      <w:pPr>
        <w:spacing w:line="560" w:lineRule="exact"/>
        <w:ind w:firstLineChars="200" w:firstLine="640"/>
        <w:jc w:val="both"/>
        <w:rPr>
          <w:rFonts w:ascii="Times New Roman" w:eastAsia="仿宋_GB2312" w:cs="Times New Roman"/>
          <w:sz w:val="32"/>
          <w:szCs w:val="32"/>
        </w:rPr>
      </w:pPr>
    </w:p>
    <w:p w:rsidR="008E5BD3" w:rsidRPr="00B82D9C" w:rsidRDefault="008E5BD3" w:rsidP="008E5BD3">
      <w:pPr>
        <w:spacing w:line="560" w:lineRule="exact"/>
        <w:ind w:leftChars="304" w:left="1789" w:hangingChars="350" w:hanging="1120"/>
        <w:rPr>
          <w:rFonts w:ascii="Times New Roman" w:eastAsia="仿宋_GB2312" w:cs="Times New Roman"/>
          <w:sz w:val="32"/>
          <w:szCs w:val="32"/>
        </w:rPr>
      </w:pPr>
      <w:r w:rsidRPr="00B82D9C">
        <w:rPr>
          <w:rFonts w:ascii="Times New Roman" w:eastAsia="仿宋_GB2312" w:cs="Times New Roman" w:hint="eastAsia"/>
          <w:sz w:val="32"/>
          <w:szCs w:val="32"/>
        </w:rPr>
        <w:t>附表：</w:t>
      </w:r>
      <w:r w:rsidRPr="00B82D9C">
        <w:rPr>
          <w:rFonts w:ascii="Times New Roman" w:eastAsia="仿宋_GB2312" w:cs="Times New Roman"/>
          <w:sz w:val="32"/>
          <w:szCs w:val="32"/>
        </w:rPr>
        <w:t>1.2019</w:t>
      </w:r>
      <w:r w:rsidRPr="00B82D9C">
        <w:rPr>
          <w:rFonts w:ascii="Times New Roman" w:eastAsia="仿宋_GB2312" w:cs="Times New Roman" w:hint="eastAsia"/>
          <w:sz w:val="32"/>
          <w:szCs w:val="32"/>
        </w:rPr>
        <w:t>危险废物利用处置设施建设项目汇总表</w:t>
      </w:r>
    </w:p>
    <w:p w:rsidR="008E5BD3" w:rsidRPr="00B82D9C" w:rsidRDefault="008E5BD3" w:rsidP="008E5BD3">
      <w:pPr>
        <w:spacing w:line="560" w:lineRule="exact"/>
        <w:ind w:leftChars="760" w:left="1832" w:hangingChars="50" w:hanging="160"/>
        <w:rPr>
          <w:rFonts w:ascii="Times New Roman" w:eastAsia="仿宋_GB2312" w:cs="Times New Roman"/>
          <w:sz w:val="32"/>
          <w:szCs w:val="32"/>
        </w:rPr>
      </w:pPr>
      <w:r w:rsidRPr="00B82D9C">
        <w:rPr>
          <w:rFonts w:ascii="Times New Roman" w:eastAsia="仿宋_GB2312" w:cs="Times New Roman"/>
          <w:sz w:val="32"/>
          <w:szCs w:val="32"/>
        </w:rPr>
        <w:t>2.2020</w:t>
      </w:r>
      <w:r w:rsidRPr="00B82D9C">
        <w:rPr>
          <w:rFonts w:ascii="Times New Roman" w:eastAsia="仿宋_GB2312" w:cs="Times New Roman"/>
          <w:sz w:val="32"/>
          <w:szCs w:val="32"/>
        </w:rPr>
        <w:t>危险废物利用处置设施建设项目汇总表</w:t>
      </w:r>
    </w:p>
    <w:p w:rsidR="00BE217F" w:rsidRPr="00B82D9C" w:rsidRDefault="008E5BD3" w:rsidP="00BB6303">
      <w:pPr>
        <w:spacing w:line="560" w:lineRule="exact"/>
        <w:ind w:leftChars="760" w:left="1832" w:hangingChars="50" w:hanging="160"/>
        <w:rPr>
          <w:rFonts w:ascii="Times New Roman" w:eastAsia="仿宋_GB2312" w:cs="Times New Roman"/>
          <w:sz w:val="32"/>
          <w:szCs w:val="32"/>
        </w:rPr>
      </w:pPr>
      <w:r w:rsidRPr="00B82D9C">
        <w:rPr>
          <w:rFonts w:ascii="Times New Roman" w:eastAsia="仿宋_GB2312" w:cs="Times New Roman"/>
          <w:sz w:val="32"/>
          <w:szCs w:val="32"/>
        </w:rPr>
        <w:t>3.2022</w:t>
      </w:r>
      <w:r w:rsidRPr="00B82D9C">
        <w:rPr>
          <w:rFonts w:ascii="Times New Roman" w:eastAsia="仿宋_GB2312" w:cs="Times New Roman"/>
          <w:sz w:val="32"/>
          <w:szCs w:val="32"/>
        </w:rPr>
        <w:t>危险废物利用处置设施建设项目汇总表</w:t>
      </w:r>
    </w:p>
    <w:p w:rsidR="00C82102" w:rsidRPr="00B82D9C" w:rsidRDefault="002463DF" w:rsidP="00C82102">
      <w:pPr>
        <w:spacing w:line="560" w:lineRule="exact"/>
        <w:rPr>
          <w:rFonts w:ascii="Times New Roman" w:eastAsia="黑体" w:cs="Times New Roman"/>
          <w:sz w:val="32"/>
          <w:szCs w:val="32"/>
        </w:rPr>
      </w:pPr>
      <w:r w:rsidRPr="00B82D9C">
        <w:rPr>
          <w:rFonts w:ascii="Times New Roman" w:eastAsia="仿宋" w:cs="Times New Roman"/>
          <w:sz w:val="32"/>
          <w:szCs w:val="32"/>
        </w:rPr>
        <w:br w:type="page"/>
      </w:r>
      <w:r w:rsidR="00C82102" w:rsidRPr="00B82D9C">
        <w:rPr>
          <w:rFonts w:ascii="Times New Roman" w:eastAsia="黑体" w:cs="Times New Roman" w:hint="eastAsia"/>
          <w:sz w:val="32"/>
          <w:szCs w:val="32"/>
        </w:rPr>
        <w:t>附表</w:t>
      </w:r>
      <w:r w:rsidR="00C82102" w:rsidRPr="00B82D9C">
        <w:rPr>
          <w:rFonts w:ascii="Times New Roman" w:eastAsia="黑体" w:cs="Times New Roman"/>
          <w:sz w:val="32"/>
          <w:szCs w:val="32"/>
        </w:rPr>
        <w:t>1</w:t>
      </w:r>
    </w:p>
    <w:p w:rsidR="00C82102" w:rsidRPr="00B82D9C" w:rsidRDefault="00C82102" w:rsidP="00C82102">
      <w:pPr>
        <w:spacing w:line="560" w:lineRule="exact"/>
        <w:rPr>
          <w:rFonts w:ascii="Times New Roman" w:eastAsia="黑体" w:cs="Times New Roman"/>
          <w:sz w:val="32"/>
          <w:szCs w:val="32"/>
        </w:rPr>
      </w:pPr>
    </w:p>
    <w:p w:rsidR="00C82102" w:rsidRPr="00B82D9C" w:rsidRDefault="00C82102" w:rsidP="00C82102">
      <w:pPr>
        <w:spacing w:line="560" w:lineRule="exact"/>
        <w:jc w:val="center"/>
        <w:rPr>
          <w:rFonts w:ascii="Times New Roman" w:eastAsia="方正小标宋简体" w:cs="Times New Roman"/>
          <w:sz w:val="36"/>
          <w:szCs w:val="36"/>
        </w:rPr>
      </w:pPr>
      <w:r w:rsidRPr="00B82D9C">
        <w:rPr>
          <w:rFonts w:ascii="Times New Roman" w:eastAsia="方正小标宋简体" w:cs="Times New Roman"/>
          <w:sz w:val="36"/>
          <w:szCs w:val="36"/>
        </w:rPr>
        <w:t>2019</w:t>
      </w:r>
      <w:r w:rsidRPr="00B82D9C">
        <w:rPr>
          <w:rFonts w:ascii="Times New Roman" w:eastAsia="方正小标宋简体" w:cs="Times New Roman" w:hint="eastAsia"/>
          <w:sz w:val="36"/>
          <w:szCs w:val="36"/>
        </w:rPr>
        <w:t>年危险废物利用处置设施建设项目汇总表</w:t>
      </w:r>
    </w:p>
    <w:p w:rsidR="00C82102" w:rsidRPr="00B82D9C" w:rsidRDefault="00C82102" w:rsidP="0003139A">
      <w:pPr>
        <w:spacing w:line="400" w:lineRule="exact"/>
        <w:jc w:val="center"/>
        <w:rPr>
          <w:rFonts w:ascii="Times New Roman" w:eastAsia="方正小标宋简体" w:cs="Times New Roman"/>
          <w:sz w:val="21"/>
          <w:szCs w:val="21"/>
        </w:rPr>
      </w:pPr>
    </w:p>
    <w:tbl>
      <w:tblPr>
        <w:tblW w:w="499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57"/>
        <w:gridCol w:w="2849"/>
        <w:gridCol w:w="993"/>
        <w:gridCol w:w="851"/>
        <w:gridCol w:w="1275"/>
        <w:gridCol w:w="1136"/>
        <w:gridCol w:w="1182"/>
      </w:tblGrid>
      <w:tr w:rsidR="00C82102" w:rsidRPr="00B82D9C" w:rsidTr="005D01D0">
        <w:trPr>
          <w:trHeight w:val="285"/>
          <w:tblHeader/>
          <w:jc w:val="center"/>
        </w:trPr>
        <w:tc>
          <w:tcPr>
            <w:tcW w:w="367"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eastAsia="黑体" w:cs="Times New Roman" w:hint="eastAsia"/>
                <w:color w:val="000000"/>
                <w:szCs w:val="21"/>
              </w:rPr>
              <w:t>序号</w:t>
            </w:r>
          </w:p>
        </w:tc>
        <w:tc>
          <w:tcPr>
            <w:tcW w:w="1593"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eastAsia="黑体" w:cs="Times New Roman" w:hint="eastAsia"/>
                <w:color w:val="000000"/>
                <w:szCs w:val="21"/>
              </w:rPr>
              <w:t>项目名称</w:t>
            </w:r>
          </w:p>
        </w:tc>
        <w:tc>
          <w:tcPr>
            <w:tcW w:w="555"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eastAsia="黑体" w:cs="Times New Roman" w:hint="eastAsia"/>
                <w:color w:val="000000"/>
                <w:szCs w:val="21"/>
              </w:rPr>
              <w:t>所在地</w:t>
            </w:r>
          </w:p>
        </w:tc>
        <w:tc>
          <w:tcPr>
            <w:tcW w:w="476"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eastAsia="黑体" w:cs="Times New Roman" w:hint="eastAsia"/>
                <w:color w:val="000000"/>
                <w:szCs w:val="21"/>
              </w:rPr>
              <w:t>处置方式</w:t>
            </w:r>
          </w:p>
        </w:tc>
        <w:tc>
          <w:tcPr>
            <w:tcW w:w="713" w:type="pct"/>
            <w:shd w:val="clear" w:color="auto" w:fill="auto"/>
            <w:vAlign w:val="center"/>
            <w:hideMark/>
          </w:tcPr>
          <w:p w:rsidR="00C82102" w:rsidRPr="00B82D9C" w:rsidRDefault="00972D06" w:rsidP="00C82102">
            <w:pPr>
              <w:widowControl/>
              <w:spacing w:line="280" w:lineRule="exact"/>
              <w:jc w:val="center"/>
              <w:rPr>
                <w:rFonts w:ascii="Times New Roman" w:cs="Times New Roman"/>
                <w:color w:val="000000"/>
                <w:szCs w:val="21"/>
              </w:rPr>
            </w:pPr>
            <w:r w:rsidRPr="00B82D9C">
              <w:rPr>
                <w:rFonts w:ascii="Times New Roman" w:eastAsia="黑体" w:cs="Times New Roman" w:hint="eastAsia"/>
                <w:color w:val="000000"/>
                <w:szCs w:val="21"/>
              </w:rPr>
              <w:t>新增</w:t>
            </w:r>
            <w:r w:rsidR="00C82102" w:rsidRPr="00B82D9C">
              <w:rPr>
                <w:rFonts w:ascii="Times New Roman" w:eastAsia="黑体" w:cs="Times New Roman"/>
                <w:color w:val="000000"/>
                <w:szCs w:val="21"/>
              </w:rPr>
              <w:t>规模（万吨</w:t>
            </w:r>
            <w:r w:rsidR="00C82102" w:rsidRPr="00B82D9C">
              <w:rPr>
                <w:rFonts w:ascii="Times New Roman" w:cs="Times New Roman"/>
                <w:color w:val="000000"/>
                <w:szCs w:val="21"/>
              </w:rPr>
              <w:t>/</w:t>
            </w:r>
            <w:r w:rsidR="00C82102" w:rsidRPr="00B82D9C">
              <w:rPr>
                <w:rFonts w:ascii="Times New Roman" w:eastAsia="黑体" w:cs="Times New Roman"/>
                <w:color w:val="000000"/>
                <w:szCs w:val="21"/>
              </w:rPr>
              <w:t>年）</w:t>
            </w:r>
          </w:p>
        </w:tc>
        <w:tc>
          <w:tcPr>
            <w:tcW w:w="635"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eastAsia="黑体" w:cs="Times New Roman" w:hint="eastAsia"/>
                <w:color w:val="000000"/>
                <w:szCs w:val="21"/>
              </w:rPr>
              <w:t>建设时限</w:t>
            </w:r>
          </w:p>
        </w:tc>
        <w:tc>
          <w:tcPr>
            <w:tcW w:w="661" w:type="pct"/>
            <w:shd w:val="clear" w:color="auto" w:fill="auto"/>
            <w:vAlign w:val="center"/>
            <w:hideMark/>
          </w:tcPr>
          <w:p w:rsidR="00972D06" w:rsidRPr="00B82D9C" w:rsidRDefault="00C82102" w:rsidP="00C82102">
            <w:pPr>
              <w:widowControl/>
              <w:spacing w:line="280" w:lineRule="exact"/>
              <w:jc w:val="center"/>
              <w:rPr>
                <w:rFonts w:ascii="Times New Roman" w:eastAsia="黑体" w:cs="Times New Roman"/>
                <w:color w:val="000000"/>
                <w:szCs w:val="21"/>
              </w:rPr>
            </w:pPr>
            <w:r w:rsidRPr="00B82D9C">
              <w:rPr>
                <w:rFonts w:ascii="Times New Roman" w:eastAsia="黑体" w:cs="Times New Roman" w:hint="eastAsia"/>
                <w:color w:val="000000"/>
                <w:szCs w:val="21"/>
              </w:rPr>
              <w:t>投资额</w:t>
            </w:r>
          </w:p>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eastAsia="黑体" w:cs="Times New Roman" w:hint="eastAsia"/>
                <w:color w:val="000000"/>
                <w:szCs w:val="21"/>
              </w:rPr>
              <w:t>（万元）</w:t>
            </w:r>
          </w:p>
        </w:tc>
      </w:tr>
      <w:tr w:rsidR="00C82102" w:rsidRPr="00B82D9C" w:rsidTr="005D01D0">
        <w:trPr>
          <w:trHeight w:val="525"/>
          <w:jc w:val="center"/>
        </w:trPr>
        <w:tc>
          <w:tcPr>
            <w:tcW w:w="367" w:type="pct"/>
            <w:shd w:val="clear" w:color="auto" w:fill="auto"/>
            <w:vAlign w:val="center"/>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w:t>
            </w:r>
          </w:p>
        </w:tc>
        <w:tc>
          <w:tcPr>
            <w:tcW w:w="1593" w:type="pct"/>
            <w:shd w:val="clear" w:color="auto" w:fill="auto"/>
            <w:vAlign w:val="center"/>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富阳区水洗脱氯处理垃圾飞灰技改项目</w:t>
            </w:r>
          </w:p>
        </w:tc>
        <w:tc>
          <w:tcPr>
            <w:tcW w:w="555" w:type="pct"/>
            <w:shd w:val="clear" w:color="auto" w:fill="auto"/>
            <w:vAlign w:val="center"/>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杭州市富阳区</w:t>
            </w:r>
          </w:p>
        </w:tc>
        <w:tc>
          <w:tcPr>
            <w:tcW w:w="476" w:type="pct"/>
            <w:shd w:val="clear" w:color="auto" w:fill="auto"/>
            <w:vAlign w:val="center"/>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协同处置</w:t>
            </w:r>
          </w:p>
        </w:tc>
        <w:tc>
          <w:tcPr>
            <w:tcW w:w="713" w:type="pct"/>
            <w:shd w:val="clear" w:color="auto" w:fill="auto"/>
            <w:vAlign w:val="center"/>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3.6</w:t>
            </w:r>
          </w:p>
        </w:tc>
        <w:tc>
          <w:tcPr>
            <w:tcW w:w="635" w:type="pct"/>
            <w:shd w:val="clear" w:color="auto" w:fill="auto"/>
            <w:vAlign w:val="center"/>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1000</w:t>
            </w:r>
          </w:p>
        </w:tc>
      </w:tr>
      <w:tr w:rsidR="00C82102" w:rsidRPr="00B82D9C" w:rsidTr="005D01D0">
        <w:trPr>
          <w:trHeight w:val="525"/>
          <w:jc w:val="center"/>
        </w:trPr>
        <w:tc>
          <w:tcPr>
            <w:tcW w:w="367"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w:t>
            </w:r>
          </w:p>
        </w:tc>
        <w:tc>
          <w:tcPr>
            <w:tcW w:w="1593" w:type="pct"/>
            <w:shd w:val="clear" w:color="auto" w:fill="auto"/>
            <w:vAlign w:val="center"/>
            <w:hideMark/>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桐庐县水洗脱氯飞灰处置项目</w:t>
            </w:r>
          </w:p>
        </w:tc>
        <w:tc>
          <w:tcPr>
            <w:tcW w:w="555" w:type="pct"/>
            <w:shd w:val="clear" w:color="auto" w:fill="auto"/>
            <w:vAlign w:val="center"/>
            <w:hideMark/>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杭州市桐庐区</w:t>
            </w:r>
          </w:p>
        </w:tc>
        <w:tc>
          <w:tcPr>
            <w:tcW w:w="476" w:type="pct"/>
            <w:shd w:val="clear" w:color="auto" w:fill="auto"/>
            <w:vAlign w:val="center"/>
            <w:hideMark/>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协同处置</w:t>
            </w:r>
          </w:p>
        </w:tc>
        <w:tc>
          <w:tcPr>
            <w:tcW w:w="713"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4.5</w:t>
            </w:r>
          </w:p>
        </w:tc>
        <w:tc>
          <w:tcPr>
            <w:tcW w:w="635"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8500</w:t>
            </w:r>
          </w:p>
        </w:tc>
      </w:tr>
      <w:tr w:rsidR="00C82102" w:rsidRPr="00B82D9C" w:rsidTr="005D01D0">
        <w:trPr>
          <w:trHeight w:val="525"/>
          <w:jc w:val="center"/>
        </w:trPr>
        <w:tc>
          <w:tcPr>
            <w:tcW w:w="367"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3</w:t>
            </w:r>
          </w:p>
        </w:tc>
        <w:tc>
          <w:tcPr>
            <w:tcW w:w="1593" w:type="pct"/>
            <w:shd w:val="clear" w:color="auto" w:fill="auto"/>
            <w:vAlign w:val="center"/>
            <w:hideMark/>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临安区水洗脱氯飞灰处置项目</w:t>
            </w:r>
          </w:p>
        </w:tc>
        <w:tc>
          <w:tcPr>
            <w:tcW w:w="555" w:type="pct"/>
            <w:shd w:val="clear" w:color="auto" w:fill="auto"/>
            <w:vAlign w:val="center"/>
            <w:hideMark/>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杭州市临安区</w:t>
            </w:r>
          </w:p>
        </w:tc>
        <w:tc>
          <w:tcPr>
            <w:tcW w:w="476" w:type="pct"/>
            <w:shd w:val="clear" w:color="auto" w:fill="auto"/>
            <w:vAlign w:val="center"/>
            <w:hideMark/>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协同处置</w:t>
            </w:r>
          </w:p>
        </w:tc>
        <w:tc>
          <w:tcPr>
            <w:tcW w:w="713"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4.5</w:t>
            </w:r>
          </w:p>
        </w:tc>
        <w:tc>
          <w:tcPr>
            <w:tcW w:w="635"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11700</w:t>
            </w:r>
          </w:p>
        </w:tc>
      </w:tr>
      <w:tr w:rsidR="00C82102" w:rsidRPr="00B82D9C" w:rsidTr="005D01D0">
        <w:trPr>
          <w:trHeight w:val="525"/>
          <w:jc w:val="center"/>
        </w:trPr>
        <w:tc>
          <w:tcPr>
            <w:tcW w:w="367"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4</w:t>
            </w:r>
          </w:p>
        </w:tc>
        <w:tc>
          <w:tcPr>
            <w:tcW w:w="1593" w:type="pct"/>
            <w:shd w:val="clear" w:color="auto" w:fill="auto"/>
            <w:vAlign w:val="center"/>
            <w:hideMark/>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建德县水洗脱氯飞灰处置项目</w:t>
            </w:r>
          </w:p>
        </w:tc>
        <w:tc>
          <w:tcPr>
            <w:tcW w:w="555" w:type="pct"/>
            <w:shd w:val="clear" w:color="auto" w:fill="auto"/>
            <w:vAlign w:val="center"/>
            <w:hideMark/>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杭州市建德区</w:t>
            </w:r>
          </w:p>
        </w:tc>
        <w:tc>
          <w:tcPr>
            <w:tcW w:w="476" w:type="pct"/>
            <w:shd w:val="clear" w:color="auto" w:fill="auto"/>
            <w:vAlign w:val="center"/>
            <w:hideMark/>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协同处置</w:t>
            </w:r>
          </w:p>
        </w:tc>
        <w:tc>
          <w:tcPr>
            <w:tcW w:w="713"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4.5</w:t>
            </w:r>
          </w:p>
        </w:tc>
        <w:tc>
          <w:tcPr>
            <w:tcW w:w="635"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9550</w:t>
            </w:r>
          </w:p>
        </w:tc>
      </w:tr>
      <w:tr w:rsidR="00C82102" w:rsidRPr="00B82D9C" w:rsidTr="005D01D0">
        <w:trPr>
          <w:trHeight w:val="540"/>
          <w:jc w:val="center"/>
        </w:trPr>
        <w:tc>
          <w:tcPr>
            <w:tcW w:w="367"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5</w:t>
            </w:r>
          </w:p>
        </w:tc>
        <w:tc>
          <w:tcPr>
            <w:tcW w:w="1593" w:type="pct"/>
            <w:shd w:val="clear" w:color="auto" w:fill="auto"/>
            <w:vAlign w:val="center"/>
            <w:hideMark/>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杭州</w:t>
            </w:r>
            <w:r w:rsidRPr="00B82D9C">
              <w:rPr>
                <w:rFonts w:ascii="Times New Roman" w:eastAsia="仿宋_GB2312" w:cs="Times New Roman" w:hint="eastAsia"/>
                <w:color w:val="000000"/>
                <w:szCs w:val="21"/>
              </w:rPr>
              <w:t>临安引力外加剂有限公司综合利用</w:t>
            </w:r>
            <w:r w:rsidRPr="00B82D9C">
              <w:rPr>
                <w:rFonts w:ascii="Times New Roman" w:cs="Times New Roman"/>
                <w:color w:val="000000"/>
                <w:szCs w:val="21"/>
              </w:rPr>
              <w:t>8000</w:t>
            </w:r>
            <w:r w:rsidRPr="00B82D9C">
              <w:rPr>
                <w:rFonts w:ascii="Times New Roman" w:eastAsia="仿宋_GB2312" w:cs="Times New Roman" w:hint="eastAsia"/>
                <w:color w:val="000000"/>
                <w:szCs w:val="21"/>
              </w:rPr>
              <w:t>吨丙酮废液技术改造项目</w:t>
            </w:r>
          </w:p>
        </w:tc>
        <w:tc>
          <w:tcPr>
            <w:tcW w:w="555" w:type="pct"/>
            <w:shd w:val="clear" w:color="auto" w:fill="auto"/>
            <w:vAlign w:val="center"/>
            <w:hideMark/>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杭州市临安区</w:t>
            </w:r>
          </w:p>
        </w:tc>
        <w:tc>
          <w:tcPr>
            <w:tcW w:w="476" w:type="pct"/>
            <w:shd w:val="clear" w:color="auto" w:fill="auto"/>
            <w:vAlign w:val="center"/>
            <w:hideMark/>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13"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0.8</w:t>
            </w:r>
          </w:p>
        </w:tc>
        <w:tc>
          <w:tcPr>
            <w:tcW w:w="635"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2850</w:t>
            </w:r>
          </w:p>
        </w:tc>
      </w:tr>
      <w:tr w:rsidR="00C82102" w:rsidRPr="00B82D9C" w:rsidTr="005D01D0">
        <w:trPr>
          <w:trHeight w:val="525"/>
          <w:jc w:val="center"/>
        </w:trPr>
        <w:tc>
          <w:tcPr>
            <w:tcW w:w="367"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6</w:t>
            </w:r>
          </w:p>
        </w:tc>
        <w:tc>
          <w:tcPr>
            <w:tcW w:w="1593" w:type="pct"/>
            <w:shd w:val="clear" w:color="auto" w:fill="auto"/>
            <w:vAlign w:val="center"/>
            <w:hideMark/>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浙江瑞博宝珞杰新材料有限公司催化剂生产和再生修复项目</w:t>
            </w:r>
          </w:p>
        </w:tc>
        <w:tc>
          <w:tcPr>
            <w:tcW w:w="555" w:type="pct"/>
            <w:shd w:val="clear" w:color="auto" w:fill="auto"/>
            <w:vAlign w:val="center"/>
            <w:hideMark/>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宁波市象山县</w:t>
            </w:r>
          </w:p>
        </w:tc>
        <w:tc>
          <w:tcPr>
            <w:tcW w:w="476" w:type="pct"/>
            <w:shd w:val="clear" w:color="auto" w:fill="auto"/>
            <w:vAlign w:val="center"/>
            <w:hideMark/>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13"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w:t>
            </w:r>
          </w:p>
        </w:tc>
        <w:tc>
          <w:tcPr>
            <w:tcW w:w="635"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20252</w:t>
            </w:r>
          </w:p>
        </w:tc>
      </w:tr>
      <w:tr w:rsidR="00C82102" w:rsidRPr="00B82D9C" w:rsidTr="005D01D0">
        <w:trPr>
          <w:trHeight w:val="525"/>
          <w:jc w:val="center"/>
        </w:trPr>
        <w:tc>
          <w:tcPr>
            <w:tcW w:w="367"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7</w:t>
            </w:r>
          </w:p>
        </w:tc>
        <w:tc>
          <w:tcPr>
            <w:tcW w:w="1593" w:type="pct"/>
            <w:shd w:val="clear" w:color="auto" w:fill="auto"/>
            <w:vAlign w:val="center"/>
            <w:hideMark/>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宁波憬谐环保科技有限公司废矿物油综合利用扩能项目</w:t>
            </w:r>
          </w:p>
        </w:tc>
        <w:tc>
          <w:tcPr>
            <w:tcW w:w="555" w:type="pct"/>
            <w:shd w:val="clear" w:color="auto" w:fill="auto"/>
            <w:vAlign w:val="center"/>
            <w:hideMark/>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宁波市象山县</w:t>
            </w:r>
          </w:p>
        </w:tc>
        <w:tc>
          <w:tcPr>
            <w:tcW w:w="476" w:type="pct"/>
            <w:shd w:val="clear" w:color="auto" w:fill="auto"/>
            <w:vAlign w:val="center"/>
            <w:hideMark/>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13"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3</w:t>
            </w:r>
          </w:p>
        </w:tc>
        <w:tc>
          <w:tcPr>
            <w:tcW w:w="635"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hideMark/>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400</w:t>
            </w:r>
          </w:p>
        </w:tc>
      </w:tr>
      <w:tr w:rsidR="00C82102" w:rsidRPr="00B82D9C" w:rsidTr="005D01D0">
        <w:trPr>
          <w:trHeight w:val="525"/>
          <w:jc w:val="center"/>
        </w:trPr>
        <w:tc>
          <w:tcPr>
            <w:tcW w:w="367" w:type="pct"/>
            <w:shd w:val="clear" w:color="auto" w:fill="auto"/>
            <w:vAlign w:val="center"/>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8</w:t>
            </w:r>
          </w:p>
        </w:tc>
        <w:tc>
          <w:tcPr>
            <w:tcW w:w="1593" w:type="pct"/>
            <w:shd w:val="clear" w:color="auto" w:fill="auto"/>
            <w:vAlign w:val="center"/>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乐清市瑞集环保科技有限公司城市矿产无污染循环利用项目</w:t>
            </w:r>
            <w:r w:rsidRPr="00B82D9C">
              <w:rPr>
                <w:rFonts w:ascii="Times New Roman" w:eastAsia="仿宋_GB2312" w:cs="Times New Roman" w:hint="eastAsia"/>
                <w:color w:val="000000"/>
                <w:szCs w:val="21"/>
              </w:rPr>
              <w:t>（火法处理含重金属废物）</w:t>
            </w:r>
          </w:p>
        </w:tc>
        <w:tc>
          <w:tcPr>
            <w:tcW w:w="555" w:type="pct"/>
            <w:shd w:val="clear" w:color="auto" w:fill="auto"/>
            <w:vAlign w:val="center"/>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温州市乐清市</w:t>
            </w:r>
          </w:p>
        </w:tc>
        <w:tc>
          <w:tcPr>
            <w:tcW w:w="476" w:type="pct"/>
            <w:shd w:val="clear" w:color="auto" w:fill="auto"/>
            <w:vAlign w:val="center"/>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13" w:type="pct"/>
            <w:shd w:val="clear" w:color="auto" w:fill="auto"/>
            <w:vAlign w:val="center"/>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8</w:t>
            </w:r>
          </w:p>
        </w:tc>
        <w:tc>
          <w:tcPr>
            <w:tcW w:w="635" w:type="pct"/>
            <w:shd w:val="clear" w:color="auto" w:fill="auto"/>
            <w:vAlign w:val="center"/>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12000</w:t>
            </w:r>
          </w:p>
        </w:tc>
      </w:tr>
      <w:tr w:rsidR="00C82102" w:rsidRPr="00B82D9C" w:rsidTr="005D01D0">
        <w:trPr>
          <w:trHeight w:val="525"/>
          <w:jc w:val="center"/>
        </w:trPr>
        <w:tc>
          <w:tcPr>
            <w:tcW w:w="367" w:type="pct"/>
            <w:shd w:val="clear" w:color="auto" w:fill="auto"/>
            <w:vAlign w:val="center"/>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9</w:t>
            </w:r>
          </w:p>
        </w:tc>
        <w:tc>
          <w:tcPr>
            <w:tcW w:w="1593" w:type="pct"/>
            <w:shd w:val="clear" w:color="auto" w:fill="auto"/>
            <w:vAlign w:val="center"/>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永嘉县方盛环保科技有限公司固体废物无害化资源化</w:t>
            </w:r>
            <w:r w:rsidRPr="00B82D9C">
              <w:rPr>
                <w:rFonts w:ascii="Times New Roman" w:eastAsia="仿宋_GB2312" w:cs="Times New Roman" w:hint="eastAsia"/>
                <w:color w:val="000000"/>
                <w:szCs w:val="21"/>
              </w:rPr>
              <w:t>项目（火法处理含重金属废物）</w:t>
            </w:r>
          </w:p>
        </w:tc>
        <w:tc>
          <w:tcPr>
            <w:tcW w:w="555" w:type="pct"/>
            <w:shd w:val="clear" w:color="auto" w:fill="auto"/>
            <w:vAlign w:val="center"/>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温州市永嘉县</w:t>
            </w:r>
          </w:p>
        </w:tc>
        <w:tc>
          <w:tcPr>
            <w:tcW w:w="476" w:type="pct"/>
            <w:shd w:val="clear" w:color="auto" w:fill="auto"/>
            <w:vAlign w:val="center"/>
          </w:tcPr>
          <w:p w:rsidR="00C82102" w:rsidRPr="00B82D9C" w:rsidRDefault="00C82102"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13" w:type="pct"/>
            <w:shd w:val="clear" w:color="auto" w:fill="auto"/>
            <w:vAlign w:val="center"/>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7</w:t>
            </w:r>
          </w:p>
        </w:tc>
        <w:tc>
          <w:tcPr>
            <w:tcW w:w="635" w:type="pct"/>
            <w:shd w:val="clear" w:color="auto" w:fill="auto"/>
            <w:vAlign w:val="center"/>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C82102" w:rsidRPr="00B82D9C" w:rsidRDefault="00C82102"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11000</w:t>
            </w:r>
          </w:p>
        </w:tc>
      </w:tr>
      <w:tr w:rsidR="004C6B54" w:rsidRPr="00B82D9C" w:rsidTr="005D01D0">
        <w:trPr>
          <w:trHeight w:val="525"/>
          <w:jc w:val="center"/>
        </w:trPr>
        <w:tc>
          <w:tcPr>
            <w:tcW w:w="367" w:type="pct"/>
            <w:shd w:val="clear" w:color="auto" w:fill="auto"/>
            <w:vAlign w:val="center"/>
          </w:tcPr>
          <w:p w:rsidR="004C6B54" w:rsidRPr="00B82D9C" w:rsidRDefault="004C6B54" w:rsidP="00ED525F">
            <w:pPr>
              <w:widowControl/>
              <w:spacing w:line="280" w:lineRule="exact"/>
              <w:jc w:val="center"/>
              <w:rPr>
                <w:rFonts w:ascii="Times New Roman" w:cs="Times New Roman"/>
                <w:color w:val="000000"/>
                <w:szCs w:val="21"/>
              </w:rPr>
            </w:pPr>
            <w:r w:rsidRPr="00B82D9C">
              <w:rPr>
                <w:rFonts w:ascii="Times New Roman" w:cs="Times New Roman"/>
                <w:color w:val="000000"/>
                <w:szCs w:val="21"/>
              </w:rPr>
              <w:t>10</w:t>
            </w:r>
          </w:p>
        </w:tc>
        <w:tc>
          <w:tcPr>
            <w:tcW w:w="1593" w:type="pct"/>
            <w:shd w:val="clear" w:color="auto" w:fill="auto"/>
            <w:vAlign w:val="center"/>
          </w:tcPr>
          <w:p w:rsidR="004C6B54" w:rsidRPr="00B82D9C" w:rsidRDefault="004C6B54" w:rsidP="00CC6DAE">
            <w:pPr>
              <w:widowControl/>
              <w:spacing w:line="280" w:lineRule="exact"/>
              <w:rPr>
                <w:rFonts w:ascii="Times New Roman" w:eastAsia="仿宋_GB2312" w:cs="Times New Roman"/>
                <w:color w:val="000000"/>
                <w:szCs w:val="21"/>
              </w:rPr>
            </w:pPr>
            <w:r w:rsidRPr="00B82D9C">
              <w:rPr>
                <w:rFonts w:ascii="Times New Roman" w:eastAsia="仿宋_GB2312" w:cs="Times New Roman" w:hint="eastAsia"/>
                <w:color w:val="000000"/>
                <w:szCs w:val="21"/>
              </w:rPr>
              <w:t>浙江力高环保科技有限公司净水剂建设项目（新增废酸废碱</w:t>
            </w:r>
            <w:r w:rsidR="00CC6DAE" w:rsidRPr="00B82D9C">
              <w:rPr>
                <w:rFonts w:ascii="Times New Roman" w:eastAsia="仿宋_GB2312" w:cs="Times New Roman" w:hint="eastAsia"/>
                <w:color w:val="000000"/>
                <w:szCs w:val="21"/>
              </w:rPr>
              <w:t>，</w:t>
            </w:r>
            <w:r w:rsidR="00C93AF8" w:rsidRPr="00B82D9C">
              <w:rPr>
                <w:rFonts w:ascii="Times New Roman" w:eastAsia="仿宋_GB2312" w:cs="Times New Roman" w:hint="eastAsia"/>
                <w:color w:val="000000"/>
                <w:szCs w:val="21"/>
              </w:rPr>
              <w:t>含铝、铁表面处理污泥</w:t>
            </w:r>
            <w:r w:rsidRPr="00B82D9C">
              <w:rPr>
                <w:rFonts w:ascii="Times New Roman" w:eastAsia="仿宋_GB2312" w:cs="Times New Roman" w:hint="eastAsia"/>
                <w:color w:val="000000"/>
                <w:szCs w:val="21"/>
              </w:rPr>
              <w:t>10</w:t>
            </w:r>
            <w:r w:rsidRPr="00B82D9C">
              <w:rPr>
                <w:rFonts w:ascii="Times New Roman" w:eastAsia="仿宋_GB2312" w:cs="Times New Roman" w:hint="eastAsia"/>
                <w:color w:val="000000"/>
                <w:szCs w:val="21"/>
              </w:rPr>
              <w:t>万吨）</w:t>
            </w:r>
          </w:p>
        </w:tc>
        <w:tc>
          <w:tcPr>
            <w:tcW w:w="555" w:type="pct"/>
            <w:shd w:val="clear" w:color="auto" w:fill="auto"/>
            <w:vAlign w:val="center"/>
          </w:tcPr>
          <w:p w:rsidR="004C6B54" w:rsidRPr="00B82D9C" w:rsidRDefault="004C6B54" w:rsidP="00ED525F">
            <w:pPr>
              <w:widowControl/>
              <w:spacing w:line="280" w:lineRule="exact"/>
              <w:rPr>
                <w:rFonts w:ascii="Times New Roman" w:eastAsia="仿宋_GB2312" w:cs="Times New Roman"/>
                <w:color w:val="000000"/>
                <w:szCs w:val="21"/>
              </w:rPr>
            </w:pPr>
            <w:r w:rsidRPr="00B82D9C">
              <w:rPr>
                <w:rFonts w:ascii="Times New Roman" w:eastAsia="仿宋_GB2312" w:cs="Times New Roman" w:hint="eastAsia"/>
                <w:color w:val="000000"/>
                <w:szCs w:val="21"/>
              </w:rPr>
              <w:t>温州市瑞安市</w:t>
            </w:r>
          </w:p>
        </w:tc>
        <w:tc>
          <w:tcPr>
            <w:tcW w:w="476" w:type="pct"/>
            <w:shd w:val="clear" w:color="auto" w:fill="auto"/>
            <w:vAlign w:val="center"/>
          </w:tcPr>
          <w:p w:rsidR="004C6B54" w:rsidRPr="00B82D9C" w:rsidRDefault="004C6B54" w:rsidP="00ED525F">
            <w:pPr>
              <w:widowControl/>
              <w:spacing w:line="280" w:lineRule="exact"/>
              <w:rPr>
                <w:rFonts w:ascii="Times New Roman" w:eastAsia="仿宋_GB2312" w:cs="Times New Roman"/>
                <w:color w:val="000000"/>
                <w:szCs w:val="21"/>
              </w:rPr>
            </w:pPr>
            <w:r w:rsidRPr="00B82D9C">
              <w:rPr>
                <w:rFonts w:ascii="Times New Roman" w:eastAsia="仿宋_GB2312" w:cs="Times New Roman" w:hint="eastAsia"/>
                <w:color w:val="000000"/>
                <w:szCs w:val="21"/>
              </w:rPr>
              <w:t>综合利用</w:t>
            </w:r>
          </w:p>
        </w:tc>
        <w:tc>
          <w:tcPr>
            <w:tcW w:w="713" w:type="pct"/>
            <w:shd w:val="clear" w:color="auto" w:fill="auto"/>
            <w:vAlign w:val="center"/>
          </w:tcPr>
          <w:p w:rsidR="004C6B54" w:rsidRPr="00B82D9C" w:rsidRDefault="004C6B54" w:rsidP="00AC2F55">
            <w:pPr>
              <w:widowControl/>
              <w:spacing w:line="280" w:lineRule="exact"/>
              <w:jc w:val="center"/>
              <w:rPr>
                <w:rFonts w:ascii="Times New Roman" w:eastAsia="仿宋_GB2312" w:cs="Times New Roman"/>
                <w:color w:val="000000"/>
                <w:szCs w:val="21"/>
              </w:rPr>
            </w:pPr>
            <w:r w:rsidRPr="00B82D9C">
              <w:rPr>
                <w:rFonts w:ascii="Times New Roman" w:eastAsia="仿宋_GB2312" w:cs="Times New Roman" w:hint="eastAsia"/>
                <w:color w:val="000000"/>
                <w:szCs w:val="21"/>
              </w:rPr>
              <w:t>1</w:t>
            </w:r>
            <w:r w:rsidR="00AC2F55" w:rsidRPr="00B82D9C">
              <w:rPr>
                <w:rFonts w:ascii="Times New Roman" w:eastAsia="仿宋_GB2312" w:cs="Times New Roman" w:hint="eastAsia"/>
                <w:color w:val="000000"/>
                <w:szCs w:val="21"/>
              </w:rPr>
              <w:t>0</w:t>
            </w:r>
          </w:p>
        </w:tc>
        <w:tc>
          <w:tcPr>
            <w:tcW w:w="635" w:type="pct"/>
            <w:shd w:val="clear" w:color="auto" w:fill="auto"/>
            <w:vAlign w:val="center"/>
          </w:tcPr>
          <w:p w:rsidR="004C6B54" w:rsidRPr="00B82D9C" w:rsidRDefault="004C6B54" w:rsidP="00ED525F">
            <w:pPr>
              <w:widowControl/>
              <w:spacing w:line="280" w:lineRule="exact"/>
              <w:jc w:val="center"/>
              <w:rPr>
                <w:rFonts w:ascii="Times New Roman" w:eastAsia="仿宋_GB2312" w:cs="Times New Roman"/>
                <w:color w:val="000000"/>
                <w:szCs w:val="21"/>
              </w:rPr>
            </w:pPr>
            <w:r w:rsidRPr="00B82D9C">
              <w:rPr>
                <w:rFonts w:ascii="Times New Roman" w:eastAsia="仿宋_GB2312" w:cs="Times New Roman" w:hint="eastAsia"/>
                <w:color w:val="000000"/>
                <w:szCs w:val="21"/>
              </w:rPr>
              <w:t>2019</w:t>
            </w:r>
          </w:p>
        </w:tc>
        <w:tc>
          <w:tcPr>
            <w:tcW w:w="661" w:type="pct"/>
            <w:shd w:val="clear" w:color="auto" w:fill="auto"/>
            <w:vAlign w:val="center"/>
          </w:tcPr>
          <w:p w:rsidR="004C6B54" w:rsidRPr="00B82D9C" w:rsidRDefault="004C6B54" w:rsidP="00ED525F">
            <w:pPr>
              <w:widowControl/>
              <w:spacing w:line="280" w:lineRule="exact"/>
              <w:jc w:val="center"/>
              <w:rPr>
                <w:rFonts w:ascii="Times New Roman" w:eastAsia="仿宋_GB2312" w:cs="Times New Roman"/>
                <w:color w:val="000000"/>
                <w:szCs w:val="21"/>
              </w:rPr>
            </w:pPr>
            <w:r w:rsidRPr="00B82D9C">
              <w:rPr>
                <w:rFonts w:ascii="Times New Roman" w:eastAsia="仿宋_GB2312" w:cs="Times New Roman" w:hint="eastAsia"/>
                <w:color w:val="000000"/>
                <w:szCs w:val="21"/>
              </w:rPr>
              <w:t>5419</w:t>
            </w:r>
          </w:p>
        </w:tc>
      </w:tr>
      <w:tr w:rsidR="004C6B54" w:rsidRPr="00B82D9C" w:rsidTr="005D01D0">
        <w:trPr>
          <w:trHeight w:val="525"/>
          <w:jc w:val="center"/>
        </w:trPr>
        <w:tc>
          <w:tcPr>
            <w:tcW w:w="367" w:type="pct"/>
            <w:shd w:val="clear" w:color="auto" w:fill="auto"/>
            <w:vAlign w:val="center"/>
          </w:tcPr>
          <w:p w:rsidR="004C6B54" w:rsidRPr="00B82D9C" w:rsidRDefault="004C6B54" w:rsidP="00ED525F">
            <w:pPr>
              <w:widowControl/>
              <w:spacing w:line="280" w:lineRule="exact"/>
              <w:jc w:val="center"/>
              <w:rPr>
                <w:rFonts w:ascii="Times New Roman" w:cs="Times New Roman"/>
                <w:color w:val="000000"/>
                <w:szCs w:val="21"/>
              </w:rPr>
            </w:pPr>
            <w:r w:rsidRPr="00B82D9C">
              <w:rPr>
                <w:rFonts w:ascii="Times New Roman" w:cs="Times New Roman"/>
                <w:color w:val="000000"/>
                <w:szCs w:val="21"/>
              </w:rPr>
              <w:t>11</w:t>
            </w:r>
          </w:p>
        </w:tc>
        <w:tc>
          <w:tcPr>
            <w:tcW w:w="1593"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湖州市固体废物综合利用处置场（黄沙山）项目</w:t>
            </w:r>
          </w:p>
        </w:tc>
        <w:tc>
          <w:tcPr>
            <w:tcW w:w="555"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湖州市</w:t>
            </w:r>
          </w:p>
        </w:tc>
        <w:tc>
          <w:tcPr>
            <w:tcW w:w="476"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填埋</w:t>
            </w:r>
          </w:p>
        </w:tc>
        <w:tc>
          <w:tcPr>
            <w:tcW w:w="713"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w:t>
            </w:r>
          </w:p>
        </w:tc>
        <w:tc>
          <w:tcPr>
            <w:tcW w:w="635"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12932</w:t>
            </w:r>
          </w:p>
        </w:tc>
      </w:tr>
      <w:tr w:rsidR="004C6B54" w:rsidRPr="00B82D9C" w:rsidTr="005D01D0">
        <w:trPr>
          <w:trHeight w:val="525"/>
          <w:jc w:val="center"/>
        </w:trPr>
        <w:tc>
          <w:tcPr>
            <w:tcW w:w="367" w:type="pct"/>
            <w:shd w:val="clear" w:color="auto" w:fill="auto"/>
            <w:vAlign w:val="center"/>
          </w:tcPr>
          <w:p w:rsidR="004C6B54" w:rsidRPr="00B82D9C" w:rsidRDefault="004C6B54" w:rsidP="00ED525F">
            <w:pPr>
              <w:widowControl/>
              <w:spacing w:line="280" w:lineRule="exact"/>
              <w:jc w:val="center"/>
              <w:rPr>
                <w:rFonts w:ascii="Times New Roman" w:cs="Times New Roman"/>
                <w:color w:val="000000"/>
                <w:szCs w:val="21"/>
              </w:rPr>
            </w:pPr>
            <w:r w:rsidRPr="00B82D9C">
              <w:rPr>
                <w:rFonts w:ascii="Times New Roman" w:cs="Times New Roman"/>
                <w:color w:val="000000"/>
                <w:szCs w:val="21"/>
              </w:rPr>
              <w:t>12</w:t>
            </w:r>
          </w:p>
        </w:tc>
        <w:tc>
          <w:tcPr>
            <w:tcW w:w="1593"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湖州一环环保科技有限公司年处置</w:t>
            </w:r>
            <w:r w:rsidRPr="00B82D9C">
              <w:rPr>
                <w:rFonts w:ascii="Times New Roman" w:cs="Times New Roman"/>
                <w:color w:val="000000"/>
                <w:szCs w:val="21"/>
              </w:rPr>
              <w:t>5</w:t>
            </w:r>
            <w:r w:rsidRPr="00B82D9C">
              <w:rPr>
                <w:rFonts w:ascii="Times New Roman" w:eastAsia="仿宋_GB2312" w:cs="Times New Roman" w:hint="eastAsia"/>
                <w:color w:val="000000"/>
                <w:szCs w:val="21"/>
              </w:rPr>
              <w:t>万吨废油、</w:t>
            </w:r>
            <w:r w:rsidRPr="00B82D9C">
              <w:rPr>
                <w:rFonts w:ascii="Times New Roman" w:cs="Times New Roman"/>
                <w:color w:val="000000"/>
                <w:szCs w:val="21"/>
              </w:rPr>
              <w:t>2</w:t>
            </w:r>
            <w:r w:rsidRPr="00B82D9C">
              <w:rPr>
                <w:rFonts w:ascii="Times New Roman" w:eastAsia="仿宋_GB2312" w:cs="Times New Roman" w:hint="eastAsia"/>
                <w:color w:val="000000"/>
                <w:szCs w:val="21"/>
              </w:rPr>
              <w:t>万吨含油废物、</w:t>
            </w:r>
            <w:r w:rsidRPr="00B82D9C">
              <w:rPr>
                <w:rFonts w:ascii="Times New Roman" w:cs="Times New Roman"/>
                <w:color w:val="000000"/>
                <w:szCs w:val="21"/>
              </w:rPr>
              <w:t>2</w:t>
            </w:r>
            <w:r w:rsidRPr="00B82D9C">
              <w:rPr>
                <w:rFonts w:ascii="Times New Roman" w:eastAsia="仿宋_GB2312" w:cs="Times New Roman" w:hint="eastAsia"/>
                <w:color w:val="000000"/>
                <w:szCs w:val="21"/>
              </w:rPr>
              <w:t>万吨废乳化液项目</w:t>
            </w:r>
          </w:p>
        </w:tc>
        <w:tc>
          <w:tcPr>
            <w:tcW w:w="555"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湖州市</w:t>
            </w:r>
          </w:p>
        </w:tc>
        <w:tc>
          <w:tcPr>
            <w:tcW w:w="476"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13"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9</w:t>
            </w:r>
          </w:p>
        </w:tc>
        <w:tc>
          <w:tcPr>
            <w:tcW w:w="635"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3500</w:t>
            </w:r>
          </w:p>
        </w:tc>
      </w:tr>
      <w:tr w:rsidR="004C6B54" w:rsidRPr="00B82D9C" w:rsidTr="005D01D0">
        <w:trPr>
          <w:trHeight w:val="525"/>
          <w:jc w:val="center"/>
        </w:trPr>
        <w:tc>
          <w:tcPr>
            <w:tcW w:w="367" w:type="pct"/>
            <w:shd w:val="clear" w:color="auto" w:fill="auto"/>
            <w:vAlign w:val="center"/>
          </w:tcPr>
          <w:p w:rsidR="004C6B54" w:rsidRPr="00B82D9C" w:rsidRDefault="004C6B54" w:rsidP="00ED525F">
            <w:pPr>
              <w:widowControl/>
              <w:spacing w:line="280" w:lineRule="exact"/>
              <w:jc w:val="center"/>
              <w:rPr>
                <w:rFonts w:ascii="Times New Roman" w:cs="Times New Roman"/>
                <w:color w:val="000000"/>
                <w:szCs w:val="21"/>
              </w:rPr>
            </w:pPr>
            <w:r w:rsidRPr="00B82D9C">
              <w:rPr>
                <w:rFonts w:ascii="Times New Roman" w:cs="Times New Roman"/>
                <w:color w:val="000000"/>
                <w:szCs w:val="21"/>
              </w:rPr>
              <w:t>13</w:t>
            </w:r>
          </w:p>
        </w:tc>
        <w:tc>
          <w:tcPr>
            <w:tcW w:w="1593"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湖州加澳再生资源综合利用有限公司回收利用废油泥和废包装物项目</w:t>
            </w:r>
          </w:p>
        </w:tc>
        <w:tc>
          <w:tcPr>
            <w:tcW w:w="555"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湖州市</w:t>
            </w:r>
          </w:p>
        </w:tc>
        <w:tc>
          <w:tcPr>
            <w:tcW w:w="476"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13"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5.8</w:t>
            </w:r>
          </w:p>
        </w:tc>
        <w:tc>
          <w:tcPr>
            <w:tcW w:w="635"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6500</w:t>
            </w:r>
          </w:p>
        </w:tc>
      </w:tr>
      <w:tr w:rsidR="004C6B54" w:rsidRPr="00B82D9C" w:rsidTr="005D01D0">
        <w:trPr>
          <w:trHeight w:val="525"/>
          <w:jc w:val="center"/>
        </w:trPr>
        <w:tc>
          <w:tcPr>
            <w:tcW w:w="367" w:type="pct"/>
            <w:shd w:val="clear" w:color="auto" w:fill="auto"/>
            <w:vAlign w:val="center"/>
          </w:tcPr>
          <w:p w:rsidR="004C6B54" w:rsidRPr="00B82D9C" w:rsidRDefault="004C6B54" w:rsidP="00ED525F">
            <w:pPr>
              <w:widowControl/>
              <w:spacing w:line="280" w:lineRule="exact"/>
              <w:jc w:val="center"/>
              <w:rPr>
                <w:rFonts w:ascii="Times New Roman" w:cs="Times New Roman"/>
                <w:color w:val="000000"/>
                <w:szCs w:val="21"/>
              </w:rPr>
            </w:pPr>
            <w:r w:rsidRPr="00B82D9C">
              <w:rPr>
                <w:rFonts w:ascii="Times New Roman" w:cs="Times New Roman"/>
                <w:color w:val="000000"/>
                <w:szCs w:val="21"/>
              </w:rPr>
              <w:t>14</w:t>
            </w:r>
          </w:p>
        </w:tc>
        <w:tc>
          <w:tcPr>
            <w:tcW w:w="1593"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浙江润森再生资源有限公司新建</w:t>
            </w:r>
            <w:r w:rsidRPr="00B82D9C">
              <w:rPr>
                <w:rFonts w:ascii="Times New Roman" w:cs="Times New Roman"/>
                <w:color w:val="000000"/>
                <w:szCs w:val="21"/>
              </w:rPr>
              <w:t>2.3</w:t>
            </w:r>
            <w:r w:rsidRPr="00B82D9C">
              <w:rPr>
                <w:rFonts w:ascii="Times New Roman" w:eastAsia="仿宋_GB2312" w:cs="Times New Roman" w:hint="eastAsia"/>
                <w:color w:val="000000"/>
                <w:szCs w:val="21"/>
              </w:rPr>
              <w:t>万吨／年废包装桶于法处理循环利用项目</w:t>
            </w:r>
          </w:p>
        </w:tc>
        <w:tc>
          <w:tcPr>
            <w:tcW w:w="555"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湖州市</w:t>
            </w:r>
          </w:p>
        </w:tc>
        <w:tc>
          <w:tcPr>
            <w:tcW w:w="476"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13"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2.3</w:t>
            </w:r>
          </w:p>
        </w:tc>
        <w:tc>
          <w:tcPr>
            <w:tcW w:w="635"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2360</w:t>
            </w:r>
          </w:p>
        </w:tc>
      </w:tr>
      <w:tr w:rsidR="004C6B54" w:rsidRPr="00B82D9C" w:rsidTr="005D01D0">
        <w:trPr>
          <w:trHeight w:val="525"/>
          <w:jc w:val="center"/>
        </w:trPr>
        <w:tc>
          <w:tcPr>
            <w:tcW w:w="367" w:type="pct"/>
            <w:shd w:val="clear" w:color="auto" w:fill="auto"/>
            <w:vAlign w:val="center"/>
          </w:tcPr>
          <w:p w:rsidR="004C6B54" w:rsidRPr="00B82D9C" w:rsidRDefault="004C6B54" w:rsidP="00ED525F">
            <w:pPr>
              <w:widowControl/>
              <w:spacing w:line="280" w:lineRule="exact"/>
              <w:jc w:val="center"/>
              <w:rPr>
                <w:rFonts w:ascii="Times New Roman" w:cs="Times New Roman"/>
                <w:color w:val="000000"/>
                <w:szCs w:val="21"/>
              </w:rPr>
            </w:pPr>
            <w:r w:rsidRPr="00B82D9C">
              <w:rPr>
                <w:rFonts w:ascii="Times New Roman" w:cs="Times New Roman"/>
                <w:color w:val="000000"/>
                <w:szCs w:val="21"/>
              </w:rPr>
              <w:t>15</w:t>
            </w:r>
          </w:p>
        </w:tc>
        <w:tc>
          <w:tcPr>
            <w:tcW w:w="1593" w:type="pct"/>
            <w:shd w:val="clear" w:color="auto" w:fill="auto"/>
            <w:vAlign w:val="center"/>
            <w:hideMark/>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嘉兴市危险废物处置中心项目（二期）</w:t>
            </w:r>
          </w:p>
        </w:tc>
        <w:tc>
          <w:tcPr>
            <w:tcW w:w="555" w:type="pct"/>
            <w:shd w:val="clear" w:color="auto" w:fill="auto"/>
            <w:vAlign w:val="center"/>
            <w:hideMark/>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嘉兴市</w:t>
            </w:r>
          </w:p>
        </w:tc>
        <w:tc>
          <w:tcPr>
            <w:tcW w:w="476" w:type="pct"/>
            <w:shd w:val="clear" w:color="auto" w:fill="auto"/>
            <w:vAlign w:val="center"/>
            <w:hideMark/>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焚烧</w:t>
            </w:r>
          </w:p>
        </w:tc>
        <w:tc>
          <w:tcPr>
            <w:tcW w:w="713" w:type="pct"/>
            <w:shd w:val="clear" w:color="auto" w:fill="auto"/>
            <w:vAlign w:val="center"/>
            <w:hideMark/>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3</w:t>
            </w:r>
          </w:p>
        </w:tc>
        <w:tc>
          <w:tcPr>
            <w:tcW w:w="635" w:type="pct"/>
            <w:shd w:val="clear" w:color="auto" w:fill="auto"/>
            <w:vAlign w:val="center"/>
            <w:hideMark/>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hideMark/>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11000</w:t>
            </w:r>
          </w:p>
        </w:tc>
      </w:tr>
      <w:tr w:rsidR="004C6B54" w:rsidRPr="00B82D9C" w:rsidTr="005D01D0">
        <w:trPr>
          <w:trHeight w:val="525"/>
          <w:jc w:val="center"/>
        </w:trPr>
        <w:tc>
          <w:tcPr>
            <w:tcW w:w="367" w:type="pct"/>
            <w:shd w:val="clear" w:color="auto" w:fill="auto"/>
            <w:vAlign w:val="center"/>
          </w:tcPr>
          <w:p w:rsidR="004C6B54" w:rsidRPr="00B82D9C" w:rsidRDefault="004C6B54" w:rsidP="00ED525F">
            <w:pPr>
              <w:widowControl/>
              <w:spacing w:line="280" w:lineRule="exact"/>
              <w:jc w:val="center"/>
              <w:rPr>
                <w:rFonts w:ascii="Times New Roman" w:cs="Times New Roman"/>
                <w:color w:val="000000"/>
                <w:szCs w:val="21"/>
              </w:rPr>
            </w:pPr>
            <w:r w:rsidRPr="00B82D9C">
              <w:rPr>
                <w:rFonts w:ascii="Times New Roman" w:cs="Times New Roman"/>
                <w:color w:val="000000"/>
                <w:szCs w:val="21"/>
              </w:rPr>
              <w:t>16</w:t>
            </w:r>
          </w:p>
        </w:tc>
        <w:tc>
          <w:tcPr>
            <w:tcW w:w="1593"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嘉兴市嘉净环境工程有限公司飞灰处置项目</w:t>
            </w:r>
          </w:p>
        </w:tc>
        <w:tc>
          <w:tcPr>
            <w:tcW w:w="555"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嘉兴市</w:t>
            </w:r>
          </w:p>
        </w:tc>
        <w:tc>
          <w:tcPr>
            <w:tcW w:w="476"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填埋</w:t>
            </w:r>
          </w:p>
        </w:tc>
        <w:tc>
          <w:tcPr>
            <w:tcW w:w="713"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1.3</w:t>
            </w:r>
          </w:p>
        </w:tc>
        <w:tc>
          <w:tcPr>
            <w:tcW w:w="635"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15000</w:t>
            </w:r>
          </w:p>
        </w:tc>
      </w:tr>
      <w:tr w:rsidR="004C6B54" w:rsidRPr="00B82D9C" w:rsidTr="005D01D0">
        <w:trPr>
          <w:trHeight w:val="525"/>
          <w:jc w:val="center"/>
        </w:trPr>
        <w:tc>
          <w:tcPr>
            <w:tcW w:w="367" w:type="pct"/>
            <w:shd w:val="clear" w:color="auto" w:fill="auto"/>
            <w:vAlign w:val="center"/>
          </w:tcPr>
          <w:p w:rsidR="004C6B54" w:rsidRPr="00B82D9C" w:rsidRDefault="004C6B54" w:rsidP="00ED525F">
            <w:pPr>
              <w:widowControl/>
              <w:spacing w:line="280" w:lineRule="exact"/>
              <w:jc w:val="center"/>
              <w:rPr>
                <w:rFonts w:ascii="Times New Roman" w:cs="Times New Roman"/>
                <w:color w:val="000000"/>
                <w:szCs w:val="21"/>
              </w:rPr>
            </w:pPr>
            <w:r w:rsidRPr="00B82D9C">
              <w:rPr>
                <w:rFonts w:ascii="Times New Roman" w:cs="Times New Roman"/>
                <w:color w:val="000000"/>
                <w:szCs w:val="21"/>
              </w:rPr>
              <w:t>17</w:t>
            </w:r>
          </w:p>
        </w:tc>
        <w:tc>
          <w:tcPr>
            <w:tcW w:w="1593"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嘉兴市医疗废物处置设施</w:t>
            </w:r>
          </w:p>
        </w:tc>
        <w:tc>
          <w:tcPr>
            <w:tcW w:w="555"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嘉兴市</w:t>
            </w:r>
          </w:p>
        </w:tc>
        <w:tc>
          <w:tcPr>
            <w:tcW w:w="476"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医废处置</w:t>
            </w:r>
          </w:p>
        </w:tc>
        <w:tc>
          <w:tcPr>
            <w:tcW w:w="713"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w:t>
            </w:r>
          </w:p>
        </w:tc>
        <w:tc>
          <w:tcPr>
            <w:tcW w:w="635"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1500</w:t>
            </w:r>
          </w:p>
        </w:tc>
      </w:tr>
      <w:tr w:rsidR="004C6B54" w:rsidRPr="00B82D9C" w:rsidTr="005D01D0">
        <w:trPr>
          <w:trHeight w:val="525"/>
          <w:jc w:val="center"/>
        </w:trPr>
        <w:tc>
          <w:tcPr>
            <w:tcW w:w="367" w:type="pct"/>
            <w:shd w:val="clear" w:color="auto" w:fill="auto"/>
            <w:vAlign w:val="center"/>
          </w:tcPr>
          <w:p w:rsidR="004C6B54" w:rsidRPr="00B82D9C" w:rsidRDefault="004C6B54" w:rsidP="00ED525F">
            <w:pPr>
              <w:widowControl/>
              <w:spacing w:line="280" w:lineRule="exact"/>
              <w:jc w:val="center"/>
              <w:rPr>
                <w:rFonts w:ascii="Times New Roman" w:cs="Times New Roman"/>
                <w:color w:val="000000"/>
                <w:szCs w:val="21"/>
              </w:rPr>
            </w:pPr>
            <w:r w:rsidRPr="00B82D9C">
              <w:rPr>
                <w:rFonts w:ascii="Times New Roman" w:cs="Times New Roman"/>
                <w:color w:val="000000"/>
                <w:szCs w:val="21"/>
              </w:rPr>
              <w:t>18</w:t>
            </w:r>
          </w:p>
        </w:tc>
        <w:tc>
          <w:tcPr>
            <w:tcW w:w="1593"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浙江润虹环境科技有限公司异地改扩建危险废物处置项目（火法处理含重金属废物）</w:t>
            </w:r>
          </w:p>
        </w:tc>
        <w:tc>
          <w:tcPr>
            <w:tcW w:w="555"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嘉兴市海盐县</w:t>
            </w:r>
          </w:p>
        </w:tc>
        <w:tc>
          <w:tcPr>
            <w:tcW w:w="476" w:type="pct"/>
            <w:shd w:val="clear" w:color="auto" w:fill="auto"/>
            <w:vAlign w:val="center"/>
          </w:tcPr>
          <w:p w:rsidR="004C6B54" w:rsidRPr="00B82D9C" w:rsidRDefault="004C6B54"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13"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21.5</w:t>
            </w:r>
          </w:p>
        </w:tc>
        <w:tc>
          <w:tcPr>
            <w:tcW w:w="635"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4C6B54" w:rsidRPr="00B82D9C" w:rsidRDefault="004C6B54"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32000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19</w:t>
            </w:r>
          </w:p>
        </w:tc>
        <w:tc>
          <w:tcPr>
            <w:tcW w:w="1593" w:type="pct"/>
            <w:shd w:val="clear" w:color="auto" w:fill="auto"/>
            <w:vAlign w:val="center"/>
          </w:tcPr>
          <w:p w:rsidR="00E87053" w:rsidRPr="00064FDD" w:rsidRDefault="00E87053" w:rsidP="00E87053">
            <w:pPr>
              <w:widowControl/>
              <w:spacing w:line="280" w:lineRule="exact"/>
              <w:rPr>
                <w:rFonts w:ascii="Times New Roman" w:eastAsia="仿宋_GB2312" w:cs="Times New Roman"/>
                <w:color w:val="000000"/>
                <w:szCs w:val="21"/>
              </w:rPr>
            </w:pPr>
            <w:r w:rsidRPr="00064FDD">
              <w:rPr>
                <w:rFonts w:ascii="Times New Roman" w:eastAsia="仿宋_GB2312" w:cs="Times New Roman"/>
                <w:color w:val="000000"/>
                <w:szCs w:val="21"/>
              </w:rPr>
              <w:t>净源循环环保科技有限公司废活性炭处置项目</w:t>
            </w:r>
          </w:p>
        </w:tc>
        <w:tc>
          <w:tcPr>
            <w:tcW w:w="555" w:type="pct"/>
            <w:shd w:val="clear" w:color="auto" w:fill="auto"/>
            <w:vAlign w:val="center"/>
          </w:tcPr>
          <w:p w:rsidR="00E87053" w:rsidRPr="00064FDD" w:rsidRDefault="00E87053" w:rsidP="00E87053">
            <w:pPr>
              <w:widowControl/>
              <w:spacing w:line="280" w:lineRule="exact"/>
              <w:rPr>
                <w:rFonts w:ascii="Times New Roman" w:eastAsia="仿宋_GB2312" w:cs="Times New Roman"/>
                <w:color w:val="000000"/>
                <w:szCs w:val="21"/>
              </w:rPr>
            </w:pPr>
            <w:r w:rsidRPr="00064FDD">
              <w:rPr>
                <w:rFonts w:ascii="Times New Roman" w:eastAsia="仿宋_GB2312" w:cs="Times New Roman"/>
                <w:color w:val="000000"/>
                <w:szCs w:val="21"/>
              </w:rPr>
              <w:t>嘉兴市</w:t>
            </w:r>
          </w:p>
        </w:tc>
        <w:tc>
          <w:tcPr>
            <w:tcW w:w="476" w:type="pct"/>
            <w:shd w:val="clear" w:color="auto" w:fill="auto"/>
            <w:vAlign w:val="center"/>
          </w:tcPr>
          <w:p w:rsidR="00E87053" w:rsidRPr="00B82D9C" w:rsidRDefault="00E87053" w:rsidP="00E87053">
            <w:pPr>
              <w:widowControl/>
              <w:spacing w:line="280" w:lineRule="exact"/>
              <w:rPr>
                <w:rFonts w:ascii="Times New Roman" w:eastAsia="仿宋_GB2312" w:cs="Times New Roman"/>
                <w:color w:val="000000"/>
                <w:szCs w:val="21"/>
              </w:rPr>
            </w:pPr>
            <w:r>
              <w:rPr>
                <w:rFonts w:ascii="Times New Roman" w:eastAsia="仿宋_GB2312" w:cs="Times New Roman" w:hint="eastAsia"/>
                <w:color w:val="000000"/>
                <w:szCs w:val="21"/>
              </w:rPr>
              <w:t>焚烧</w:t>
            </w:r>
          </w:p>
        </w:tc>
        <w:tc>
          <w:tcPr>
            <w:tcW w:w="713" w:type="pct"/>
            <w:shd w:val="clear" w:color="auto" w:fill="auto"/>
            <w:vAlign w:val="center"/>
          </w:tcPr>
          <w:p w:rsidR="00E87053" w:rsidRPr="00064FDD" w:rsidRDefault="00E87053" w:rsidP="00E87053">
            <w:pPr>
              <w:widowControl/>
              <w:spacing w:line="280" w:lineRule="exact"/>
              <w:jc w:val="center"/>
              <w:rPr>
                <w:rFonts w:ascii="Times New Roman" w:eastAsia="仿宋_GB2312" w:cs="Times New Roman"/>
                <w:color w:val="000000"/>
                <w:szCs w:val="21"/>
              </w:rPr>
            </w:pPr>
            <w:r w:rsidRPr="00064FDD">
              <w:rPr>
                <w:rFonts w:ascii="Times New Roman" w:eastAsia="仿宋_GB2312" w:cs="Times New Roman" w:hint="eastAsia"/>
                <w:color w:val="000000"/>
                <w:szCs w:val="21"/>
              </w:rPr>
              <w:t>1</w:t>
            </w:r>
            <w:r w:rsidRPr="00064FDD">
              <w:rPr>
                <w:rFonts w:ascii="Times New Roman" w:eastAsia="仿宋_GB2312" w:cs="Times New Roman"/>
                <w:color w:val="000000"/>
                <w:szCs w:val="21"/>
              </w:rPr>
              <w:t>.5</w:t>
            </w:r>
          </w:p>
        </w:tc>
        <w:tc>
          <w:tcPr>
            <w:tcW w:w="635" w:type="pct"/>
            <w:shd w:val="clear" w:color="auto" w:fill="auto"/>
            <w:vAlign w:val="center"/>
          </w:tcPr>
          <w:p w:rsidR="00E87053" w:rsidRPr="00064FDD" w:rsidRDefault="00E87053" w:rsidP="00E87053">
            <w:pPr>
              <w:widowControl/>
              <w:spacing w:line="280" w:lineRule="exact"/>
              <w:jc w:val="center"/>
              <w:rPr>
                <w:rFonts w:ascii="Times New Roman" w:eastAsia="仿宋_GB2312" w:cs="Times New Roman"/>
                <w:color w:val="000000"/>
                <w:szCs w:val="21"/>
              </w:rPr>
            </w:pPr>
            <w:r w:rsidRPr="00064FDD">
              <w:rPr>
                <w:rFonts w:ascii="Times New Roman" w:eastAsia="仿宋_GB2312" w:cs="Times New Roman" w:hint="eastAsia"/>
                <w:color w:val="000000"/>
                <w:szCs w:val="21"/>
              </w:rPr>
              <w:t>2</w:t>
            </w:r>
            <w:r w:rsidRPr="00064FDD">
              <w:rPr>
                <w:rFonts w:ascii="Times New Roman" w:eastAsia="仿宋_GB2312" w:cs="Times New Roman"/>
                <w:color w:val="000000"/>
                <w:szCs w:val="21"/>
              </w:rPr>
              <w:t>019</w:t>
            </w:r>
          </w:p>
        </w:tc>
        <w:tc>
          <w:tcPr>
            <w:tcW w:w="661" w:type="pct"/>
            <w:shd w:val="clear" w:color="auto" w:fill="auto"/>
            <w:vAlign w:val="center"/>
          </w:tcPr>
          <w:p w:rsidR="00E87053" w:rsidRPr="00064FDD" w:rsidRDefault="00943427" w:rsidP="00E87053">
            <w:pPr>
              <w:widowControl/>
              <w:spacing w:line="280" w:lineRule="exact"/>
              <w:jc w:val="center"/>
              <w:rPr>
                <w:rFonts w:ascii="Times New Roman" w:eastAsia="仿宋_GB2312" w:cs="Times New Roman"/>
                <w:color w:val="000000"/>
                <w:szCs w:val="21"/>
              </w:rPr>
            </w:pPr>
            <w:r>
              <w:rPr>
                <w:rFonts w:ascii="Times New Roman" w:eastAsia="仿宋_GB2312" w:cs="Times New Roman"/>
                <w:color w:val="000000"/>
                <w:szCs w:val="21"/>
              </w:rPr>
              <w:t>2</w:t>
            </w:r>
            <w:r w:rsidR="00E87053" w:rsidRPr="00064FDD">
              <w:rPr>
                <w:rFonts w:ascii="Times New Roman" w:eastAsia="仿宋_GB2312" w:cs="Times New Roman"/>
                <w:color w:val="000000"/>
                <w:szCs w:val="21"/>
              </w:rPr>
              <w:t>000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w:t>
            </w:r>
          </w:p>
        </w:tc>
        <w:tc>
          <w:tcPr>
            <w:tcW w:w="1593" w:type="pct"/>
            <w:shd w:val="clear" w:color="auto" w:fill="auto"/>
            <w:vAlign w:val="center"/>
          </w:tcPr>
          <w:p w:rsidR="00E87053" w:rsidRPr="00064FDD" w:rsidRDefault="00E87053" w:rsidP="00E87053">
            <w:pPr>
              <w:widowControl/>
              <w:spacing w:line="280" w:lineRule="exact"/>
              <w:rPr>
                <w:rFonts w:ascii="Times New Roman" w:eastAsia="仿宋_GB2312" w:cs="Times New Roman"/>
                <w:color w:val="000000"/>
                <w:szCs w:val="21"/>
              </w:rPr>
            </w:pPr>
            <w:r w:rsidRPr="00064FDD">
              <w:rPr>
                <w:rFonts w:ascii="Times New Roman" w:eastAsia="仿宋_GB2312" w:cs="Times New Roman" w:hint="eastAsia"/>
                <w:color w:val="000000"/>
                <w:szCs w:val="21"/>
              </w:rPr>
              <w:t>嘉善飞灰专用填埋场</w:t>
            </w:r>
          </w:p>
        </w:tc>
        <w:tc>
          <w:tcPr>
            <w:tcW w:w="555" w:type="pct"/>
            <w:shd w:val="clear" w:color="auto" w:fill="auto"/>
            <w:vAlign w:val="center"/>
          </w:tcPr>
          <w:p w:rsidR="00E87053" w:rsidRPr="00064FDD" w:rsidRDefault="00E87053" w:rsidP="00E87053">
            <w:pPr>
              <w:widowControl/>
              <w:spacing w:line="280" w:lineRule="exact"/>
              <w:rPr>
                <w:rFonts w:ascii="Times New Roman" w:eastAsia="仿宋_GB2312" w:cs="Times New Roman"/>
                <w:color w:val="000000"/>
                <w:szCs w:val="21"/>
              </w:rPr>
            </w:pPr>
            <w:r>
              <w:rPr>
                <w:rFonts w:ascii="Times New Roman" w:eastAsia="仿宋_GB2312" w:cs="Times New Roman"/>
                <w:color w:val="000000"/>
                <w:szCs w:val="21"/>
              </w:rPr>
              <w:t>嘉兴市嘉善县</w:t>
            </w:r>
          </w:p>
        </w:tc>
        <w:tc>
          <w:tcPr>
            <w:tcW w:w="476" w:type="pct"/>
            <w:shd w:val="clear" w:color="auto" w:fill="auto"/>
            <w:vAlign w:val="center"/>
          </w:tcPr>
          <w:p w:rsidR="00E87053" w:rsidRPr="00064FDD" w:rsidRDefault="00E87053" w:rsidP="00E87053">
            <w:pPr>
              <w:widowControl/>
              <w:spacing w:line="280" w:lineRule="exact"/>
              <w:rPr>
                <w:rFonts w:ascii="Times New Roman" w:eastAsia="仿宋_GB2312" w:cs="Times New Roman"/>
                <w:color w:val="000000"/>
                <w:szCs w:val="21"/>
              </w:rPr>
            </w:pPr>
            <w:r>
              <w:rPr>
                <w:rFonts w:ascii="Times New Roman" w:eastAsia="仿宋_GB2312" w:cs="Times New Roman" w:hint="eastAsia"/>
                <w:color w:val="000000"/>
                <w:szCs w:val="21"/>
              </w:rPr>
              <w:t>飞灰填埋</w:t>
            </w:r>
          </w:p>
        </w:tc>
        <w:tc>
          <w:tcPr>
            <w:tcW w:w="713" w:type="pct"/>
            <w:shd w:val="clear" w:color="auto" w:fill="auto"/>
            <w:vAlign w:val="center"/>
          </w:tcPr>
          <w:p w:rsidR="00E87053" w:rsidRPr="00064FDD" w:rsidRDefault="00E87053" w:rsidP="00E87053">
            <w:pPr>
              <w:widowControl/>
              <w:spacing w:line="280" w:lineRule="exact"/>
              <w:rPr>
                <w:rFonts w:ascii="Times New Roman" w:eastAsia="仿宋_GB2312" w:cs="Times New Roman"/>
                <w:color w:val="000000"/>
                <w:szCs w:val="21"/>
              </w:rPr>
            </w:pPr>
            <w:r w:rsidRPr="00064FDD">
              <w:rPr>
                <w:rFonts w:ascii="Times New Roman" w:eastAsia="仿宋_GB2312" w:cs="Times New Roman" w:hint="eastAsia"/>
                <w:color w:val="000000"/>
                <w:szCs w:val="21"/>
              </w:rPr>
              <w:t>库容</w:t>
            </w:r>
            <w:r w:rsidRPr="00064FDD">
              <w:rPr>
                <w:rFonts w:ascii="Times New Roman" w:eastAsia="仿宋_GB2312" w:cs="Times New Roman" w:hint="eastAsia"/>
                <w:color w:val="000000"/>
                <w:szCs w:val="21"/>
              </w:rPr>
              <w:t>7</w:t>
            </w:r>
            <w:r w:rsidRPr="00064FDD">
              <w:rPr>
                <w:rFonts w:ascii="Times New Roman" w:eastAsia="仿宋_GB2312" w:cs="Times New Roman" w:hint="eastAsia"/>
                <w:color w:val="000000"/>
                <w:szCs w:val="21"/>
              </w:rPr>
              <w:t>万方</w:t>
            </w:r>
            <w:r w:rsidRPr="00E87053">
              <w:rPr>
                <w:rFonts w:ascii="Times New Roman" w:eastAsia="仿宋_GB2312" w:cs="Times New Roman"/>
                <w:color w:val="000000"/>
                <w:szCs w:val="21"/>
              </w:rPr>
              <w:t>方米</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064FDD" w:rsidRDefault="004C1FBF" w:rsidP="00E87053">
            <w:pPr>
              <w:widowControl/>
              <w:spacing w:line="280" w:lineRule="exact"/>
              <w:jc w:val="center"/>
              <w:rPr>
                <w:rFonts w:ascii="Times New Roman" w:eastAsia="仿宋_GB2312" w:cs="Times New Roman"/>
                <w:color w:val="000000"/>
                <w:szCs w:val="21"/>
              </w:rPr>
            </w:pPr>
            <w:r>
              <w:rPr>
                <w:rFonts w:ascii="Times New Roman" w:eastAsia="仿宋_GB2312" w:cs="Times New Roman"/>
                <w:color w:val="000000"/>
                <w:szCs w:val="21"/>
              </w:rPr>
              <w:t>4000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21</w:t>
            </w:r>
          </w:p>
        </w:tc>
        <w:tc>
          <w:tcPr>
            <w:tcW w:w="1593" w:type="pct"/>
            <w:shd w:val="clear" w:color="auto" w:fill="auto"/>
            <w:vAlign w:val="center"/>
          </w:tcPr>
          <w:p w:rsidR="00E87053" w:rsidRPr="00064FDD" w:rsidRDefault="00E87053" w:rsidP="00E87053">
            <w:pPr>
              <w:widowControl/>
              <w:spacing w:line="280" w:lineRule="exact"/>
              <w:rPr>
                <w:rFonts w:ascii="Times New Roman" w:eastAsia="仿宋_GB2312" w:cs="Times New Roman"/>
                <w:color w:val="000000"/>
                <w:szCs w:val="21"/>
              </w:rPr>
            </w:pPr>
            <w:r w:rsidRPr="00064FDD">
              <w:rPr>
                <w:rFonts w:ascii="Times New Roman" w:eastAsia="仿宋_GB2312" w:cs="Times New Roman" w:hint="eastAsia"/>
                <w:color w:val="000000"/>
                <w:szCs w:val="21"/>
              </w:rPr>
              <w:t>平湖飞灰专用填埋场</w:t>
            </w:r>
          </w:p>
        </w:tc>
        <w:tc>
          <w:tcPr>
            <w:tcW w:w="555" w:type="pct"/>
            <w:shd w:val="clear" w:color="auto" w:fill="auto"/>
            <w:vAlign w:val="center"/>
          </w:tcPr>
          <w:p w:rsidR="00E87053" w:rsidRPr="00064FDD" w:rsidRDefault="00E87053" w:rsidP="00E87053">
            <w:pPr>
              <w:widowControl/>
              <w:spacing w:line="280" w:lineRule="exact"/>
              <w:rPr>
                <w:rFonts w:ascii="Times New Roman" w:eastAsia="仿宋_GB2312" w:cs="Times New Roman"/>
                <w:color w:val="000000"/>
                <w:szCs w:val="21"/>
              </w:rPr>
            </w:pPr>
            <w:r>
              <w:rPr>
                <w:rFonts w:ascii="Times New Roman" w:eastAsia="仿宋_GB2312" w:cs="Times New Roman"/>
                <w:color w:val="000000"/>
                <w:szCs w:val="21"/>
              </w:rPr>
              <w:t>嘉兴市平湖市</w:t>
            </w:r>
          </w:p>
        </w:tc>
        <w:tc>
          <w:tcPr>
            <w:tcW w:w="476" w:type="pct"/>
            <w:shd w:val="clear" w:color="auto" w:fill="auto"/>
            <w:vAlign w:val="center"/>
          </w:tcPr>
          <w:p w:rsidR="00E87053" w:rsidRPr="00064FDD" w:rsidRDefault="00E87053" w:rsidP="00E87053">
            <w:pPr>
              <w:widowControl/>
              <w:spacing w:line="280" w:lineRule="exact"/>
              <w:rPr>
                <w:rFonts w:ascii="Times New Roman" w:eastAsia="仿宋_GB2312" w:cs="Times New Roman"/>
                <w:color w:val="000000"/>
                <w:szCs w:val="21"/>
              </w:rPr>
            </w:pPr>
            <w:r>
              <w:rPr>
                <w:rFonts w:ascii="Times New Roman" w:eastAsia="仿宋_GB2312" w:cs="Times New Roman" w:hint="eastAsia"/>
                <w:color w:val="000000"/>
                <w:szCs w:val="21"/>
              </w:rPr>
              <w:t>飞灰填埋</w:t>
            </w:r>
          </w:p>
        </w:tc>
        <w:tc>
          <w:tcPr>
            <w:tcW w:w="713" w:type="pct"/>
            <w:shd w:val="clear" w:color="auto" w:fill="auto"/>
            <w:vAlign w:val="center"/>
          </w:tcPr>
          <w:p w:rsidR="00E87053" w:rsidRPr="00064FDD" w:rsidRDefault="00E87053" w:rsidP="00E87053">
            <w:pPr>
              <w:widowControl/>
              <w:spacing w:line="280" w:lineRule="exact"/>
              <w:rPr>
                <w:rFonts w:ascii="Times New Roman" w:eastAsia="仿宋_GB2312" w:cs="Times New Roman"/>
                <w:color w:val="000000"/>
                <w:szCs w:val="21"/>
              </w:rPr>
            </w:pPr>
            <w:r w:rsidRPr="00064FDD">
              <w:rPr>
                <w:rFonts w:ascii="Times New Roman" w:eastAsia="仿宋_GB2312" w:cs="Times New Roman" w:hint="eastAsia"/>
                <w:color w:val="000000"/>
                <w:szCs w:val="21"/>
              </w:rPr>
              <w:t>库容</w:t>
            </w:r>
            <w:r w:rsidRPr="00064FDD">
              <w:rPr>
                <w:rFonts w:ascii="Times New Roman" w:eastAsia="仿宋_GB2312" w:cs="Times New Roman" w:hint="eastAsia"/>
                <w:color w:val="000000"/>
                <w:szCs w:val="21"/>
              </w:rPr>
              <w:t>10.4</w:t>
            </w:r>
            <w:r w:rsidRPr="00064FDD">
              <w:rPr>
                <w:rFonts w:ascii="Times New Roman" w:eastAsia="仿宋_GB2312" w:cs="Times New Roman" w:hint="eastAsia"/>
                <w:color w:val="000000"/>
                <w:szCs w:val="21"/>
              </w:rPr>
              <w:t>万方</w:t>
            </w:r>
            <w:r w:rsidRPr="00E87053">
              <w:rPr>
                <w:rFonts w:ascii="Times New Roman" w:eastAsia="仿宋_GB2312" w:cs="Times New Roman"/>
                <w:color w:val="000000"/>
                <w:szCs w:val="21"/>
              </w:rPr>
              <w:t>方米</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064FDD" w:rsidRDefault="004C1FBF" w:rsidP="00E87053">
            <w:pPr>
              <w:widowControl/>
              <w:spacing w:line="280" w:lineRule="exact"/>
              <w:jc w:val="center"/>
              <w:rPr>
                <w:rFonts w:ascii="Times New Roman" w:eastAsia="仿宋_GB2312" w:cs="Times New Roman"/>
                <w:color w:val="000000"/>
                <w:szCs w:val="21"/>
              </w:rPr>
            </w:pPr>
            <w:r>
              <w:rPr>
                <w:rFonts w:ascii="Times New Roman" w:eastAsia="仿宋_GB2312" w:cs="Times New Roman"/>
                <w:color w:val="000000"/>
                <w:szCs w:val="21"/>
              </w:rPr>
              <w:t>8000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22</w:t>
            </w:r>
          </w:p>
        </w:tc>
        <w:tc>
          <w:tcPr>
            <w:tcW w:w="1593" w:type="pct"/>
            <w:shd w:val="clear" w:color="auto" w:fill="auto"/>
            <w:vAlign w:val="center"/>
          </w:tcPr>
          <w:p w:rsidR="00E87053" w:rsidRPr="00064FDD" w:rsidRDefault="00E87053" w:rsidP="00E87053">
            <w:pPr>
              <w:widowControl/>
              <w:spacing w:line="280" w:lineRule="exact"/>
              <w:rPr>
                <w:rFonts w:ascii="Times New Roman" w:eastAsia="仿宋_GB2312" w:cs="Times New Roman"/>
                <w:color w:val="000000"/>
                <w:szCs w:val="21"/>
              </w:rPr>
            </w:pPr>
            <w:r w:rsidRPr="00064FDD">
              <w:rPr>
                <w:rFonts w:ascii="Times New Roman" w:eastAsia="仿宋_GB2312" w:cs="Times New Roman"/>
                <w:color w:val="000000"/>
                <w:szCs w:val="21"/>
              </w:rPr>
              <w:t>海盐飞灰专用填埋场</w:t>
            </w:r>
          </w:p>
        </w:tc>
        <w:tc>
          <w:tcPr>
            <w:tcW w:w="555" w:type="pct"/>
            <w:shd w:val="clear" w:color="auto" w:fill="auto"/>
            <w:vAlign w:val="center"/>
          </w:tcPr>
          <w:p w:rsidR="00E87053" w:rsidRPr="00064FDD" w:rsidRDefault="00E87053" w:rsidP="00E87053">
            <w:pPr>
              <w:widowControl/>
              <w:spacing w:line="280" w:lineRule="exact"/>
              <w:rPr>
                <w:rFonts w:ascii="Times New Roman" w:eastAsia="仿宋_GB2312" w:cs="Times New Roman"/>
                <w:color w:val="000000"/>
                <w:szCs w:val="21"/>
              </w:rPr>
            </w:pPr>
            <w:r>
              <w:rPr>
                <w:rFonts w:ascii="Times New Roman" w:eastAsia="仿宋_GB2312" w:cs="Times New Roman"/>
                <w:color w:val="000000"/>
                <w:szCs w:val="21"/>
              </w:rPr>
              <w:t>嘉兴市海盐县</w:t>
            </w:r>
          </w:p>
        </w:tc>
        <w:tc>
          <w:tcPr>
            <w:tcW w:w="476" w:type="pct"/>
            <w:shd w:val="clear" w:color="auto" w:fill="auto"/>
            <w:vAlign w:val="center"/>
          </w:tcPr>
          <w:p w:rsidR="00E87053" w:rsidRPr="00064FDD" w:rsidRDefault="00E87053" w:rsidP="00E87053">
            <w:pPr>
              <w:widowControl/>
              <w:spacing w:line="280" w:lineRule="exact"/>
              <w:rPr>
                <w:rFonts w:ascii="Times New Roman" w:eastAsia="仿宋_GB2312" w:cs="Times New Roman"/>
                <w:color w:val="000000"/>
                <w:szCs w:val="21"/>
              </w:rPr>
            </w:pPr>
            <w:r>
              <w:rPr>
                <w:rFonts w:ascii="Times New Roman" w:eastAsia="仿宋_GB2312" w:cs="Times New Roman" w:hint="eastAsia"/>
                <w:color w:val="000000"/>
                <w:szCs w:val="21"/>
              </w:rPr>
              <w:t>飞灰填埋</w:t>
            </w:r>
          </w:p>
        </w:tc>
        <w:tc>
          <w:tcPr>
            <w:tcW w:w="713" w:type="pct"/>
            <w:shd w:val="clear" w:color="auto" w:fill="auto"/>
            <w:vAlign w:val="center"/>
          </w:tcPr>
          <w:p w:rsidR="00E87053" w:rsidRPr="00064FDD" w:rsidRDefault="00E87053" w:rsidP="00E87053">
            <w:pPr>
              <w:widowControl/>
              <w:spacing w:line="280" w:lineRule="exact"/>
              <w:rPr>
                <w:rFonts w:ascii="Times New Roman" w:eastAsia="仿宋_GB2312" w:cs="Times New Roman"/>
                <w:color w:val="000000"/>
                <w:szCs w:val="21"/>
              </w:rPr>
            </w:pPr>
            <w:r w:rsidRPr="00064FDD">
              <w:rPr>
                <w:rFonts w:ascii="Times New Roman" w:eastAsia="仿宋_GB2312" w:cs="Times New Roman" w:hint="eastAsia"/>
                <w:color w:val="000000"/>
                <w:szCs w:val="21"/>
              </w:rPr>
              <w:t>库容</w:t>
            </w:r>
            <w:r w:rsidRPr="00064FDD">
              <w:rPr>
                <w:rFonts w:ascii="Times New Roman" w:eastAsia="仿宋_GB2312" w:cs="Times New Roman"/>
                <w:color w:val="000000"/>
                <w:szCs w:val="21"/>
              </w:rPr>
              <w:t>2</w:t>
            </w:r>
            <w:r w:rsidRPr="00064FDD">
              <w:rPr>
                <w:rFonts w:ascii="Times New Roman" w:eastAsia="仿宋_GB2312" w:cs="Times New Roman" w:hint="eastAsia"/>
                <w:color w:val="000000"/>
                <w:szCs w:val="21"/>
              </w:rPr>
              <w:t>1</w:t>
            </w:r>
            <w:r w:rsidRPr="00064FDD">
              <w:rPr>
                <w:rFonts w:ascii="Times New Roman" w:eastAsia="仿宋_GB2312" w:cs="Times New Roman"/>
                <w:color w:val="000000"/>
                <w:szCs w:val="21"/>
              </w:rPr>
              <w:t>万方</w:t>
            </w:r>
            <w:r w:rsidRPr="00E87053">
              <w:rPr>
                <w:rFonts w:ascii="Times New Roman" w:eastAsia="仿宋_GB2312" w:cs="Times New Roman"/>
                <w:color w:val="000000"/>
                <w:szCs w:val="21"/>
              </w:rPr>
              <w:t>方米</w:t>
            </w:r>
          </w:p>
        </w:tc>
        <w:tc>
          <w:tcPr>
            <w:tcW w:w="635" w:type="pct"/>
            <w:shd w:val="clear" w:color="auto" w:fill="auto"/>
            <w:vAlign w:val="center"/>
          </w:tcPr>
          <w:p w:rsidR="00E87053" w:rsidRPr="00064FDD" w:rsidRDefault="00E87053" w:rsidP="00E87053">
            <w:pPr>
              <w:widowControl/>
              <w:spacing w:line="280" w:lineRule="exact"/>
              <w:jc w:val="center"/>
              <w:rPr>
                <w:rFonts w:ascii="Times New Roman" w:eastAsia="仿宋_GB2312" w:cs="Times New Roman"/>
                <w:color w:val="000000"/>
                <w:szCs w:val="21"/>
              </w:rPr>
            </w:pPr>
            <w:r w:rsidRPr="00064FDD">
              <w:rPr>
                <w:rFonts w:ascii="Times New Roman" w:eastAsia="仿宋_GB2312" w:cs="Times New Roman" w:hint="eastAsia"/>
                <w:color w:val="000000"/>
                <w:szCs w:val="21"/>
              </w:rPr>
              <w:t>2</w:t>
            </w:r>
            <w:r w:rsidRPr="00064FDD">
              <w:rPr>
                <w:rFonts w:ascii="Times New Roman" w:eastAsia="仿宋_GB2312" w:cs="Times New Roman"/>
                <w:color w:val="000000"/>
                <w:szCs w:val="21"/>
              </w:rPr>
              <w:t>019</w:t>
            </w:r>
          </w:p>
        </w:tc>
        <w:tc>
          <w:tcPr>
            <w:tcW w:w="661" w:type="pct"/>
            <w:shd w:val="clear" w:color="auto" w:fill="auto"/>
            <w:vAlign w:val="center"/>
          </w:tcPr>
          <w:p w:rsidR="00E87053" w:rsidRPr="00064FDD" w:rsidRDefault="004C1FBF" w:rsidP="00E87053">
            <w:pPr>
              <w:widowControl/>
              <w:spacing w:line="280" w:lineRule="exact"/>
              <w:jc w:val="center"/>
              <w:rPr>
                <w:rFonts w:ascii="Times New Roman" w:eastAsia="仿宋_GB2312" w:cs="Times New Roman"/>
                <w:color w:val="000000"/>
                <w:szCs w:val="21"/>
              </w:rPr>
            </w:pPr>
            <w:r>
              <w:rPr>
                <w:rFonts w:ascii="Times New Roman" w:eastAsia="仿宋_GB2312" w:cs="Times New Roman"/>
                <w:color w:val="000000"/>
                <w:szCs w:val="21"/>
              </w:rPr>
              <w:t>8500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23</w:t>
            </w:r>
          </w:p>
        </w:tc>
        <w:tc>
          <w:tcPr>
            <w:tcW w:w="1593"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绍兴柯桥区工业危险废物填埋项目</w:t>
            </w:r>
          </w:p>
        </w:tc>
        <w:tc>
          <w:tcPr>
            <w:tcW w:w="555"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绍兴市柯桥区</w:t>
            </w:r>
          </w:p>
        </w:tc>
        <w:tc>
          <w:tcPr>
            <w:tcW w:w="476"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填埋</w:t>
            </w:r>
          </w:p>
        </w:tc>
        <w:tc>
          <w:tcPr>
            <w:tcW w:w="713"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10000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24</w:t>
            </w:r>
          </w:p>
        </w:tc>
        <w:tc>
          <w:tcPr>
            <w:tcW w:w="1593"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浙江兆山环保科技有限公司新增</w:t>
            </w:r>
            <w:r w:rsidRPr="00B82D9C">
              <w:rPr>
                <w:rFonts w:ascii="Times New Roman" w:cs="Times New Roman"/>
                <w:color w:val="000000"/>
                <w:szCs w:val="21"/>
              </w:rPr>
              <w:t>3</w:t>
            </w:r>
            <w:r w:rsidRPr="00B82D9C">
              <w:rPr>
                <w:rFonts w:ascii="Times New Roman" w:eastAsia="仿宋_GB2312" w:cs="Times New Roman" w:hint="eastAsia"/>
                <w:color w:val="000000"/>
                <w:szCs w:val="21"/>
              </w:rPr>
              <w:t>万吨</w:t>
            </w:r>
            <w:r w:rsidRPr="00B82D9C">
              <w:rPr>
                <w:rFonts w:ascii="Times New Roman" w:cs="Times New Roman"/>
                <w:color w:val="000000"/>
                <w:szCs w:val="21"/>
              </w:rPr>
              <w:t>/</w:t>
            </w:r>
            <w:r w:rsidRPr="00B82D9C">
              <w:rPr>
                <w:rFonts w:ascii="Times New Roman" w:eastAsia="仿宋_GB2312" w:cs="Times New Roman" w:hint="eastAsia"/>
                <w:color w:val="000000"/>
                <w:szCs w:val="21"/>
              </w:rPr>
              <w:t>年表面处理污泥处置项目</w:t>
            </w:r>
          </w:p>
        </w:tc>
        <w:tc>
          <w:tcPr>
            <w:tcW w:w="555"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绍兴市诸暨市</w:t>
            </w:r>
          </w:p>
        </w:tc>
        <w:tc>
          <w:tcPr>
            <w:tcW w:w="476"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协同处置</w:t>
            </w:r>
          </w:p>
        </w:tc>
        <w:tc>
          <w:tcPr>
            <w:tcW w:w="713"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3</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1000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25</w:t>
            </w:r>
          </w:p>
        </w:tc>
        <w:tc>
          <w:tcPr>
            <w:tcW w:w="1593"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绍兴市九鑫化工有限公司综合利用铝氧化废酸及污泥项目</w:t>
            </w:r>
          </w:p>
        </w:tc>
        <w:tc>
          <w:tcPr>
            <w:tcW w:w="555"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绍兴市上虞区</w:t>
            </w:r>
          </w:p>
        </w:tc>
        <w:tc>
          <w:tcPr>
            <w:tcW w:w="476"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13"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6</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7000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26</w:t>
            </w:r>
          </w:p>
        </w:tc>
        <w:tc>
          <w:tcPr>
            <w:tcW w:w="1593"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金华莱逸园环保科技开发有限公司无害化处置中心建设项目</w:t>
            </w:r>
          </w:p>
        </w:tc>
        <w:tc>
          <w:tcPr>
            <w:tcW w:w="555"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金华市</w:t>
            </w:r>
          </w:p>
        </w:tc>
        <w:tc>
          <w:tcPr>
            <w:tcW w:w="476"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焚烧</w:t>
            </w:r>
          </w:p>
        </w:tc>
        <w:tc>
          <w:tcPr>
            <w:tcW w:w="713"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0.7</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2841</w:t>
            </w:r>
          </w:p>
        </w:tc>
      </w:tr>
      <w:tr w:rsidR="00E87053" w:rsidRPr="00B82D9C" w:rsidTr="005D01D0">
        <w:trPr>
          <w:trHeight w:val="780"/>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27</w:t>
            </w:r>
          </w:p>
        </w:tc>
        <w:tc>
          <w:tcPr>
            <w:tcW w:w="1593" w:type="pct"/>
            <w:shd w:val="clear" w:color="auto" w:fill="auto"/>
            <w:vAlign w:val="center"/>
            <w:hideMark/>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金华市飞灰（含其他危废）填埋项目</w:t>
            </w:r>
          </w:p>
        </w:tc>
        <w:tc>
          <w:tcPr>
            <w:tcW w:w="555" w:type="pct"/>
            <w:shd w:val="clear" w:color="auto" w:fill="auto"/>
            <w:vAlign w:val="center"/>
            <w:hideMark/>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金华市</w:t>
            </w:r>
          </w:p>
        </w:tc>
        <w:tc>
          <w:tcPr>
            <w:tcW w:w="476" w:type="pct"/>
            <w:shd w:val="clear" w:color="auto" w:fill="auto"/>
            <w:vAlign w:val="center"/>
            <w:hideMark/>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填埋</w:t>
            </w:r>
          </w:p>
        </w:tc>
        <w:tc>
          <w:tcPr>
            <w:tcW w:w="713" w:type="pct"/>
            <w:shd w:val="clear" w:color="auto" w:fill="auto"/>
            <w:vAlign w:val="center"/>
            <w:hideMark/>
          </w:tcPr>
          <w:p w:rsidR="00E87053" w:rsidRPr="00B82D9C" w:rsidRDefault="00E87053" w:rsidP="00E87053">
            <w:pPr>
              <w:widowControl/>
              <w:spacing w:line="280" w:lineRule="exact"/>
              <w:ind w:leftChars="-25" w:left="-55" w:rightChars="-25" w:right="-55"/>
              <w:rPr>
                <w:rFonts w:ascii="Times New Roman" w:eastAsia="仿宋_GB2312" w:cs="Times New Roman"/>
                <w:color w:val="000000"/>
                <w:szCs w:val="21"/>
              </w:rPr>
            </w:pPr>
            <w:r w:rsidRPr="00B82D9C">
              <w:rPr>
                <w:rFonts w:ascii="Times New Roman" w:eastAsia="仿宋_GB2312" w:cs="Times New Roman" w:hint="eastAsia"/>
                <w:color w:val="000000"/>
                <w:szCs w:val="21"/>
              </w:rPr>
              <w:t>其他危废</w:t>
            </w:r>
            <w:r w:rsidRPr="00B82D9C">
              <w:rPr>
                <w:rFonts w:ascii="Times New Roman" w:eastAsia="仿宋_GB2312" w:cs="Times New Roman"/>
                <w:color w:val="000000"/>
                <w:szCs w:val="21"/>
              </w:rPr>
              <w:t>0.5</w:t>
            </w:r>
            <w:r w:rsidRPr="00B82D9C">
              <w:rPr>
                <w:rFonts w:ascii="Times New Roman" w:eastAsia="仿宋_GB2312" w:cs="Times New Roman" w:hint="eastAsia"/>
                <w:color w:val="000000"/>
                <w:szCs w:val="21"/>
              </w:rPr>
              <w:t>万吨</w:t>
            </w:r>
            <w:r w:rsidRPr="00B82D9C">
              <w:rPr>
                <w:rFonts w:ascii="Times New Roman" w:eastAsia="仿宋_GB2312" w:cs="Times New Roman"/>
                <w:color w:val="000000"/>
                <w:szCs w:val="21"/>
              </w:rPr>
              <w:t>/</w:t>
            </w:r>
            <w:r w:rsidRPr="00B82D9C">
              <w:rPr>
                <w:rFonts w:ascii="Times New Roman" w:eastAsia="仿宋_GB2312" w:cs="Times New Roman" w:hint="eastAsia"/>
                <w:color w:val="000000"/>
                <w:szCs w:val="21"/>
              </w:rPr>
              <w:t>年，飞灰</w:t>
            </w:r>
            <w:r w:rsidRPr="00B82D9C">
              <w:rPr>
                <w:rFonts w:ascii="Times New Roman" w:eastAsia="仿宋_GB2312" w:cs="Times New Roman"/>
                <w:color w:val="000000"/>
                <w:szCs w:val="21"/>
              </w:rPr>
              <w:t>3.2</w:t>
            </w:r>
            <w:r w:rsidRPr="00B82D9C">
              <w:rPr>
                <w:rFonts w:ascii="Times New Roman" w:eastAsia="仿宋_GB2312" w:cs="Times New Roman" w:hint="eastAsia"/>
                <w:color w:val="000000"/>
                <w:szCs w:val="21"/>
              </w:rPr>
              <w:t>万吨</w:t>
            </w:r>
            <w:r w:rsidRPr="00B82D9C">
              <w:rPr>
                <w:rFonts w:ascii="Times New Roman" w:eastAsia="仿宋_GB2312" w:cs="Times New Roman"/>
                <w:color w:val="000000"/>
                <w:szCs w:val="21"/>
              </w:rPr>
              <w:t>/</w:t>
            </w:r>
            <w:r w:rsidRPr="00B82D9C">
              <w:rPr>
                <w:rFonts w:ascii="Times New Roman" w:eastAsia="仿宋_GB2312" w:cs="Times New Roman" w:hint="eastAsia"/>
                <w:color w:val="000000"/>
                <w:szCs w:val="21"/>
              </w:rPr>
              <w:t>年</w:t>
            </w:r>
          </w:p>
        </w:tc>
        <w:tc>
          <w:tcPr>
            <w:tcW w:w="635" w:type="pct"/>
            <w:shd w:val="clear" w:color="auto" w:fill="auto"/>
            <w:vAlign w:val="center"/>
            <w:hideMark/>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hideMark/>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10119</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28</w:t>
            </w:r>
          </w:p>
        </w:tc>
        <w:tc>
          <w:tcPr>
            <w:tcW w:w="1593"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浦江梦源环保科技有限公司年处置</w:t>
            </w:r>
            <w:r w:rsidRPr="00B82D9C">
              <w:rPr>
                <w:rFonts w:ascii="Times New Roman" w:cs="Times New Roman"/>
                <w:color w:val="000000"/>
                <w:szCs w:val="21"/>
              </w:rPr>
              <w:t>10</w:t>
            </w:r>
            <w:r w:rsidRPr="00B82D9C">
              <w:rPr>
                <w:rFonts w:ascii="Times New Roman" w:eastAsia="仿宋_GB2312" w:cs="Times New Roman" w:hint="eastAsia"/>
                <w:color w:val="000000"/>
                <w:szCs w:val="21"/>
              </w:rPr>
              <w:t>万吨污泥（火法）及</w:t>
            </w:r>
            <w:r w:rsidRPr="00B82D9C">
              <w:rPr>
                <w:rFonts w:ascii="Times New Roman" w:cs="Times New Roman"/>
                <w:color w:val="000000"/>
                <w:szCs w:val="21"/>
              </w:rPr>
              <w:t>5</w:t>
            </w:r>
            <w:r w:rsidRPr="00B82D9C">
              <w:rPr>
                <w:rFonts w:ascii="Times New Roman" w:eastAsia="仿宋_GB2312" w:cs="Times New Roman" w:hint="eastAsia"/>
                <w:color w:val="000000"/>
                <w:szCs w:val="21"/>
              </w:rPr>
              <w:t>万吨酸洗液资源循环利用项目</w:t>
            </w:r>
          </w:p>
        </w:tc>
        <w:tc>
          <w:tcPr>
            <w:tcW w:w="555"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金华市浦江县</w:t>
            </w:r>
          </w:p>
        </w:tc>
        <w:tc>
          <w:tcPr>
            <w:tcW w:w="476"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13"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15</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5006</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29</w:t>
            </w:r>
          </w:p>
        </w:tc>
        <w:tc>
          <w:tcPr>
            <w:tcW w:w="1593" w:type="pct"/>
            <w:shd w:val="clear" w:color="auto" w:fill="auto"/>
            <w:vAlign w:val="center"/>
          </w:tcPr>
          <w:p w:rsidR="00E87053" w:rsidRPr="00B82D9C" w:rsidRDefault="00E87053" w:rsidP="00E87053">
            <w:pPr>
              <w:widowControl/>
              <w:spacing w:line="280" w:lineRule="exact"/>
              <w:rPr>
                <w:rFonts w:ascii="Times New Roman" w:eastAsia="仿宋_GB2312" w:cs="Times New Roman"/>
                <w:color w:val="000000"/>
                <w:szCs w:val="21"/>
              </w:rPr>
            </w:pPr>
            <w:r w:rsidRPr="00B82D9C">
              <w:rPr>
                <w:rFonts w:ascii="Times New Roman" w:eastAsia="仿宋_GB2312" w:cs="Times New Roman"/>
                <w:szCs w:val="21"/>
              </w:rPr>
              <w:t>义乌市盈晟环保科技有限公司</w:t>
            </w:r>
            <w:r w:rsidRPr="00B82D9C">
              <w:rPr>
                <w:rFonts w:ascii="Times New Roman" w:eastAsia="仿宋_GB2312" w:cs="Times New Roman" w:hint="eastAsia"/>
                <w:color w:val="000000"/>
                <w:szCs w:val="21"/>
              </w:rPr>
              <w:t>年处置</w:t>
            </w:r>
            <w:r w:rsidRPr="00B82D9C">
              <w:rPr>
                <w:rFonts w:ascii="Times New Roman" w:cs="Times New Roman"/>
                <w:color w:val="000000"/>
                <w:szCs w:val="21"/>
              </w:rPr>
              <w:t>5000</w:t>
            </w:r>
            <w:r w:rsidRPr="00B82D9C">
              <w:rPr>
                <w:rFonts w:ascii="Times New Roman" w:eastAsia="仿宋_GB2312" w:cs="Times New Roman" w:hint="eastAsia"/>
                <w:color w:val="000000"/>
                <w:szCs w:val="21"/>
              </w:rPr>
              <w:t>吨含油废金属、</w:t>
            </w:r>
            <w:r w:rsidRPr="00B82D9C">
              <w:rPr>
                <w:rFonts w:ascii="Times New Roman" w:cs="Times New Roman"/>
                <w:color w:val="000000"/>
                <w:szCs w:val="21"/>
              </w:rPr>
              <w:t>2000</w:t>
            </w:r>
            <w:r w:rsidRPr="00B82D9C">
              <w:rPr>
                <w:rFonts w:ascii="Times New Roman" w:eastAsia="仿宋_GB2312" w:cs="Times New Roman" w:hint="eastAsia"/>
                <w:color w:val="000000"/>
                <w:szCs w:val="21"/>
              </w:rPr>
              <w:t>吨废包装桶</w:t>
            </w:r>
          </w:p>
        </w:tc>
        <w:tc>
          <w:tcPr>
            <w:tcW w:w="555" w:type="pct"/>
            <w:shd w:val="clear" w:color="auto" w:fill="auto"/>
            <w:vAlign w:val="center"/>
          </w:tcPr>
          <w:p w:rsidR="00E87053" w:rsidRPr="00B82D9C" w:rsidRDefault="00E87053" w:rsidP="00E87053">
            <w:pPr>
              <w:widowControl/>
              <w:spacing w:line="280" w:lineRule="exact"/>
              <w:rPr>
                <w:rFonts w:ascii="Times New Roman" w:eastAsia="仿宋_GB2312" w:cs="Times New Roman"/>
                <w:color w:val="000000"/>
                <w:szCs w:val="21"/>
              </w:rPr>
            </w:pPr>
            <w:r w:rsidRPr="00B82D9C">
              <w:rPr>
                <w:rFonts w:ascii="Times New Roman" w:eastAsia="仿宋_GB2312" w:cs="Times New Roman" w:hint="eastAsia"/>
                <w:color w:val="000000"/>
                <w:szCs w:val="21"/>
              </w:rPr>
              <w:t>金华市义乌市</w:t>
            </w:r>
          </w:p>
        </w:tc>
        <w:tc>
          <w:tcPr>
            <w:tcW w:w="476" w:type="pct"/>
            <w:shd w:val="clear" w:color="auto" w:fill="auto"/>
            <w:vAlign w:val="center"/>
          </w:tcPr>
          <w:p w:rsidR="00E87053" w:rsidRPr="00B82D9C" w:rsidRDefault="00E87053" w:rsidP="00E87053">
            <w:pPr>
              <w:widowControl/>
              <w:spacing w:line="280" w:lineRule="exact"/>
              <w:rPr>
                <w:rFonts w:ascii="Times New Roman" w:eastAsia="仿宋_GB2312" w:cs="Times New Roman"/>
                <w:color w:val="000000"/>
                <w:szCs w:val="21"/>
              </w:rPr>
            </w:pPr>
            <w:r w:rsidRPr="00B82D9C">
              <w:rPr>
                <w:rFonts w:ascii="Times New Roman" w:eastAsia="仿宋_GB2312" w:cs="Times New Roman"/>
                <w:color w:val="000000"/>
                <w:szCs w:val="21"/>
              </w:rPr>
              <w:t>综合利用</w:t>
            </w:r>
          </w:p>
        </w:tc>
        <w:tc>
          <w:tcPr>
            <w:tcW w:w="713"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0.7</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30</w:t>
            </w:r>
          </w:p>
        </w:tc>
        <w:tc>
          <w:tcPr>
            <w:tcW w:w="1593"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衢州市矿洞回填工业危险废物项目</w:t>
            </w:r>
          </w:p>
        </w:tc>
        <w:tc>
          <w:tcPr>
            <w:tcW w:w="555"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衢州市衢江区</w:t>
            </w:r>
          </w:p>
        </w:tc>
        <w:tc>
          <w:tcPr>
            <w:tcW w:w="476"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填埋</w:t>
            </w:r>
          </w:p>
        </w:tc>
        <w:tc>
          <w:tcPr>
            <w:tcW w:w="713"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5</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6000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31</w:t>
            </w:r>
          </w:p>
        </w:tc>
        <w:tc>
          <w:tcPr>
            <w:tcW w:w="1593"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常山县嘉能再生资源有限公司废油再生利用技改项目</w:t>
            </w:r>
          </w:p>
        </w:tc>
        <w:tc>
          <w:tcPr>
            <w:tcW w:w="555"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衢州市常山县</w:t>
            </w:r>
          </w:p>
        </w:tc>
        <w:tc>
          <w:tcPr>
            <w:tcW w:w="476"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综合利用</w:t>
            </w:r>
          </w:p>
        </w:tc>
        <w:tc>
          <w:tcPr>
            <w:tcW w:w="713"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3</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32</w:t>
            </w:r>
          </w:p>
        </w:tc>
        <w:tc>
          <w:tcPr>
            <w:tcW w:w="1593" w:type="pct"/>
            <w:shd w:val="clear" w:color="auto" w:fill="auto"/>
            <w:vAlign w:val="center"/>
          </w:tcPr>
          <w:p w:rsidR="00E87053" w:rsidRPr="00B82D9C" w:rsidRDefault="00E87053" w:rsidP="00E87053">
            <w:pPr>
              <w:widowControl/>
              <w:spacing w:line="280" w:lineRule="exact"/>
              <w:rPr>
                <w:rFonts w:ascii="Times New Roman" w:eastAsia="仿宋_GB2312" w:cs="Times New Roman"/>
                <w:color w:val="000000"/>
                <w:szCs w:val="21"/>
              </w:rPr>
            </w:pPr>
            <w:r w:rsidRPr="00B82D9C">
              <w:rPr>
                <w:rFonts w:ascii="Times New Roman" w:eastAsia="仿宋_GB2312" w:cs="Times New Roman" w:hint="eastAsia"/>
                <w:color w:val="000000"/>
                <w:szCs w:val="21"/>
              </w:rPr>
              <w:t>衢州乾达科技有限公司废有机卤化物利用项目</w:t>
            </w:r>
          </w:p>
        </w:tc>
        <w:tc>
          <w:tcPr>
            <w:tcW w:w="555" w:type="pct"/>
            <w:shd w:val="clear" w:color="auto" w:fill="auto"/>
            <w:vAlign w:val="center"/>
          </w:tcPr>
          <w:p w:rsidR="00E87053" w:rsidRPr="00B82D9C" w:rsidRDefault="00E87053" w:rsidP="00E87053">
            <w:pPr>
              <w:widowControl/>
              <w:spacing w:line="280" w:lineRule="exact"/>
              <w:rPr>
                <w:rFonts w:ascii="Times New Roman" w:eastAsia="仿宋_GB2312" w:cs="Times New Roman"/>
                <w:color w:val="000000"/>
                <w:szCs w:val="21"/>
              </w:rPr>
            </w:pPr>
            <w:r w:rsidRPr="00B82D9C">
              <w:rPr>
                <w:rFonts w:ascii="Times New Roman" w:eastAsia="仿宋_GB2312" w:cs="Times New Roman" w:hint="eastAsia"/>
                <w:color w:val="000000"/>
                <w:szCs w:val="21"/>
              </w:rPr>
              <w:t>衢州市</w:t>
            </w:r>
          </w:p>
        </w:tc>
        <w:tc>
          <w:tcPr>
            <w:tcW w:w="476" w:type="pct"/>
            <w:shd w:val="clear" w:color="auto" w:fill="auto"/>
            <w:vAlign w:val="center"/>
          </w:tcPr>
          <w:p w:rsidR="00E87053" w:rsidRPr="00B82D9C" w:rsidRDefault="00E87053" w:rsidP="00E87053">
            <w:pPr>
              <w:widowControl/>
              <w:spacing w:line="280" w:lineRule="exact"/>
              <w:rPr>
                <w:rFonts w:ascii="Times New Roman" w:eastAsia="仿宋_GB2312" w:cs="Times New Roman"/>
                <w:color w:val="000000"/>
                <w:szCs w:val="21"/>
              </w:rPr>
            </w:pPr>
            <w:r w:rsidRPr="00B82D9C">
              <w:rPr>
                <w:rFonts w:ascii="Times New Roman" w:eastAsia="仿宋_GB2312" w:cs="Times New Roman" w:hint="eastAsia"/>
                <w:color w:val="000000"/>
                <w:szCs w:val="21"/>
              </w:rPr>
              <w:t>综合利用</w:t>
            </w:r>
          </w:p>
        </w:tc>
        <w:tc>
          <w:tcPr>
            <w:tcW w:w="713"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0.011</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4500</w:t>
            </w:r>
          </w:p>
        </w:tc>
      </w:tr>
      <w:tr w:rsidR="00E87053" w:rsidRPr="00B82D9C" w:rsidTr="005D01D0">
        <w:trPr>
          <w:trHeight w:val="402"/>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33</w:t>
            </w:r>
          </w:p>
        </w:tc>
        <w:tc>
          <w:tcPr>
            <w:tcW w:w="1593"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舟山市危废填埋场项目</w:t>
            </w:r>
          </w:p>
        </w:tc>
        <w:tc>
          <w:tcPr>
            <w:tcW w:w="555"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舟山市</w:t>
            </w:r>
          </w:p>
        </w:tc>
        <w:tc>
          <w:tcPr>
            <w:tcW w:w="476"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填埋</w:t>
            </w:r>
          </w:p>
        </w:tc>
        <w:tc>
          <w:tcPr>
            <w:tcW w:w="713"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Pr>
                <w:rFonts w:ascii="Times New Roman" w:cs="Times New Roman"/>
                <w:color w:val="000000"/>
                <w:szCs w:val="21"/>
              </w:rPr>
              <w:t>0.5</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25000</w:t>
            </w:r>
          </w:p>
        </w:tc>
      </w:tr>
      <w:tr w:rsidR="00E87053" w:rsidRPr="00B82D9C" w:rsidTr="005D01D0">
        <w:trPr>
          <w:trHeight w:val="540"/>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34</w:t>
            </w:r>
          </w:p>
        </w:tc>
        <w:tc>
          <w:tcPr>
            <w:tcW w:w="1593"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舟山医疗废物处置中心迁扩建项目</w:t>
            </w:r>
          </w:p>
        </w:tc>
        <w:tc>
          <w:tcPr>
            <w:tcW w:w="555"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舟山市</w:t>
            </w:r>
          </w:p>
        </w:tc>
        <w:tc>
          <w:tcPr>
            <w:tcW w:w="476"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医废处置</w:t>
            </w:r>
          </w:p>
        </w:tc>
        <w:tc>
          <w:tcPr>
            <w:tcW w:w="713"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0.31</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3000</w:t>
            </w:r>
          </w:p>
        </w:tc>
      </w:tr>
      <w:tr w:rsidR="00E87053" w:rsidRPr="00B82D9C" w:rsidTr="005D01D0">
        <w:trPr>
          <w:trHeight w:val="55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35</w:t>
            </w:r>
          </w:p>
        </w:tc>
        <w:tc>
          <w:tcPr>
            <w:tcW w:w="1593"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舟山市纳海固体废物集中处置有限公司</w:t>
            </w:r>
            <w:r w:rsidRPr="00B82D9C">
              <w:rPr>
                <w:rFonts w:ascii="Times New Roman" w:cs="Times New Roman"/>
                <w:color w:val="000000"/>
                <w:szCs w:val="21"/>
              </w:rPr>
              <w:t>60000</w:t>
            </w:r>
            <w:r w:rsidRPr="00B82D9C">
              <w:rPr>
                <w:rFonts w:ascii="Times New Roman" w:eastAsia="仿宋_GB2312" w:cs="Times New Roman" w:hint="eastAsia"/>
                <w:color w:val="000000"/>
                <w:szCs w:val="21"/>
              </w:rPr>
              <w:t>吨</w:t>
            </w:r>
            <w:r w:rsidRPr="00B82D9C">
              <w:rPr>
                <w:rFonts w:ascii="Times New Roman" w:cs="Times New Roman"/>
                <w:color w:val="000000"/>
                <w:szCs w:val="21"/>
              </w:rPr>
              <w:t>/</w:t>
            </w:r>
            <w:r w:rsidRPr="00B82D9C">
              <w:rPr>
                <w:rFonts w:ascii="Times New Roman" w:eastAsia="仿宋_GB2312" w:cs="Times New Roman" w:hint="eastAsia"/>
                <w:color w:val="000000"/>
                <w:szCs w:val="21"/>
              </w:rPr>
              <w:t>年油泥处置技改项目</w:t>
            </w:r>
          </w:p>
        </w:tc>
        <w:tc>
          <w:tcPr>
            <w:tcW w:w="555"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舟山市</w:t>
            </w:r>
          </w:p>
        </w:tc>
        <w:tc>
          <w:tcPr>
            <w:tcW w:w="476"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13"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6</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6000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36</w:t>
            </w:r>
          </w:p>
        </w:tc>
        <w:tc>
          <w:tcPr>
            <w:tcW w:w="1593"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台州市德长环保有限公司医疗废物集中处置项目</w:t>
            </w:r>
          </w:p>
        </w:tc>
        <w:tc>
          <w:tcPr>
            <w:tcW w:w="555"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台州市</w:t>
            </w:r>
          </w:p>
        </w:tc>
        <w:tc>
          <w:tcPr>
            <w:tcW w:w="476"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医废处置</w:t>
            </w:r>
          </w:p>
        </w:tc>
        <w:tc>
          <w:tcPr>
            <w:tcW w:w="713"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0.036</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8000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37</w:t>
            </w:r>
          </w:p>
        </w:tc>
        <w:tc>
          <w:tcPr>
            <w:tcW w:w="1593"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三门德鑫废矿物油有限公司年处置</w:t>
            </w:r>
            <w:r w:rsidRPr="00B82D9C">
              <w:rPr>
                <w:rFonts w:ascii="Times New Roman" w:eastAsia="仿宋_GB2312" w:cs="Times New Roman"/>
                <w:color w:val="000000"/>
                <w:szCs w:val="21"/>
              </w:rPr>
              <w:t>4</w:t>
            </w:r>
            <w:r w:rsidRPr="00B82D9C">
              <w:rPr>
                <w:rFonts w:ascii="Times New Roman" w:eastAsia="仿宋_GB2312" w:cs="Times New Roman" w:hint="eastAsia"/>
                <w:color w:val="000000"/>
                <w:szCs w:val="21"/>
              </w:rPr>
              <w:t>万吨废矿物油一体化综合利用项目</w:t>
            </w:r>
          </w:p>
        </w:tc>
        <w:tc>
          <w:tcPr>
            <w:tcW w:w="555"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台州市三门县</w:t>
            </w:r>
          </w:p>
        </w:tc>
        <w:tc>
          <w:tcPr>
            <w:tcW w:w="476"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13"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4</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15000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38</w:t>
            </w:r>
          </w:p>
        </w:tc>
        <w:tc>
          <w:tcPr>
            <w:tcW w:w="1593"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仙居危险废物焚烧处置项目</w:t>
            </w:r>
          </w:p>
        </w:tc>
        <w:tc>
          <w:tcPr>
            <w:tcW w:w="555"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台州市仙居县</w:t>
            </w:r>
          </w:p>
        </w:tc>
        <w:tc>
          <w:tcPr>
            <w:tcW w:w="476"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焚烧</w:t>
            </w:r>
          </w:p>
        </w:tc>
        <w:tc>
          <w:tcPr>
            <w:tcW w:w="713"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1.5</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11000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39</w:t>
            </w:r>
          </w:p>
        </w:tc>
        <w:tc>
          <w:tcPr>
            <w:tcW w:w="1593"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浙江华海致诚药业有限公司焚烧处置项目</w:t>
            </w:r>
          </w:p>
        </w:tc>
        <w:tc>
          <w:tcPr>
            <w:tcW w:w="555"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台州市</w:t>
            </w:r>
          </w:p>
        </w:tc>
        <w:tc>
          <w:tcPr>
            <w:tcW w:w="476"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焚烧</w:t>
            </w:r>
          </w:p>
        </w:tc>
        <w:tc>
          <w:tcPr>
            <w:tcW w:w="713"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2.1</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11000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40</w:t>
            </w:r>
          </w:p>
        </w:tc>
        <w:tc>
          <w:tcPr>
            <w:tcW w:w="1593"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浙江海翔川南药业股份有限公司固废减量化处置项目</w:t>
            </w:r>
          </w:p>
        </w:tc>
        <w:tc>
          <w:tcPr>
            <w:tcW w:w="555"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台州市</w:t>
            </w:r>
          </w:p>
        </w:tc>
        <w:tc>
          <w:tcPr>
            <w:tcW w:w="476"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焚烧</w:t>
            </w:r>
          </w:p>
        </w:tc>
        <w:tc>
          <w:tcPr>
            <w:tcW w:w="713"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0.9</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8900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hint="eastAsia"/>
                <w:color w:val="000000"/>
                <w:szCs w:val="21"/>
              </w:rPr>
              <w:t>41</w:t>
            </w:r>
          </w:p>
        </w:tc>
        <w:tc>
          <w:tcPr>
            <w:tcW w:w="1593" w:type="pct"/>
            <w:shd w:val="clear" w:color="auto" w:fill="auto"/>
            <w:vAlign w:val="center"/>
          </w:tcPr>
          <w:p w:rsidR="00E87053" w:rsidRPr="00B82D9C" w:rsidRDefault="00E87053" w:rsidP="00AE16C1">
            <w:pPr>
              <w:widowControl/>
              <w:spacing w:line="280" w:lineRule="exact"/>
              <w:rPr>
                <w:rFonts w:ascii="Times New Roman" w:eastAsia="仿宋_GB2312" w:cs="Times New Roman"/>
                <w:color w:val="000000"/>
                <w:szCs w:val="21"/>
              </w:rPr>
            </w:pPr>
            <w:r w:rsidRPr="00B82D9C">
              <w:rPr>
                <w:rFonts w:ascii="Times New Roman" w:eastAsia="仿宋_GB2312" w:cs="Times New Roman" w:hint="eastAsia"/>
                <w:color w:val="000000"/>
                <w:szCs w:val="21"/>
              </w:rPr>
              <w:t>台州医疗废物</w:t>
            </w:r>
            <w:r w:rsidR="00AE16C1">
              <w:rPr>
                <w:rFonts w:ascii="Times New Roman" w:eastAsia="仿宋_GB2312" w:cs="Times New Roman" w:hint="eastAsia"/>
                <w:color w:val="000000"/>
                <w:szCs w:val="21"/>
              </w:rPr>
              <w:t>处置扩建</w:t>
            </w:r>
            <w:r w:rsidRPr="00B82D9C">
              <w:rPr>
                <w:rFonts w:ascii="Times New Roman" w:eastAsia="仿宋_GB2312" w:cs="Times New Roman" w:hint="eastAsia"/>
                <w:color w:val="000000"/>
                <w:szCs w:val="21"/>
              </w:rPr>
              <w:t>项目</w:t>
            </w:r>
          </w:p>
        </w:tc>
        <w:tc>
          <w:tcPr>
            <w:tcW w:w="555" w:type="pct"/>
            <w:shd w:val="clear" w:color="auto" w:fill="auto"/>
            <w:vAlign w:val="center"/>
          </w:tcPr>
          <w:p w:rsidR="00E87053" w:rsidRPr="00B82D9C" w:rsidRDefault="00E87053" w:rsidP="00E87053">
            <w:pPr>
              <w:widowControl/>
              <w:spacing w:line="280" w:lineRule="exact"/>
              <w:rPr>
                <w:rFonts w:ascii="Times New Roman" w:eastAsia="仿宋_GB2312" w:cs="Times New Roman"/>
                <w:color w:val="000000"/>
                <w:szCs w:val="21"/>
              </w:rPr>
            </w:pPr>
            <w:r w:rsidRPr="00B82D9C">
              <w:rPr>
                <w:rFonts w:ascii="Times New Roman" w:eastAsia="仿宋_GB2312" w:cs="Times New Roman" w:hint="eastAsia"/>
                <w:color w:val="000000"/>
                <w:szCs w:val="21"/>
              </w:rPr>
              <w:t>台州市</w:t>
            </w:r>
          </w:p>
        </w:tc>
        <w:tc>
          <w:tcPr>
            <w:tcW w:w="476" w:type="pct"/>
            <w:shd w:val="clear" w:color="auto" w:fill="auto"/>
            <w:vAlign w:val="center"/>
          </w:tcPr>
          <w:p w:rsidR="00E87053" w:rsidRPr="00B82D9C" w:rsidRDefault="00E87053" w:rsidP="00E87053">
            <w:pPr>
              <w:widowControl/>
              <w:spacing w:line="280" w:lineRule="exact"/>
              <w:rPr>
                <w:rFonts w:ascii="Times New Roman" w:eastAsia="仿宋_GB2312" w:cs="Times New Roman"/>
                <w:color w:val="000000"/>
                <w:szCs w:val="21"/>
              </w:rPr>
            </w:pPr>
            <w:r w:rsidRPr="00B82D9C">
              <w:rPr>
                <w:rFonts w:ascii="Times New Roman" w:eastAsia="仿宋_GB2312" w:cs="Times New Roman" w:hint="eastAsia"/>
                <w:color w:val="000000"/>
                <w:szCs w:val="21"/>
              </w:rPr>
              <w:t>医废处置</w:t>
            </w:r>
          </w:p>
        </w:tc>
        <w:tc>
          <w:tcPr>
            <w:tcW w:w="713"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0.3</w:t>
            </w:r>
            <w:r w:rsidRPr="00B82D9C">
              <w:rPr>
                <w:rFonts w:ascii="Times New Roman" w:cs="Times New Roman" w:hint="eastAsia"/>
                <w:color w:val="000000"/>
                <w:szCs w:val="21"/>
              </w:rPr>
              <w:t>3</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800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Pr>
                <w:rFonts w:ascii="Times New Roman" w:cs="Times New Roman" w:hint="eastAsia"/>
                <w:color w:val="000000"/>
                <w:szCs w:val="21"/>
              </w:rPr>
              <w:t>4</w:t>
            </w:r>
            <w:r>
              <w:rPr>
                <w:rFonts w:ascii="Times New Roman" w:cs="Times New Roman"/>
                <w:color w:val="000000"/>
                <w:szCs w:val="21"/>
              </w:rPr>
              <w:t>2</w:t>
            </w:r>
          </w:p>
        </w:tc>
        <w:tc>
          <w:tcPr>
            <w:tcW w:w="1593" w:type="pct"/>
            <w:shd w:val="clear" w:color="auto" w:fill="auto"/>
            <w:vAlign w:val="center"/>
          </w:tcPr>
          <w:p w:rsidR="00E87053" w:rsidRPr="00E87053" w:rsidRDefault="00E87053" w:rsidP="00E87053">
            <w:pPr>
              <w:widowControl/>
              <w:spacing w:line="280" w:lineRule="exact"/>
              <w:rPr>
                <w:rFonts w:ascii="Times New Roman" w:eastAsia="仿宋_GB2312" w:cs="Times New Roman"/>
                <w:color w:val="000000"/>
                <w:szCs w:val="21"/>
              </w:rPr>
            </w:pPr>
            <w:r w:rsidRPr="00E87053">
              <w:rPr>
                <w:rFonts w:ascii="Times New Roman" w:eastAsia="仿宋_GB2312" w:cs="Times New Roman"/>
                <w:color w:val="000000"/>
                <w:szCs w:val="21"/>
              </w:rPr>
              <w:t>玉环垃圾焚烧发电配套飞灰填埋场</w:t>
            </w:r>
          </w:p>
        </w:tc>
        <w:tc>
          <w:tcPr>
            <w:tcW w:w="555" w:type="pct"/>
            <w:shd w:val="clear" w:color="auto" w:fill="auto"/>
            <w:vAlign w:val="center"/>
          </w:tcPr>
          <w:p w:rsidR="00E87053" w:rsidRPr="00E87053" w:rsidRDefault="00E87053" w:rsidP="00E87053">
            <w:pPr>
              <w:widowControl/>
              <w:spacing w:line="280" w:lineRule="exact"/>
              <w:rPr>
                <w:rFonts w:ascii="Times New Roman" w:eastAsia="仿宋_GB2312" w:cs="Times New Roman"/>
                <w:color w:val="000000"/>
                <w:szCs w:val="21"/>
              </w:rPr>
            </w:pPr>
            <w:r w:rsidRPr="00E87053">
              <w:rPr>
                <w:rFonts w:ascii="Times New Roman" w:eastAsia="仿宋_GB2312" w:cs="Times New Roman"/>
                <w:color w:val="000000"/>
                <w:szCs w:val="21"/>
              </w:rPr>
              <w:t>填埋总库容</w:t>
            </w:r>
            <w:r w:rsidRPr="00E87053">
              <w:rPr>
                <w:rFonts w:ascii="Times New Roman" w:eastAsia="仿宋_GB2312" w:cs="Times New Roman" w:hint="eastAsia"/>
                <w:color w:val="000000"/>
                <w:szCs w:val="21"/>
              </w:rPr>
              <w:t>约</w:t>
            </w:r>
          </w:p>
        </w:tc>
        <w:tc>
          <w:tcPr>
            <w:tcW w:w="476" w:type="pct"/>
            <w:shd w:val="clear" w:color="auto" w:fill="auto"/>
            <w:vAlign w:val="center"/>
          </w:tcPr>
          <w:p w:rsidR="00E87053" w:rsidRPr="00E87053" w:rsidRDefault="00E87053" w:rsidP="00E87053">
            <w:pPr>
              <w:widowControl/>
              <w:spacing w:line="280" w:lineRule="exact"/>
              <w:rPr>
                <w:rFonts w:ascii="Times New Roman" w:eastAsia="仿宋_GB2312" w:cs="Times New Roman"/>
                <w:color w:val="000000"/>
                <w:szCs w:val="21"/>
              </w:rPr>
            </w:pPr>
            <w:r w:rsidRPr="00E87053">
              <w:rPr>
                <w:rFonts w:ascii="Times New Roman" w:eastAsia="仿宋_GB2312" w:cs="Times New Roman"/>
                <w:color w:val="000000"/>
                <w:szCs w:val="21"/>
              </w:rPr>
              <w:t>飞灰填埋</w:t>
            </w:r>
          </w:p>
        </w:tc>
        <w:tc>
          <w:tcPr>
            <w:tcW w:w="713" w:type="pct"/>
            <w:shd w:val="clear" w:color="auto" w:fill="auto"/>
            <w:vAlign w:val="center"/>
          </w:tcPr>
          <w:p w:rsidR="00E87053" w:rsidRPr="00EE6F4A" w:rsidRDefault="00E87053" w:rsidP="00E87053">
            <w:pPr>
              <w:widowControl/>
              <w:spacing w:line="320" w:lineRule="exact"/>
              <w:rPr>
                <w:color w:val="000000"/>
                <w:sz w:val="21"/>
                <w:szCs w:val="21"/>
              </w:rPr>
            </w:pPr>
            <w:r>
              <w:rPr>
                <w:rFonts w:ascii="Times New Roman" w:eastAsia="仿宋_GB2312" w:cs="Times New Roman"/>
                <w:color w:val="000000"/>
                <w:szCs w:val="21"/>
              </w:rPr>
              <w:t>库容</w:t>
            </w:r>
            <w:r w:rsidRPr="00E87053">
              <w:rPr>
                <w:rFonts w:ascii="Times New Roman" w:eastAsia="仿宋_GB2312" w:cs="Times New Roman"/>
                <w:color w:val="000000"/>
                <w:szCs w:val="21"/>
              </w:rPr>
              <w:t>16.6</w:t>
            </w:r>
            <w:r w:rsidRPr="00E87053">
              <w:rPr>
                <w:rFonts w:ascii="Times New Roman" w:eastAsia="仿宋_GB2312" w:cs="Times New Roman"/>
                <w:color w:val="000000"/>
                <w:szCs w:val="21"/>
              </w:rPr>
              <w:t>万立方米</w:t>
            </w:r>
          </w:p>
        </w:tc>
        <w:tc>
          <w:tcPr>
            <w:tcW w:w="635" w:type="pct"/>
            <w:shd w:val="clear" w:color="auto" w:fill="auto"/>
            <w:vAlign w:val="center"/>
          </w:tcPr>
          <w:p w:rsidR="00E87053" w:rsidRPr="00EE6F4A" w:rsidRDefault="00E87053" w:rsidP="00E87053">
            <w:pPr>
              <w:widowControl/>
              <w:spacing w:line="280" w:lineRule="exact"/>
              <w:jc w:val="center"/>
              <w:rPr>
                <w:color w:val="000000"/>
                <w:sz w:val="21"/>
                <w:szCs w:val="21"/>
              </w:rPr>
            </w:pPr>
            <w:r w:rsidRPr="00E87053">
              <w:rPr>
                <w:rFonts w:ascii="Times New Roman" w:cs="Times New Roman" w:hint="eastAsia"/>
                <w:color w:val="000000"/>
                <w:szCs w:val="21"/>
              </w:rPr>
              <w:t>2</w:t>
            </w:r>
            <w:r w:rsidRPr="00E87053">
              <w:rPr>
                <w:rFonts w:ascii="Times New Roman" w:cs="Times New Roman"/>
                <w:color w:val="000000"/>
                <w:szCs w:val="21"/>
              </w:rPr>
              <w:t>019</w:t>
            </w:r>
          </w:p>
        </w:tc>
        <w:tc>
          <w:tcPr>
            <w:tcW w:w="661" w:type="pct"/>
            <w:shd w:val="clear" w:color="auto" w:fill="auto"/>
            <w:vAlign w:val="center"/>
          </w:tcPr>
          <w:p w:rsidR="00E87053" w:rsidRPr="00B82D9C" w:rsidRDefault="00943427" w:rsidP="00E87053">
            <w:pPr>
              <w:widowControl/>
              <w:spacing w:line="280" w:lineRule="exact"/>
              <w:jc w:val="center"/>
              <w:rPr>
                <w:rFonts w:ascii="Times New Roman" w:cs="Times New Roman"/>
                <w:color w:val="000000"/>
                <w:szCs w:val="21"/>
              </w:rPr>
            </w:pPr>
            <w:r>
              <w:rPr>
                <w:rFonts w:ascii="Times New Roman" w:cs="Times New Roman" w:hint="eastAsia"/>
                <w:color w:val="000000"/>
                <w:szCs w:val="21"/>
              </w:rPr>
              <w:t>7</w:t>
            </w:r>
            <w:r>
              <w:rPr>
                <w:rFonts w:ascii="Times New Roman" w:cs="Times New Roman"/>
                <w:color w:val="000000"/>
                <w:szCs w:val="21"/>
              </w:rPr>
              <w:t>000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Pr>
                <w:rFonts w:ascii="Times New Roman" w:cs="Times New Roman" w:hint="eastAsia"/>
                <w:color w:val="000000"/>
                <w:szCs w:val="21"/>
              </w:rPr>
              <w:t>4</w:t>
            </w:r>
            <w:r>
              <w:rPr>
                <w:rFonts w:ascii="Times New Roman" w:cs="Times New Roman"/>
                <w:color w:val="000000"/>
                <w:szCs w:val="21"/>
              </w:rPr>
              <w:t>3</w:t>
            </w:r>
          </w:p>
        </w:tc>
        <w:tc>
          <w:tcPr>
            <w:tcW w:w="1593" w:type="pct"/>
            <w:shd w:val="clear" w:color="auto" w:fill="auto"/>
            <w:vAlign w:val="center"/>
          </w:tcPr>
          <w:p w:rsidR="00E87053" w:rsidRPr="00B82D9C" w:rsidRDefault="00E87053" w:rsidP="00E87053">
            <w:pPr>
              <w:widowControl/>
              <w:spacing w:line="280" w:lineRule="exact"/>
              <w:rPr>
                <w:rFonts w:ascii="Times New Roman" w:eastAsia="仿宋_GB2312" w:cs="Times New Roman"/>
                <w:color w:val="000000"/>
                <w:szCs w:val="21"/>
              </w:rPr>
            </w:pPr>
            <w:r w:rsidRPr="00B82D9C">
              <w:rPr>
                <w:rFonts w:ascii="Times New Roman" w:eastAsia="仿宋_GB2312" w:cs="Times New Roman" w:hint="eastAsia"/>
                <w:color w:val="000000"/>
                <w:szCs w:val="21"/>
              </w:rPr>
              <w:t>浙江路加新能源有限公司利用处置离子交换树脂项目</w:t>
            </w:r>
          </w:p>
        </w:tc>
        <w:tc>
          <w:tcPr>
            <w:tcW w:w="555" w:type="pct"/>
            <w:shd w:val="clear" w:color="auto" w:fill="auto"/>
            <w:vAlign w:val="center"/>
          </w:tcPr>
          <w:p w:rsidR="00E87053" w:rsidRPr="00B82D9C" w:rsidRDefault="00E87053" w:rsidP="00E87053">
            <w:pPr>
              <w:widowControl/>
              <w:spacing w:line="280" w:lineRule="exact"/>
              <w:rPr>
                <w:rFonts w:ascii="Times New Roman" w:eastAsia="仿宋_GB2312" w:cs="Times New Roman"/>
                <w:color w:val="000000"/>
                <w:szCs w:val="21"/>
              </w:rPr>
            </w:pPr>
            <w:r w:rsidRPr="00B82D9C">
              <w:rPr>
                <w:rFonts w:ascii="Times New Roman" w:eastAsia="仿宋_GB2312" w:cs="Times New Roman" w:hint="eastAsia"/>
                <w:color w:val="000000"/>
                <w:szCs w:val="21"/>
              </w:rPr>
              <w:t>台州市</w:t>
            </w:r>
          </w:p>
        </w:tc>
        <w:tc>
          <w:tcPr>
            <w:tcW w:w="476" w:type="pct"/>
            <w:shd w:val="clear" w:color="auto" w:fill="auto"/>
            <w:vAlign w:val="center"/>
          </w:tcPr>
          <w:p w:rsidR="00E87053" w:rsidRPr="00B82D9C" w:rsidRDefault="00E87053" w:rsidP="00E87053">
            <w:pPr>
              <w:widowControl/>
              <w:spacing w:line="280" w:lineRule="exact"/>
              <w:rPr>
                <w:rFonts w:ascii="Times New Roman" w:eastAsia="仿宋_GB2312" w:cs="Times New Roman"/>
                <w:color w:val="000000"/>
                <w:szCs w:val="21"/>
              </w:rPr>
            </w:pPr>
            <w:r w:rsidRPr="00B82D9C">
              <w:rPr>
                <w:rFonts w:ascii="Times New Roman" w:eastAsia="仿宋_GB2312" w:cs="Times New Roman" w:hint="eastAsia"/>
                <w:color w:val="000000"/>
                <w:szCs w:val="21"/>
              </w:rPr>
              <w:t>综合利用</w:t>
            </w:r>
          </w:p>
        </w:tc>
        <w:tc>
          <w:tcPr>
            <w:tcW w:w="713" w:type="pct"/>
            <w:shd w:val="clear" w:color="auto" w:fill="auto"/>
            <w:vAlign w:val="center"/>
          </w:tcPr>
          <w:p w:rsidR="00E87053" w:rsidRPr="00B82D9C" w:rsidRDefault="00E87053" w:rsidP="00E87053">
            <w:pPr>
              <w:widowControl/>
              <w:spacing w:line="280" w:lineRule="exact"/>
              <w:ind w:firstLineChars="200" w:firstLine="440"/>
              <w:rPr>
                <w:rFonts w:ascii="Times New Roman" w:cs="Times New Roman"/>
                <w:color w:val="000000"/>
                <w:szCs w:val="21"/>
              </w:rPr>
            </w:pPr>
            <w:r w:rsidRPr="00B82D9C">
              <w:rPr>
                <w:rFonts w:ascii="Times New Roman" w:cs="Times New Roman"/>
                <w:color w:val="000000"/>
                <w:szCs w:val="21"/>
              </w:rPr>
              <w:t>1.83</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2600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Pr>
                <w:rFonts w:ascii="Times New Roman" w:cs="Times New Roman" w:hint="eastAsia"/>
                <w:color w:val="000000"/>
                <w:szCs w:val="21"/>
              </w:rPr>
              <w:t>4</w:t>
            </w:r>
            <w:r>
              <w:rPr>
                <w:rFonts w:ascii="Times New Roman" w:cs="Times New Roman"/>
                <w:color w:val="000000"/>
                <w:szCs w:val="21"/>
              </w:rPr>
              <w:t>4</w:t>
            </w:r>
          </w:p>
        </w:tc>
        <w:tc>
          <w:tcPr>
            <w:tcW w:w="1593"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温岭亿翔环保科技有限公司年收集处置</w:t>
            </w:r>
            <w:r w:rsidRPr="00B82D9C">
              <w:rPr>
                <w:rFonts w:ascii="Times New Roman" w:cs="Times New Roman"/>
                <w:color w:val="000000"/>
                <w:szCs w:val="21"/>
              </w:rPr>
              <w:t>1</w:t>
            </w:r>
            <w:r w:rsidRPr="00B82D9C">
              <w:rPr>
                <w:rFonts w:ascii="Times New Roman" w:eastAsia="仿宋_GB2312" w:cs="Times New Roman" w:hint="eastAsia"/>
                <w:color w:val="000000"/>
                <w:szCs w:val="21"/>
              </w:rPr>
              <w:t>万吨废包装桶项目</w:t>
            </w:r>
          </w:p>
        </w:tc>
        <w:tc>
          <w:tcPr>
            <w:tcW w:w="555"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台州市温岭市</w:t>
            </w:r>
          </w:p>
        </w:tc>
        <w:tc>
          <w:tcPr>
            <w:tcW w:w="476"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13"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1</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1200</w:t>
            </w:r>
          </w:p>
        </w:tc>
      </w:tr>
      <w:tr w:rsidR="00E87053" w:rsidRPr="00B82D9C" w:rsidTr="005D01D0">
        <w:trPr>
          <w:trHeight w:val="636"/>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Pr>
                <w:rFonts w:ascii="Times New Roman" w:cs="Times New Roman" w:hint="eastAsia"/>
                <w:color w:val="000000"/>
                <w:szCs w:val="21"/>
              </w:rPr>
              <w:t>4</w:t>
            </w:r>
            <w:r>
              <w:rPr>
                <w:rFonts w:ascii="Times New Roman" w:cs="Times New Roman"/>
                <w:color w:val="000000"/>
                <w:szCs w:val="21"/>
              </w:rPr>
              <w:t>5</w:t>
            </w:r>
          </w:p>
        </w:tc>
        <w:tc>
          <w:tcPr>
            <w:tcW w:w="1593"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丽水市工业固体废物综合处置场项目</w:t>
            </w:r>
          </w:p>
        </w:tc>
        <w:tc>
          <w:tcPr>
            <w:tcW w:w="555"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丽水市</w:t>
            </w:r>
          </w:p>
        </w:tc>
        <w:tc>
          <w:tcPr>
            <w:tcW w:w="476"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填埋</w:t>
            </w:r>
          </w:p>
        </w:tc>
        <w:tc>
          <w:tcPr>
            <w:tcW w:w="713" w:type="pct"/>
            <w:shd w:val="clear" w:color="auto" w:fill="auto"/>
            <w:vAlign w:val="center"/>
          </w:tcPr>
          <w:p w:rsidR="00E87053" w:rsidRPr="00B82D9C" w:rsidRDefault="005D01D0" w:rsidP="00D63731">
            <w:pPr>
              <w:widowControl/>
              <w:spacing w:line="280" w:lineRule="exact"/>
              <w:rPr>
                <w:rFonts w:ascii="Times New Roman" w:cs="Times New Roman"/>
                <w:color w:val="000000"/>
                <w:szCs w:val="21"/>
              </w:rPr>
            </w:pPr>
            <w:r w:rsidRPr="005D01D0">
              <w:rPr>
                <w:rFonts w:ascii="Times New Roman" w:eastAsia="仿宋_GB2312" w:cs="Times New Roman"/>
                <w:color w:val="000000"/>
                <w:szCs w:val="21"/>
              </w:rPr>
              <w:t>一期</w:t>
            </w:r>
            <w:r w:rsidRPr="005D01D0">
              <w:rPr>
                <w:rFonts w:ascii="Times New Roman" w:eastAsia="仿宋_GB2312" w:cs="Times New Roman"/>
                <w:color w:val="000000"/>
                <w:szCs w:val="21"/>
              </w:rPr>
              <w:t>0.7</w:t>
            </w:r>
            <w:r>
              <w:rPr>
                <w:rFonts w:ascii="Times New Roman" w:eastAsia="仿宋_GB2312" w:cs="Times New Roman"/>
                <w:color w:val="000000"/>
                <w:szCs w:val="21"/>
              </w:rPr>
              <w:t>万吨（总规模</w:t>
            </w:r>
            <w:r>
              <w:rPr>
                <w:rFonts w:ascii="Times New Roman" w:eastAsia="仿宋_GB2312" w:cs="Times New Roman" w:hint="eastAsia"/>
                <w:color w:val="000000"/>
                <w:szCs w:val="21"/>
              </w:rPr>
              <w:t>2</w:t>
            </w:r>
            <w:r>
              <w:rPr>
                <w:rFonts w:ascii="Times New Roman" w:eastAsia="仿宋_GB2312" w:cs="Times New Roman" w:hint="eastAsia"/>
                <w:color w:val="000000"/>
                <w:szCs w:val="21"/>
              </w:rPr>
              <w:t>万吨</w:t>
            </w:r>
            <w:r>
              <w:rPr>
                <w:rFonts w:ascii="Times New Roman" w:eastAsia="仿宋_GB2312" w:cs="Times New Roman"/>
                <w:color w:val="000000"/>
                <w:szCs w:val="21"/>
              </w:rPr>
              <w:t>）</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10600</w:t>
            </w:r>
          </w:p>
        </w:tc>
      </w:tr>
      <w:tr w:rsidR="00E87053" w:rsidRPr="00B82D9C" w:rsidTr="005D01D0">
        <w:trPr>
          <w:trHeight w:val="525"/>
          <w:jc w:val="center"/>
        </w:trPr>
        <w:tc>
          <w:tcPr>
            <w:tcW w:w="367"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Pr>
                <w:rFonts w:ascii="Times New Roman" w:cs="Times New Roman" w:hint="eastAsia"/>
                <w:color w:val="000000"/>
                <w:szCs w:val="21"/>
              </w:rPr>
              <w:t>4</w:t>
            </w:r>
            <w:r>
              <w:rPr>
                <w:rFonts w:ascii="Times New Roman" w:cs="Times New Roman"/>
                <w:color w:val="000000"/>
                <w:szCs w:val="21"/>
              </w:rPr>
              <w:t>6</w:t>
            </w:r>
          </w:p>
        </w:tc>
        <w:tc>
          <w:tcPr>
            <w:tcW w:w="1593"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松阳光大环保固废处置有限公司年处理</w:t>
            </w:r>
            <w:r w:rsidRPr="00B82D9C">
              <w:rPr>
                <w:rFonts w:ascii="Times New Roman" w:cs="Times New Roman"/>
                <w:color w:val="000000"/>
                <w:szCs w:val="21"/>
              </w:rPr>
              <w:t>10</w:t>
            </w:r>
            <w:r w:rsidRPr="00B82D9C">
              <w:rPr>
                <w:rFonts w:ascii="Times New Roman" w:eastAsia="仿宋_GB2312" w:cs="Times New Roman" w:hint="eastAsia"/>
                <w:color w:val="000000"/>
                <w:szCs w:val="21"/>
              </w:rPr>
              <w:t>万吨工业危险废物综合利用及处置项目（火法处理含重金属废物）</w:t>
            </w:r>
          </w:p>
        </w:tc>
        <w:tc>
          <w:tcPr>
            <w:tcW w:w="555"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丽水市松阳县</w:t>
            </w:r>
          </w:p>
        </w:tc>
        <w:tc>
          <w:tcPr>
            <w:tcW w:w="476" w:type="pct"/>
            <w:shd w:val="clear" w:color="auto" w:fill="auto"/>
            <w:vAlign w:val="center"/>
          </w:tcPr>
          <w:p w:rsidR="00E87053" w:rsidRPr="00B82D9C" w:rsidRDefault="00E87053" w:rsidP="00E87053">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13"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10</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2019</w:t>
            </w:r>
          </w:p>
        </w:tc>
        <w:tc>
          <w:tcPr>
            <w:tcW w:w="661"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color w:val="000000"/>
                <w:szCs w:val="21"/>
              </w:rPr>
              <w:t>15300</w:t>
            </w:r>
          </w:p>
        </w:tc>
      </w:tr>
      <w:tr w:rsidR="00E87053" w:rsidRPr="00B82D9C" w:rsidTr="005D01D0">
        <w:trPr>
          <w:trHeight w:val="795"/>
          <w:jc w:val="center"/>
        </w:trPr>
        <w:tc>
          <w:tcPr>
            <w:tcW w:w="2991" w:type="pct"/>
            <w:gridSpan w:val="4"/>
            <w:shd w:val="clear" w:color="auto" w:fill="auto"/>
            <w:vAlign w:val="center"/>
          </w:tcPr>
          <w:p w:rsidR="00E87053" w:rsidRPr="00B82D9C" w:rsidRDefault="00E87053" w:rsidP="00E87053">
            <w:pPr>
              <w:widowControl/>
              <w:spacing w:line="280" w:lineRule="exact"/>
              <w:jc w:val="center"/>
              <w:rPr>
                <w:rFonts w:ascii="Times New Roman" w:eastAsia="仿宋_GB2312" w:cs="Times New Roman"/>
                <w:color w:val="000000"/>
                <w:szCs w:val="21"/>
              </w:rPr>
            </w:pPr>
            <w:r w:rsidRPr="00B82D9C">
              <w:rPr>
                <w:rFonts w:ascii="Times New Roman" w:cs="Times New Roman" w:hint="eastAsia"/>
                <w:color w:val="000000"/>
                <w:szCs w:val="21"/>
              </w:rPr>
              <w:t>合</w:t>
            </w:r>
            <w:r w:rsidRPr="00B82D9C">
              <w:rPr>
                <w:rFonts w:ascii="Times New Roman" w:cs="Times New Roman"/>
                <w:color w:val="000000"/>
                <w:szCs w:val="21"/>
              </w:rPr>
              <w:t xml:space="preserve">  </w:t>
            </w:r>
            <w:r w:rsidRPr="00B82D9C">
              <w:rPr>
                <w:rFonts w:ascii="Times New Roman" w:cs="Times New Roman" w:hint="eastAsia"/>
                <w:color w:val="000000"/>
                <w:szCs w:val="21"/>
              </w:rPr>
              <w:t>计</w:t>
            </w:r>
          </w:p>
        </w:tc>
        <w:tc>
          <w:tcPr>
            <w:tcW w:w="713" w:type="pct"/>
            <w:shd w:val="clear" w:color="auto" w:fill="auto"/>
            <w:vAlign w:val="center"/>
          </w:tcPr>
          <w:p w:rsidR="00E87053" w:rsidRPr="00B82D9C" w:rsidRDefault="00E87053" w:rsidP="002B3ECB">
            <w:pPr>
              <w:widowControl/>
              <w:spacing w:line="280" w:lineRule="exact"/>
              <w:jc w:val="center"/>
              <w:rPr>
                <w:rFonts w:ascii="Times New Roman" w:cs="Times New Roman"/>
                <w:color w:val="000000"/>
                <w:szCs w:val="21"/>
              </w:rPr>
            </w:pPr>
            <w:r w:rsidRPr="00B82D9C">
              <w:rPr>
                <w:rFonts w:ascii="Times New Roman" w:cs="Times New Roman"/>
                <w:color w:val="000000"/>
                <w:szCs w:val="21"/>
              </w:rPr>
              <w:t>1</w:t>
            </w:r>
            <w:r w:rsidRPr="00B82D9C">
              <w:rPr>
                <w:rFonts w:ascii="Times New Roman" w:cs="Times New Roman" w:hint="eastAsia"/>
                <w:color w:val="000000"/>
                <w:szCs w:val="21"/>
              </w:rPr>
              <w:t>6</w:t>
            </w:r>
            <w:r w:rsidR="002B3ECB">
              <w:rPr>
                <w:rFonts w:ascii="Times New Roman" w:cs="Times New Roman"/>
                <w:color w:val="000000"/>
                <w:szCs w:val="21"/>
              </w:rPr>
              <w:t>3.92</w:t>
            </w:r>
          </w:p>
        </w:tc>
        <w:tc>
          <w:tcPr>
            <w:tcW w:w="635" w:type="pct"/>
            <w:shd w:val="clear" w:color="auto" w:fill="auto"/>
            <w:vAlign w:val="center"/>
          </w:tcPr>
          <w:p w:rsidR="00E87053" w:rsidRPr="00B82D9C" w:rsidRDefault="00E87053" w:rsidP="00E87053">
            <w:pPr>
              <w:widowControl/>
              <w:spacing w:line="280" w:lineRule="exact"/>
              <w:jc w:val="center"/>
              <w:rPr>
                <w:rFonts w:ascii="Times New Roman" w:cs="Times New Roman"/>
                <w:color w:val="000000"/>
                <w:szCs w:val="21"/>
              </w:rPr>
            </w:pPr>
            <w:r w:rsidRPr="00B82D9C">
              <w:rPr>
                <w:rFonts w:ascii="Times New Roman" w:cs="Times New Roman" w:hint="eastAsia"/>
                <w:color w:val="000000"/>
                <w:szCs w:val="21"/>
              </w:rPr>
              <w:t>—</w:t>
            </w:r>
          </w:p>
        </w:tc>
        <w:tc>
          <w:tcPr>
            <w:tcW w:w="661" w:type="pct"/>
            <w:shd w:val="clear" w:color="auto" w:fill="auto"/>
            <w:vAlign w:val="center"/>
          </w:tcPr>
          <w:p w:rsidR="00E87053" w:rsidRPr="00B82D9C" w:rsidRDefault="00E87053" w:rsidP="00943427">
            <w:pPr>
              <w:widowControl/>
              <w:spacing w:line="280" w:lineRule="exact"/>
              <w:jc w:val="center"/>
              <w:rPr>
                <w:rFonts w:ascii="Times New Roman" w:cs="Times New Roman"/>
                <w:color w:val="000000"/>
                <w:szCs w:val="21"/>
              </w:rPr>
            </w:pPr>
            <w:r w:rsidRPr="00B82D9C">
              <w:rPr>
                <w:rFonts w:ascii="Times New Roman" w:cs="Times New Roman"/>
                <w:color w:val="000000"/>
                <w:szCs w:val="21"/>
              </w:rPr>
              <w:t>3</w:t>
            </w:r>
            <w:r w:rsidR="00943427">
              <w:rPr>
                <w:rFonts w:ascii="Times New Roman" w:cs="Times New Roman"/>
                <w:color w:val="000000"/>
                <w:szCs w:val="21"/>
              </w:rPr>
              <w:t>658</w:t>
            </w:r>
            <w:r w:rsidRPr="00B82D9C">
              <w:rPr>
                <w:rFonts w:ascii="Times New Roman" w:cs="Times New Roman" w:hint="eastAsia"/>
                <w:color w:val="000000"/>
                <w:szCs w:val="21"/>
              </w:rPr>
              <w:t>29</w:t>
            </w:r>
          </w:p>
        </w:tc>
      </w:tr>
    </w:tbl>
    <w:p w:rsidR="0003139A" w:rsidRPr="00B82D9C" w:rsidRDefault="0003139A" w:rsidP="004450BA">
      <w:pPr>
        <w:widowControl/>
        <w:autoSpaceDE/>
        <w:autoSpaceDN/>
        <w:adjustRightInd/>
        <w:rPr>
          <w:rFonts w:ascii="Times New Roman" w:eastAsia="黑体" w:cs="Times New Roman"/>
          <w:sz w:val="32"/>
          <w:szCs w:val="32"/>
        </w:rPr>
      </w:pPr>
    </w:p>
    <w:p w:rsidR="00C82102" w:rsidRPr="00B82D9C" w:rsidRDefault="00C82102" w:rsidP="004450BA">
      <w:pPr>
        <w:widowControl/>
        <w:autoSpaceDE/>
        <w:autoSpaceDN/>
        <w:adjustRightInd/>
        <w:rPr>
          <w:rFonts w:ascii="Times New Roman" w:eastAsia="黑体" w:cs="Times New Roman"/>
          <w:sz w:val="32"/>
          <w:szCs w:val="32"/>
        </w:rPr>
      </w:pPr>
      <w:r w:rsidRPr="00B82D9C">
        <w:rPr>
          <w:rFonts w:ascii="Times New Roman" w:eastAsia="黑体" w:cs="Times New Roman"/>
          <w:sz w:val="32"/>
          <w:szCs w:val="32"/>
        </w:rPr>
        <w:t>附表</w:t>
      </w:r>
      <w:r w:rsidRPr="00B82D9C">
        <w:rPr>
          <w:rFonts w:ascii="Times New Roman" w:eastAsia="黑体" w:cs="Times New Roman"/>
          <w:sz w:val="32"/>
          <w:szCs w:val="32"/>
        </w:rPr>
        <w:t>2</w:t>
      </w:r>
    </w:p>
    <w:p w:rsidR="00C82102" w:rsidRPr="00B82D9C" w:rsidRDefault="00C82102" w:rsidP="00C82102">
      <w:pPr>
        <w:spacing w:line="560" w:lineRule="exact"/>
        <w:rPr>
          <w:rFonts w:ascii="Times New Roman" w:eastAsia="黑体" w:cs="Times New Roman"/>
          <w:sz w:val="32"/>
          <w:szCs w:val="32"/>
        </w:rPr>
      </w:pPr>
    </w:p>
    <w:p w:rsidR="00C82102" w:rsidRPr="00B82D9C" w:rsidRDefault="00C82102" w:rsidP="00C82102">
      <w:pPr>
        <w:spacing w:line="560" w:lineRule="exact"/>
        <w:jc w:val="center"/>
        <w:rPr>
          <w:rFonts w:ascii="Times New Roman" w:eastAsia="仿宋_GB2312" w:cs="Times New Roman"/>
          <w:sz w:val="32"/>
          <w:szCs w:val="32"/>
        </w:rPr>
      </w:pPr>
      <w:r w:rsidRPr="00B82D9C">
        <w:rPr>
          <w:rFonts w:ascii="Times New Roman" w:eastAsia="方正小标宋简体" w:cs="Times New Roman"/>
          <w:sz w:val="36"/>
          <w:szCs w:val="36"/>
        </w:rPr>
        <w:t>2020</w:t>
      </w:r>
      <w:r w:rsidRPr="00B82D9C">
        <w:rPr>
          <w:rFonts w:ascii="Times New Roman" w:eastAsia="方正小标宋简体" w:cs="Times New Roman"/>
          <w:sz w:val="36"/>
          <w:szCs w:val="36"/>
        </w:rPr>
        <w:t>年危险废物利用处置设施建设项目汇总表</w:t>
      </w:r>
    </w:p>
    <w:p w:rsidR="00C82102" w:rsidRPr="00B82D9C" w:rsidRDefault="00C82102" w:rsidP="00C82102">
      <w:pPr>
        <w:spacing w:line="560" w:lineRule="exact"/>
        <w:rPr>
          <w:rFonts w:ascii="Times New Roman" w:eastAsia="方正小标宋简体" w:cs="Times New Roman"/>
          <w:sz w:val="32"/>
          <w:szCs w:val="32"/>
        </w:rPr>
      </w:pPr>
    </w:p>
    <w:tbl>
      <w:tblPr>
        <w:tblW w:w="499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57"/>
        <w:gridCol w:w="3136"/>
        <w:gridCol w:w="867"/>
        <w:gridCol w:w="690"/>
        <w:gridCol w:w="1402"/>
        <w:gridCol w:w="1150"/>
        <w:gridCol w:w="1041"/>
      </w:tblGrid>
      <w:tr w:rsidR="00972D06" w:rsidRPr="00B82D9C" w:rsidTr="004450BA">
        <w:trPr>
          <w:trHeight w:val="525"/>
          <w:tblHeader/>
          <w:jc w:val="center"/>
        </w:trPr>
        <w:tc>
          <w:tcPr>
            <w:tcW w:w="367" w:type="pct"/>
            <w:shd w:val="clear" w:color="auto" w:fill="auto"/>
            <w:vAlign w:val="center"/>
          </w:tcPr>
          <w:p w:rsidR="00C82102" w:rsidRPr="00B82D9C" w:rsidRDefault="00C82102" w:rsidP="004450BA">
            <w:pPr>
              <w:widowControl/>
              <w:spacing w:line="280" w:lineRule="exact"/>
              <w:ind w:leftChars="-25" w:left="-55" w:rightChars="-25" w:right="-55"/>
              <w:jc w:val="center"/>
              <w:rPr>
                <w:rFonts w:ascii="Times New Roman" w:cs="Times New Roman"/>
                <w:color w:val="000000"/>
                <w:szCs w:val="21"/>
              </w:rPr>
            </w:pPr>
            <w:r w:rsidRPr="00B82D9C">
              <w:rPr>
                <w:rFonts w:ascii="Times New Roman" w:eastAsia="黑体" w:cs="Times New Roman" w:hint="eastAsia"/>
                <w:color w:val="000000"/>
                <w:szCs w:val="21"/>
              </w:rPr>
              <w:t>序号</w:t>
            </w:r>
          </w:p>
        </w:tc>
        <w:tc>
          <w:tcPr>
            <w:tcW w:w="1753" w:type="pct"/>
            <w:shd w:val="clear" w:color="auto" w:fill="auto"/>
            <w:vAlign w:val="center"/>
          </w:tcPr>
          <w:p w:rsidR="00C82102" w:rsidRPr="00B82D9C" w:rsidRDefault="00C82102" w:rsidP="004450BA">
            <w:pPr>
              <w:widowControl/>
              <w:spacing w:line="280" w:lineRule="exact"/>
              <w:ind w:leftChars="-25" w:left="-55" w:rightChars="-25" w:right="-55"/>
              <w:jc w:val="center"/>
              <w:rPr>
                <w:rFonts w:ascii="Times New Roman" w:cs="Times New Roman"/>
                <w:color w:val="000000"/>
                <w:szCs w:val="21"/>
              </w:rPr>
            </w:pPr>
            <w:r w:rsidRPr="00B82D9C">
              <w:rPr>
                <w:rFonts w:ascii="Times New Roman" w:eastAsia="黑体" w:cs="Times New Roman" w:hint="eastAsia"/>
                <w:color w:val="000000"/>
                <w:szCs w:val="21"/>
              </w:rPr>
              <w:t>项目名称</w:t>
            </w:r>
          </w:p>
        </w:tc>
        <w:tc>
          <w:tcPr>
            <w:tcW w:w="485" w:type="pct"/>
            <w:shd w:val="clear" w:color="auto" w:fill="auto"/>
            <w:vAlign w:val="center"/>
          </w:tcPr>
          <w:p w:rsidR="00C82102" w:rsidRPr="00B82D9C" w:rsidRDefault="00C82102" w:rsidP="004450BA">
            <w:pPr>
              <w:widowControl/>
              <w:spacing w:line="280" w:lineRule="exact"/>
              <w:ind w:leftChars="-25" w:left="-55" w:rightChars="-25" w:right="-55"/>
              <w:jc w:val="center"/>
              <w:rPr>
                <w:rFonts w:ascii="Times New Roman" w:cs="Times New Roman"/>
                <w:color w:val="000000"/>
                <w:szCs w:val="21"/>
              </w:rPr>
            </w:pPr>
            <w:r w:rsidRPr="00B82D9C">
              <w:rPr>
                <w:rFonts w:ascii="Times New Roman" w:eastAsia="黑体" w:cs="Times New Roman" w:hint="eastAsia"/>
                <w:color w:val="000000"/>
                <w:szCs w:val="21"/>
              </w:rPr>
              <w:t>所在地</w:t>
            </w:r>
          </w:p>
        </w:tc>
        <w:tc>
          <w:tcPr>
            <w:tcW w:w="386" w:type="pct"/>
            <w:shd w:val="clear" w:color="auto" w:fill="auto"/>
            <w:vAlign w:val="center"/>
          </w:tcPr>
          <w:p w:rsidR="00C82102" w:rsidRPr="00B82D9C" w:rsidRDefault="00C82102" w:rsidP="004450BA">
            <w:pPr>
              <w:widowControl/>
              <w:spacing w:line="280" w:lineRule="exact"/>
              <w:ind w:leftChars="-25" w:left="-55" w:rightChars="-25" w:right="-55"/>
              <w:jc w:val="center"/>
              <w:rPr>
                <w:rFonts w:ascii="Times New Roman" w:cs="Times New Roman"/>
                <w:color w:val="000000"/>
                <w:szCs w:val="21"/>
              </w:rPr>
            </w:pPr>
            <w:r w:rsidRPr="00B82D9C">
              <w:rPr>
                <w:rFonts w:ascii="Times New Roman" w:eastAsia="黑体" w:cs="Times New Roman" w:hint="eastAsia"/>
                <w:color w:val="000000"/>
                <w:szCs w:val="21"/>
              </w:rPr>
              <w:t>处置方式</w:t>
            </w:r>
          </w:p>
        </w:tc>
        <w:tc>
          <w:tcPr>
            <w:tcW w:w="784" w:type="pct"/>
            <w:shd w:val="clear" w:color="auto" w:fill="auto"/>
            <w:vAlign w:val="center"/>
          </w:tcPr>
          <w:p w:rsidR="00972D06" w:rsidRPr="00B82D9C" w:rsidRDefault="00BA3F63" w:rsidP="004450BA">
            <w:pPr>
              <w:widowControl/>
              <w:spacing w:line="280" w:lineRule="exact"/>
              <w:ind w:leftChars="-25" w:left="-55" w:rightChars="-25" w:right="-55"/>
              <w:jc w:val="center"/>
              <w:rPr>
                <w:rFonts w:ascii="Times New Roman" w:eastAsia="黑体" w:cs="Times New Roman"/>
                <w:color w:val="000000"/>
                <w:szCs w:val="21"/>
              </w:rPr>
            </w:pPr>
            <w:r w:rsidRPr="00B82D9C">
              <w:rPr>
                <w:rFonts w:ascii="Times New Roman" w:eastAsia="黑体" w:cs="Times New Roman" w:hint="eastAsia"/>
                <w:color w:val="000000"/>
                <w:szCs w:val="21"/>
              </w:rPr>
              <w:t>新增</w:t>
            </w:r>
            <w:r w:rsidR="00C82102" w:rsidRPr="00B82D9C">
              <w:rPr>
                <w:rFonts w:ascii="Times New Roman" w:eastAsia="黑体" w:cs="Times New Roman"/>
                <w:color w:val="000000"/>
                <w:szCs w:val="21"/>
              </w:rPr>
              <w:t>规模</w:t>
            </w:r>
          </w:p>
          <w:p w:rsidR="00C82102" w:rsidRPr="00B82D9C" w:rsidRDefault="00C82102" w:rsidP="004450BA">
            <w:pPr>
              <w:widowControl/>
              <w:spacing w:line="280" w:lineRule="exact"/>
              <w:ind w:leftChars="-25" w:left="-55" w:rightChars="-25" w:right="-55"/>
              <w:jc w:val="center"/>
              <w:rPr>
                <w:rFonts w:ascii="Times New Roman" w:cs="Times New Roman"/>
                <w:color w:val="000000"/>
                <w:szCs w:val="21"/>
              </w:rPr>
            </w:pPr>
            <w:r w:rsidRPr="00B82D9C">
              <w:rPr>
                <w:rFonts w:ascii="Times New Roman" w:eastAsia="黑体" w:cs="Times New Roman"/>
                <w:color w:val="000000"/>
                <w:szCs w:val="21"/>
              </w:rPr>
              <w:t>（万吨</w:t>
            </w:r>
            <w:r w:rsidRPr="00B82D9C">
              <w:rPr>
                <w:rFonts w:ascii="Times New Roman" w:cs="Times New Roman"/>
                <w:color w:val="000000"/>
                <w:szCs w:val="21"/>
              </w:rPr>
              <w:t>/</w:t>
            </w:r>
            <w:r w:rsidRPr="00B82D9C">
              <w:rPr>
                <w:rFonts w:ascii="Times New Roman" w:eastAsia="黑体" w:cs="Times New Roman"/>
                <w:color w:val="000000"/>
                <w:szCs w:val="21"/>
              </w:rPr>
              <w:t>年）</w:t>
            </w:r>
          </w:p>
        </w:tc>
        <w:tc>
          <w:tcPr>
            <w:tcW w:w="643" w:type="pct"/>
            <w:shd w:val="clear" w:color="auto" w:fill="auto"/>
            <w:vAlign w:val="center"/>
          </w:tcPr>
          <w:p w:rsidR="00C82102" w:rsidRPr="00B82D9C" w:rsidRDefault="00C82102" w:rsidP="004450BA">
            <w:pPr>
              <w:widowControl/>
              <w:spacing w:line="280" w:lineRule="exact"/>
              <w:ind w:leftChars="-25" w:left="-55" w:rightChars="-25" w:right="-55"/>
              <w:jc w:val="center"/>
              <w:rPr>
                <w:rFonts w:ascii="Times New Roman" w:cs="Times New Roman"/>
                <w:color w:val="000000"/>
                <w:szCs w:val="21"/>
              </w:rPr>
            </w:pPr>
            <w:r w:rsidRPr="00B82D9C">
              <w:rPr>
                <w:rFonts w:ascii="Times New Roman" w:eastAsia="黑体" w:cs="Times New Roman" w:hint="eastAsia"/>
                <w:color w:val="000000"/>
                <w:szCs w:val="21"/>
              </w:rPr>
              <w:t>建设时限</w:t>
            </w:r>
          </w:p>
        </w:tc>
        <w:tc>
          <w:tcPr>
            <w:tcW w:w="582" w:type="pct"/>
            <w:shd w:val="clear" w:color="auto" w:fill="auto"/>
            <w:vAlign w:val="center"/>
          </w:tcPr>
          <w:p w:rsidR="00C82102" w:rsidRPr="00B82D9C" w:rsidRDefault="00C82102" w:rsidP="004450BA">
            <w:pPr>
              <w:widowControl/>
              <w:spacing w:line="280" w:lineRule="exact"/>
              <w:ind w:leftChars="-25" w:left="-55" w:rightChars="-25" w:right="-55"/>
              <w:jc w:val="center"/>
              <w:rPr>
                <w:rFonts w:ascii="Times New Roman" w:cs="Times New Roman"/>
                <w:color w:val="000000"/>
                <w:szCs w:val="21"/>
              </w:rPr>
            </w:pPr>
            <w:r w:rsidRPr="00B82D9C">
              <w:rPr>
                <w:rFonts w:ascii="Times New Roman" w:eastAsia="黑体" w:cs="Times New Roman" w:hint="eastAsia"/>
                <w:color w:val="000000"/>
                <w:szCs w:val="21"/>
              </w:rPr>
              <w:t>投资额（万元）</w:t>
            </w:r>
          </w:p>
        </w:tc>
      </w:tr>
      <w:tr w:rsidR="00972D06" w:rsidRPr="00B82D9C" w:rsidTr="004450BA">
        <w:trPr>
          <w:trHeight w:val="525"/>
          <w:jc w:val="center"/>
        </w:trPr>
        <w:tc>
          <w:tcPr>
            <w:tcW w:w="367" w:type="pct"/>
            <w:shd w:val="clear" w:color="auto" w:fill="auto"/>
            <w:vAlign w:val="center"/>
            <w:hideMark/>
          </w:tcPr>
          <w:p w:rsidR="00C82102" w:rsidRPr="00B82D9C" w:rsidRDefault="00C82102"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w:t>
            </w:r>
          </w:p>
        </w:tc>
        <w:tc>
          <w:tcPr>
            <w:tcW w:w="1753" w:type="pct"/>
            <w:shd w:val="clear" w:color="auto" w:fill="auto"/>
            <w:vAlign w:val="center"/>
            <w:hideMark/>
          </w:tcPr>
          <w:p w:rsidR="00C82102" w:rsidRPr="00B82D9C" w:rsidRDefault="00C82102"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color w:val="000000"/>
                <w:szCs w:val="21"/>
              </w:rPr>
              <w:t>杭州市第三工业固体废物处置中心项目</w:t>
            </w:r>
          </w:p>
        </w:tc>
        <w:tc>
          <w:tcPr>
            <w:tcW w:w="485" w:type="pct"/>
            <w:shd w:val="clear" w:color="auto" w:fill="auto"/>
            <w:vAlign w:val="center"/>
            <w:hideMark/>
          </w:tcPr>
          <w:p w:rsidR="00C82102" w:rsidRPr="00B82D9C" w:rsidRDefault="00C82102"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杭州市</w:t>
            </w:r>
          </w:p>
        </w:tc>
        <w:tc>
          <w:tcPr>
            <w:tcW w:w="386" w:type="pct"/>
            <w:shd w:val="clear" w:color="auto" w:fill="auto"/>
            <w:vAlign w:val="center"/>
            <w:hideMark/>
          </w:tcPr>
          <w:p w:rsidR="00C82102" w:rsidRPr="00B82D9C" w:rsidRDefault="00C82102"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焚烧</w:t>
            </w:r>
            <w:r w:rsidR="00BA3F63" w:rsidRPr="00B82D9C">
              <w:rPr>
                <w:rFonts w:ascii="Times New Roman" w:eastAsia="仿宋_GB2312" w:cs="Times New Roman" w:hint="eastAsia"/>
                <w:color w:val="000000"/>
                <w:szCs w:val="21"/>
              </w:rPr>
              <w:t>及物化</w:t>
            </w:r>
          </w:p>
        </w:tc>
        <w:tc>
          <w:tcPr>
            <w:tcW w:w="784" w:type="pct"/>
            <w:shd w:val="clear" w:color="auto" w:fill="auto"/>
            <w:vAlign w:val="center"/>
            <w:hideMark/>
          </w:tcPr>
          <w:p w:rsidR="00C82102" w:rsidRPr="00B82D9C" w:rsidRDefault="00BA3F63"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9</w:t>
            </w:r>
          </w:p>
        </w:tc>
        <w:tc>
          <w:tcPr>
            <w:tcW w:w="643" w:type="pct"/>
            <w:shd w:val="clear" w:color="auto" w:fill="auto"/>
            <w:vAlign w:val="center"/>
            <w:hideMark/>
          </w:tcPr>
          <w:p w:rsidR="00C82102" w:rsidRPr="00B82D9C" w:rsidRDefault="00C82102"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vMerge w:val="restart"/>
            <w:shd w:val="clear" w:color="auto" w:fill="auto"/>
            <w:vAlign w:val="center"/>
            <w:hideMark/>
          </w:tcPr>
          <w:p w:rsidR="00C82102" w:rsidRPr="00B82D9C" w:rsidRDefault="00C82102"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118500</w:t>
            </w:r>
          </w:p>
        </w:tc>
      </w:tr>
      <w:tr w:rsidR="00972D06" w:rsidRPr="00B82D9C" w:rsidTr="004450BA">
        <w:trPr>
          <w:trHeight w:val="521"/>
          <w:jc w:val="center"/>
        </w:trPr>
        <w:tc>
          <w:tcPr>
            <w:tcW w:w="367" w:type="pct"/>
            <w:shd w:val="clear" w:color="auto" w:fill="auto"/>
            <w:vAlign w:val="center"/>
          </w:tcPr>
          <w:p w:rsidR="00C82102" w:rsidRPr="00B82D9C" w:rsidRDefault="00C82102"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w:t>
            </w:r>
          </w:p>
        </w:tc>
        <w:tc>
          <w:tcPr>
            <w:tcW w:w="1753" w:type="pct"/>
            <w:shd w:val="clear" w:color="auto" w:fill="auto"/>
            <w:vAlign w:val="center"/>
            <w:hideMark/>
          </w:tcPr>
          <w:p w:rsidR="00C82102" w:rsidRPr="00B82D9C" w:rsidRDefault="00C82102"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color w:val="000000"/>
                <w:szCs w:val="21"/>
              </w:rPr>
              <w:t>杭州市第三工业固体废物处置中心项目</w:t>
            </w:r>
            <w:r w:rsidRPr="00B82D9C">
              <w:rPr>
                <w:rFonts w:ascii="Times New Roman" w:cs="Times New Roman" w:hint="eastAsia"/>
                <w:color w:val="000000"/>
                <w:szCs w:val="21"/>
              </w:rPr>
              <w:t>（</w:t>
            </w:r>
            <w:r w:rsidRPr="00B82D9C">
              <w:rPr>
                <w:rFonts w:ascii="Times New Roman" w:eastAsia="仿宋_GB2312" w:cs="Times New Roman" w:hint="eastAsia"/>
                <w:color w:val="000000"/>
              </w:rPr>
              <w:t>拟新建</w:t>
            </w:r>
            <w:r w:rsidRPr="00B82D9C">
              <w:rPr>
                <w:rFonts w:ascii="Times New Roman" w:eastAsia="仿宋_GB2312" w:cs="Times New Roman"/>
                <w:color w:val="000000"/>
              </w:rPr>
              <w:t>4</w:t>
            </w:r>
            <w:r w:rsidRPr="00B82D9C">
              <w:rPr>
                <w:rFonts w:ascii="Times New Roman" w:eastAsia="仿宋_GB2312" w:cs="Times New Roman" w:hint="eastAsia"/>
                <w:color w:val="000000"/>
              </w:rPr>
              <w:t>万吨</w:t>
            </w:r>
            <w:r w:rsidRPr="00B82D9C">
              <w:rPr>
                <w:rFonts w:ascii="Times New Roman" w:eastAsia="仿宋_GB2312" w:cs="Times New Roman"/>
                <w:color w:val="000000"/>
              </w:rPr>
              <w:t>/</w:t>
            </w:r>
            <w:r w:rsidRPr="00B82D9C">
              <w:rPr>
                <w:rFonts w:ascii="Times New Roman" w:eastAsia="仿宋_GB2312" w:cs="Times New Roman" w:hint="eastAsia"/>
                <w:color w:val="000000"/>
              </w:rPr>
              <w:t>年处置装置，替代现有大地维康</w:t>
            </w:r>
            <w:r w:rsidRPr="00B82D9C">
              <w:rPr>
                <w:rFonts w:ascii="Times New Roman" w:eastAsia="仿宋_GB2312" w:cs="Times New Roman"/>
                <w:color w:val="000000"/>
              </w:rPr>
              <w:t>4</w:t>
            </w:r>
            <w:r w:rsidRPr="00B82D9C">
              <w:rPr>
                <w:rFonts w:ascii="Times New Roman" w:eastAsia="仿宋_GB2312" w:cs="Times New Roman" w:hint="eastAsia"/>
                <w:color w:val="000000"/>
              </w:rPr>
              <w:t>万吨</w:t>
            </w:r>
            <w:r w:rsidRPr="00B82D9C">
              <w:rPr>
                <w:rFonts w:ascii="Times New Roman" w:eastAsia="仿宋_GB2312" w:cs="Times New Roman"/>
                <w:color w:val="000000"/>
              </w:rPr>
              <w:t>/</w:t>
            </w:r>
            <w:r w:rsidRPr="00B82D9C">
              <w:rPr>
                <w:rFonts w:ascii="Times New Roman" w:eastAsia="仿宋_GB2312" w:cs="Times New Roman" w:hint="eastAsia"/>
                <w:color w:val="000000"/>
              </w:rPr>
              <w:t>年处置设施，新增能力为</w:t>
            </w:r>
            <w:r w:rsidRPr="00B82D9C">
              <w:rPr>
                <w:rFonts w:ascii="Times New Roman" w:eastAsia="仿宋_GB2312" w:cs="Times New Roman"/>
                <w:color w:val="000000"/>
              </w:rPr>
              <w:t>0</w:t>
            </w:r>
            <w:r w:rsidRPr="00B82D9C">
              <w:rPr>
                <w:rFonts w:ascii="Times New Roman" w:cs="Times New Roman" w:hint="eastAsia"/>
                <w:color w:val="000000"/>
                <w:szCs w:val="21"/>
              </w:rPr>
              <w:t>）</w:t>
            </w:r>
          </w:p>
        </w:tc>
        <w:tc>
          <w:tcPr>
            <w:tcW w:w="485" w:type="pct"/>
            <w:shd w:val="clear" w:color="auto" w:fill="auto"/>
            <w:vAlign w:val="center"/>
            <w:hideMark/>
          </w:tcPr>
          <w:p w:rsidR="00C82102" w:rsidRPr="00B82D9C" w:rsidRDefault="00C82102"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杭州市</w:t>
            </w:r>
          </w:p>
        </w:tc>
        <w:tc>
          <w:tcPr>
            <w:tcW w:w="386" w:type="pct"/>
            <w:shd w:val="clear" w:color="auto" w:fill="auto"/>
            <w:vAlign w:val="center"/>
            <w:hideMark/>
          </w:tcPr>
          <w:p w:rsidR="00C82102" w:rsidRPr="00B82D9C" w:rsidRDefault="00C82102"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医废处置</w:t>
            </w:r>
          </w:p>
        </w:tc>
        <w:tc>
          <w:tcPr>
            <w:tcW w:w="784" w:type="pct"/>
            <w:shd w:val="clear" w:color="auto" w:fill="auto"/>
            <w:vAlign w:val="center"/>
            <w:hideMark/>
          </w:tcPr>
          <w:p w:rsidR="00C82102" w:rsidRPr="00B82D9C" w:rsidRDefault="00C82102"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0</w:t>
            </w:r>
          </w:p>
        </w:tc>
        <w:tc>
          <w:tcPr>
            <w:tcW w:w="643" w:type="pct"/>
            <w:shd w:val="clear" w:color="auto" w:fill="auto"/>
            <w:vAlign w:val="center"/>
            <w:hideMark/>
          </w:tcPr>
          <w:p w:rsidR="00C82102" w:rsidRPr="00B82D9C" w:rsidRDefault="00C82102"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vMerge/>
            <w:shd w:val="clear" w:color="auto" w:fill="auto"/>
            <w:vAlign w:val="center"/>
            <w:hideMark/>
          </w:tcPr>
          <w:p w:rsidR="00C82102" w:rsidRPr="00B82D9C" w:rsidRDefault="00C82102" w:rsidP="004450BA">
            <w:pPr>
              <w:widowControl/>
              <w:spacing w:line="280" w:lineRule="exact"/>
              <w:ind w:left="-25" w:right="-25"/>
              <w:jc w:val="center"/>
              <w:rPr>
                <w:rFonts w:ascii="Times New Roman" w:cs="Times New Roman"/>
                <w:color w:val="000000"/>
                <w:szCs w:val="21"/>
              </w:rPr>
            </w:pPr>
          </w:p>
        </w:tc>
      </w:tr>
      <w:tr w:rsidR="00972D06" w:rsidRPr="00B82D9C" w:rsidTr="004450BA">
        <w:trPr>
          <w:trHeight w:val="525"/>
          <w:jc w:val="center"/>
        </w:trPr>
        <w:tc>
          <w:tcPr>
            <w:tcW w:w="367" w:type="pct"/>
            <w:shd w:val="clear" w:color="auto" w:fill="auto"/>
            <w:vAlign w:val="center"/>
          </w:tcPr>
          <w:p w:rsidR="00C82102" w:rsidRPr="00B82D9C" w:rsidRDefault="00C82102"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3</w:t>
            </w:r>
          </w:p>
        </w:tc>
        <w:tc>
          <w:tcPr>
            <w:tcW w:w="1753" w:type="pct"/>
            <w:shd w:val="clear" w:color="auto" w:fill="auto"/>
            <w:vAlign w:val="center"/>
            <w:hideMark/>
          </w:tcPr>
          <w:p w:rsidR="00C82102" w:rsidRPr="00B82D9C" w:rsidRDefault="00C82102"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color w:val="000000"/>
                <w:szCs w:val="21"/>
              </w:rPr>
              <w:t>杭州市富阳区生活垃圾焚烧飞灰水洗脱氯预处理项目</w:t>
            </w:r>
            <w:r w:rsidR="0009448A" w:rsidRPr="00B82D9C">
              <w:rPr>
                <w:rFonts w:ascii="Times New Roman" w:eastAsia="仿宋_GB2312" w:cs="Times New Roman" w:hint="eastAsia"/>
                <w:color w:val="000000"/>
                <w:szCs w:val="21"/>
              </w:rPr>
              <w:t>（建设规模</w:t>
            </w:r>
            <w:r w:rsidR="0009448A" w:rsidRPr="00B82D9C">
              <w:rPr>
                <w:rFonts w:ascii="Times New Roman" w:eastAsia="仿宋_GB2312" w:cs="Times New Roman"/>
                <w:color w:val="000000"/>
                <w:szCs w:val="21"/>
              </w:rPr>
              <w:t>4.5</w:t>
            </w:r>
            <w:r w:rsidR="0009448A" w:rsidRPr="00B82D9C">
              <w:rPr>
                <w:rFonts w:ascii="Times New Roman" w:eastAsia="仿宋_GB2312" w:cs="Times New Roman" w:hint="eastAsia"/>
                <w:color w:val="000000"/>
                <w:szCs w:val="21"/>
              </w:rPr>
              <w:t>万吨</w:t>
            </w:r>
            <w:r w:rsidR="0009448A" w:rsidRPr="00B82D9C">
              <w:rPr>
                <w:rFonts w:ascii="Times New Roman" w:eastAsia="仿宋_GB2312" w:cs="Times New Roman"/>
                <w:color w:val="000000"/>
                <w:szCs w:val="21"/>
              </w:rPr>
              <w:t>/</w:t>
            </w:r>
            <w:r w:rsidR="0009448A" w:rsidRPr="00B82D9C">
              <w:rPr>
                <w:rFonts w:ascii="Times New Roman" w:eastAsia="仿宋_GB2312" w:cs="Times New Roman" w:hint="eastAsia"/>
                <w:color w:val="000000"/>
                <w:szCs w:val="21"/>
              </w:rPr>
              <w:t>年，拟替代附表</w:t>
            </w:r>
            <w:r w:rsidR="0009448A" w:rsidRPr="00B82D9C">
              <w:rPr>
                <w:rFonts w:ascii="Times New Roman" w:eastAsia="仿宋_GB2312" w:cs="Times New Roman"/>
                <w:color w:val="000000"/>
                <w:szCs w:val="21"/>
              </w:rPr>
              <w:t>1</w:t>
            </w:r>
            <w:r w:rsidR="0009448A" w:rsidRPr="00B82D9C">
              <w:rPr>
                <w:rFonts w:ascii="Times New Roman" w:eastAsia="仿宋_GB2312" w:cs="Times New Roman" w:hint="eastAsia"/>
                <w:color w:val="000000"/>
                <w:szCs w:val="21"/>
              </w:rPr>
              <w:t>中规模为</w:t>
            </w:r>
            <w:r w:rsidR="0009448A" w:rsidRPr="00B82D9C">
              <w:rPr>
                <w:rFonts w:ascii="Times New Roman" w:eastAsia="仿宋_GB2312" w:cs="Times New Roman"/>
                <w:color w:val="000000"/>
                <w:szCs w:val="21"/>
              </w:rPr>
              <w:t>3.6</w:t>
            </w:r>
            <w:r w:rsidR="0009448A" w:rsidRPr="00B82D9C">
              <w:rPr>
                <w:rFonts w:ascii="Times New Roman" w:eastAsia="仿宋_GB2312" w:cs="Times New Roman" w:hint="eastAsia"/>
                <w:color w:val="000000"/>
                <w:szCs w:val="21"/>
              </w:rPr>
              <w:t>万吨</w:t>
            </w:r>
            <w:r w:rsidR="0009448A" w:rsidRPr="00B82D9C">
              <w:rPr>
                <w:rFonts w:ascii="Times New Roman" w:eastAsia="仿宋_GB2312" w:cs="Times New Roman"/>
                <w:color w:val="000000"/>
                <w:szCs w:val="21"/>
              </w:rPr>
              <w:t>/</w:t>
            </w:r>
            <w:r w:rsidR="0009448A" w:rsidRPr="00B82D9C">
              <w:rPr>
                <w:rFonts w:ascii="Times New Roman" w:eastAsia="仿宋_GB2312" w:cs="Times New Roman" w:hint="eastAsia"/>
                <w:color w:val="000000"/>
                <w:szCs w:val="21"/>
              </w:rPr>
              <w:t>年的</w:t>
            </w:r>
            <w:r w:rsidR="0009448A" w:rsidRPr="00B82D9C">
              <w:rPr>
                <w:rFonts w:ascii="Times New Roman" w:eastAsia="仿宋_GB2312" w:cs="Times New Roman"/>
                <w:color w:val="000000"/>
                <w:szCs w:val="21"/>
              </w:rPr>
              <w:t>富阳区水洗脱氯处理垃圾飞灰技改项目</w:t>
            </w:r>
            <w:r w:rsidR="0009448A" w:rsidRPr="00B82D9C">
              <w:rPr>
                <w:rFonts w:ascii="Times New Roman" w:eastAsia="仿宋_GB2312" w:cs="Times New Roman" w:hint="eastAsia"/>
                <w:color w:val="000000"/>
                <w:szCs w:val="21"/>
              </w:rPr>
              <w:t>）</w:t>
            </w:r>
          </w:p>
        </w:tc>
        <w:tc>
          <w:tcPr>
            <w:tcW w:w="485" w:type="pct"/>
            <w:shd w:val="clear" w:color="auto" w:fill="auto"/>
            <w:vAlign w:val="center"/>
            <w:hideMark/>
          </w:tcPr>
          <w:p w:rsidR="00C82102" w:rsidRPr="00B82D9C" w:rsidRDefault="00C82102"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color w:val="000000"/>
                <w:szCs w:val="21"/>
              </w:rPr>
              <w:t>杭州市富阳区</w:t>
            </w:r>
          </w:p>
        </w:tc>
        <w:tc>
          <w:tcPr>
            <w:tcW w:w="386" w:type="pct"/>
            <w:shd w:val="clear" w:color="auto" w:fill="auto"/>
            <w:vAlign w:val="center"/>
            <w:hideMark/>
          </w:tcPr>
          <w:p w:rsidR="00C82102" w:rsidRPr="00B82D9C" w:rsidRDefault="00C82102"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协同处置</w:t>
            </w:r>
          </w:p>
        </w:tc>
        <w:tc>
          <w:tcPr>
            <w:tcW w:w="784" w:type="pct"/>
            <w:shd w:val="clear" w:color="auto" w:fill="auto"/>
            <w:vAlign w:val="center"/>
            <w:hideMark/>
          </w:tcPr>
          <w:p w:rsidR="00C82102" w:rsidRPr="00B82D9C" w:rsidRDefault="0009448A"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0.9</w:t>
            </w:r>
          </w:p>
        </w:tc>
        <w:tc>
          <w:tcPr>
            <w:tcW w:w="643" w:type="pct"/>
            <w:shd w:val="clear" w:color="auto" w:fill="auto"/>
            <w:vAlign w:val="center"/>
            <w:hideMark/>
          </w:tcPr>
          <w:p w:rsidR="00C82102" w:rsidRPr="00B82D9C" w:rsidRDefault="00C82102"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C82102" w:rsidRPr="00B82D9C" w:rsidRDefault="00C82102"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10000</w:t>
            </w:r>
          </w:p>
        </w:tc>
      </w:tr>
      <w:tr w:rsidR="0005044B" w:rsidRPr="00B82D9C" w:rsidTr="004450BA">
        <w:trPr>
          <w:trHeight w:val="540"/>
          <w:jc w:val="center"/>
        </w:trPr>
        <w:tc>
          <w:tcPr>
            <w:tcW w:w="367"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4</w:t>
            </w:r>
          </w:p>
        </w:tc>
        <w:tc>
          <w:tcPr>
            <w:tcW w:w="1753" w:type="pct"/>
            <w:shd w:val="clear" w:color="auto" w:fill="auto"/>
            <w:vAlign w:val="center"/>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color w:val="000000"/>
                <w:szCs w:val="21"/>
              </w:rPr>
              <w:t>浙江新安环保科技有限公司（</w:t>
            </w:r>
            <w:r w:rsidRPr="00B82D9C">
              <w:rPr>
                <w:rFonts w:ascii="Times New Roman" w:cs="Times New Roman"/>
                <w:color w:val="000000"/>
                <w:szCs w:val="21"/>
              </w:rPr>
              <w:t>80</w:t>
            </w:r>
            <w:r w:rsidRPr="00B82D9C">
              <w:rPr>
                <w:rFonts w:ascii="Times New Roman" w:eastAsia="仿宋_GB2312" w:cs="Times New Roman" w:hint="eastAsia"/>
                <w:color w:val="000000"/>
                <w:szCs w:val="21"/>
              </w:rPr>
              <w:t>万只</w:t>
            </w:r>
            <w:r w:rsidRPr="00B82D9C">
              <w:rPr>
                <w:rFonts w:ascii="Times New Roman" w:cs="Times New Roman"/>
                <w:color w:val="000000"/>
                <w:szCs w:val="21"/>
              </w:rPr>
              <w:t>/</w:t>
            </w:r>
            <w:r w:rsidRPr="00B82D9C">
              <w:rPr>
                <w:rFonts w:ascii="Times New Roman" w:eastAsia="仿宋_GB2312" w:cs="Times New Roman" w:hint="eastAsia"/>
                <w:color w:val="000000"/>
                <w:szCs w:val="21"/>
              </w:rPr>
              <w:t>年）钢桶回收项目</w:t>
            </w:r>
          </w:p>
        </w:tc>
        <w:tc>
          <w:tcPr>
            <w:tcW w:w="485" w:type="pct"/>
            <w:shd w:val="clear" w:color="auto" w:fill="auto"/>
            <w:vAlign w:val="center"/>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杭州市建德市</w:t>
            </w:r>
          </w:p>
        </w:tc>
        <w:tc>
          <w:tcPr>
            <w:tcW w:w="386" w:type="pct"/>
            <w:shd w:val="clear" w:color="auto" w:fill="auto"/>
            <w:vAlign w:val="center"/>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0.8</w:t>
            </w:r>
          </w:p>
        </w:tc>
        <w:tc>
          <w:tcPr>
            <w:tcW w:w="643"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6000</w:t>
            </w:r>
          </w:p>
        </w:tc>
      </w:tr>
      <w:tr w:rsidR="0005044B" w:rsidRPr="00B82D9C" w:rsidTr="004450BA">
        <w:trPr>
          <w:trHeight w:val="795"/>
          <w:jc w:val="center"/>
        </w:trPr>
        <w:tc>
          <w:tcPr>
            <w:tcW w:w="367"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5</w:t>
            </w:r>
          </w:p>
        </w:tc>
        <w:tc>
          <w:tcPr>
            <w:tcW w:w="1753" w:type="pct"/>
            <w:shd w:val="clear" w:color="auto" w:fill="auto"/>
            <w:vAlign w:val="center"/>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szCs w:val="21"/>
              </w:rPr>
              <w:t>浙江海宏环保科技有限公司</w:t>
            </w:r>
            <w:r w:rsidRPr="00B82D9C">
              <w:rPr>
                <w:rFonts w:ascii="Times New Roman" w:eastAsia="仿宋_GB2312" w:cs="Times New Roman" w:hint="eastAsia"/>
                <w:color w:val="000000"/>
                <w:szCs w:val="21"/>
              </w:rPr>
              <w:t>废玻璃瓶</w:t>
            </w:r>
            <w:r w:rsidRPr="00B82D9C">
              <w:rPr>
                <w:rFonts w:ascii="Times New Roman" w:cs="Times New Roman"/>
                <w:color w:val="000000"/>
                <w:szCs w:val="21"/>
              </w:rPr>
              <w:t>1.5</w:t>
            </w:r>
            <w:r w:rsidRPr="00B82D9C">
              <w:rPr>
                <w:rFonts w:ascii="Times New Roman" w:eastAsia="仿宋_GB2312" w:cs="Times New Roman" w:hint="eastAsia"/>
                <w:color w:val="000000"/>
                <w:szCs w:val="21"/>
              </w:rPr>
              <w:t>万吨</w:t>
            </w:r>
            <w:r w:rsidRPr="00B82D9C">
              <w:rPr>
                <w:rFonts w:ascii="Times New Roman" w:cs="Times New Roman"/>
                <w:color w:val="000000"/>
                <w:szCs w:val="21"/>
              </w:rPr>
              <w:t>/</w:t>
            </w:r>
            <w:r w:rsidRPr="00B82D9C">
              <w:rPr>
                <w:rFonts w:ascii="Times New Roman" w:eastAsia="仿宋_GB2312" w:cs="Times New Roman" w:hint="eastAsia"/>
                <w:color w:val="000000"/>
                <w:szCs w:val="21"/>
              </w:rPr>
              <w:t>年资源化利用项目</w:t>
            </w:r>
          </w:p>
        </w:tc>
        <w:tc>
          <w:tcPr>
            <w:tcW w:w="485" w:type="pct"/>
            <w:shd w:val="clear" w:color="auto" w:fill="auto"/>
            <w:vAlign w:val="center"/>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杭州市临安区</w:t>
            </w:r>
          </w:p>
        </w:tc>
        <w:tc>
          <w:tcPr>
            <w:tcW w:w="386" w:type="pct"/>
            <w:shd w:val="clear" w:color="auto" w:fill="auto"/>
            <w:vAlign w:val="center"/>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1.5</w:t>
            </w:r>
          </w:p>
        </w:tc>
        <w:tc>
          <w:tcPr>
            <w:tcW w:w="643"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5000</w:t>
            </w:r>
          </w:p>
        </w:tc>
      </w:tr>
      <w:tr w:rsidR="0005044B" w:rsidRPr="00B82D9C" w:rsidTr="004450BA">
        <w:trPr>
          <w:trHeight w:val="525"/>
          <w:jc w:val="center"/>
        </w:trPr>
        <w:tc>
          <w:tcPr>
            <w:tcW w:w="367"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6</w:t>
            </w:r>
          </w:p>
        </w:tc>
        <w:tc>
          <w:tcPr>
            <w:tcW w:w="1753"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color w:val="000000"/>
                <w:szCs w:val="21"/>
              </w:rPr>
              <w:t>宁波市奉化区危险废</w:t>
            </w:r>
            <w:r w:rsidRPr="00B82D9C">
              <w:rPr>
                <w:rFonts w:ascii="Times New Roman" w:eastAsia="仿宋_GB2312" w:cs="Times New Roman" w:hint="eastAsia"/>
                <w:color w:val="000000"/>
                <w:szCs w:val="21"/>
              </w:rPr>
              <w:t>物综合处置利用中心项目</w:t>
            </w:r>
          </w:p>
        </w:tc>
        <w:tc>
          <w:tcPr>
            <w:tcW w:w="485"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宁波市奉化区</w:t>
            </w:r>
          </w:p>
        </w:tc>
        <w:tc>
          <w:tcPr>
            <w:tcW w:w="386"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焚烧</w:t>
            </w:r>
          </w:p>
        </w:tc>
        <w:tc>
          <w:tcPr>
            <w:tcW w:w="784"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4</w:t>
            </w:r>
          </w:p>
        </w:tc>
        <w:tc>
          <w:tcPr>
            <w:tcW w:w="643" w:type="pct"/>
            <w:vMerge w:val="restar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vMerge w:val="restar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33987</w:t>
            </w:r>
          </w:p>
        </w:tc>
      </w:tr>
      <w:tr w:rsidR="0005044B" w:rsidRPr="00B82D9C" w:rsidTr="004450BA">
        <w:trPr>
          <w:trHeight w:val="525"/>
          <w:jc w:val="center"/>
        </w:trPr>
        <w:tc>
          <w:tcPr>
            <w:tcW w:w="367"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7</w:t>
            </w:r>
          </w:p>
        </w:tc>
        <w:tc>
          <w:tcPr>
            <w:tcW w:w="1753" w:type="pct"/>
            <w:shd w:val="clear" w:color="auto" w:fill="auto"/>
            <w:vAlign w:val="center"/>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color w:val="000000"/>
                <w:szCs w:val="21"/>
              </w:rPr>
              <w:t>宁波市奉化区危险废物综合处置利用中心项目（综合利用）</w:t>
            </w:r>
          </w:p>
        </w:tc>
        <w:tc>
          <w:tcPr>
            <w:tcW w:w="485" w:type="pct"/>
            <w:shd w:val="clear" w:color="auto" w:fill="auto"/>
            <w:vAlign w:val="center"/>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宁波市奉化区</w:t>
            </w:r>
          </w:p>
        </w:tc>
        <w:tc>
          <w:tcPr>
            <w:tcW w:w="386" w:type="pct"/>
            <w:shd w:val="clear" w:color="auto" w:fill="auto"/>
            <w:vAlign w:val="center"/>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8.3</w:t>
            </w:r>
          </w:p>
        </w:tc>
        <w:tc>
          <w:tcPr>
            <w:tcW w:w="643" w:type="pct"/>
            <w:vMerge/>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p>
        </w:tc>
        <w:tc>
          <w:tcPr>
            <w:tcW w:w="582" w:type="pct"/>
            <w:vMerge/>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p>
        </w:tc>
      </w:tr>
      <w:tr w:rsidR="0005044B" w:rsidRPr="00B82D9C" w:rsidTr="004450BA">
        <w:trPr>
          <w:trHeight w:val="525"/>
          <w:jc w:val="center"/>
        </w:trPr>
        <w:tc>
          <w:tcPr>
            <w:tcW w:w="367"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8</w:t>
            </w:r>
          </w:p>
        </w:tc>
        <w:tc>
          <w:tcPr>
            <w:tcW w:w="1753"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color w:val="000000"/>
                <w:szCs w:val="21"/>
              </w:rPr>
              <w:t>宁波市北仑区王家安全填埋场项目</w:t>
            </w:r>
          </w:p>
        </w:tc>
        <w:tc>
          <w:tcPr>
            <w:tcW w:w="485"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宁波市北仑区</w:t>
            </w:r>
          </w:p>
        </w:tc>
        <w:tc>
          <w:tcPr>
            <w:tcW w:w="386"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填埋</w:t>
            </w:r>
          </w:p>
        </w:tc>
        <w:tc>
          <w:tcPr>
            <w:tcW w:w="784"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w:t>
            </w:r>
          </w:p>
        </w:tc>
        <w:tc>
          <w:tcPr>
            <w:tcW w:w="643"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6000</w:t>
            </w:r>
          </w:p>
        </w:tc>
      </w:tr>
      <w:tr w:rsidR="0005044B" w:rsidRPr="00B82D9C" w:rsidTr="004450BA">
        <w:trPr>
          <w:trHeight w:val="780"/>
          <w:jc w:val="center"/>
        </w:trPr>
        <w:tc>
          <w:tcPr>
            <w:tcW w:w="367"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9</w:t>
            </w:r>
          </w:p>
        </w:tc>
        <w:tc>
          <w:tcPr>
            <w:tcW w:w="1753"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color w:val="000000"/>
                <w:szCs w:val="21"/>
              </w:rPr>
              <w:t>宁波钢铁工业炉窑协同处置固体废物项目</w:t>
            </w:r>
          </w:p>
        </w:tc>
        <w:tc>
          <w:tcPr>
            <w:tcW w:w="485"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宁波市北仑区</w:t>
            </w:r>
          </w:p>
        </w:tc>
        <w:tc>
          <w:tcPr>
            <w:tcW w:w="386"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协同处置</w:t>
            </w:r>
          </w:p>
        </w:tc>
        <w:tc>
          <w:tcPr>
            <w:tcW w:w="784"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5.95</w:t>
            </w:r>
          </w:p>
        </w:tc>
        <w:tc>
          <w:tcPr>
            <w:tcW w:w="643"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5500</w:t>
            </w:r>
          </w:p>
        </w:tc>
      </w:tr>
      <w:tr w:rsidR="0005044B" w:rsidRPr="00B82D9C" w:rsidTr="004450BA">
        <w:trPr>
          <w:trHeight w:val="780"/>
          <w:jc w:val="center"/>
        </w:trPr>
        <w:tc>
          <w:tcPr>
            <w:tcW w:w="367"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10</w:t>
            </w:r>
          </w:p>
        </w:tc>
        <w:tc>
          <w:tcPr>
            <w:tcW w:w="1753"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szCs w:val="21"/>
              </w:rPr>
              <w:t>宁波双能环保科技有限公司</w:t>
            </w:r>
            <w:r w:rsidRPr="00B82D9C">
              <w:rPr>
                <w:rFonts w:ascii="Times New Roman" w:eastAsia="仿宋_GB2312" w:cs="Times New Roman" w:hint="eastAsia"/>
                <w:color w:val="000000"/>
                <w:szCs w:val="21"/>
              </w:rPr>
              <w:t>利用电镀污泥等危险废物迁建技改项目（湿法回收</w:t>
            </w:r>
            <w:r w:rsidRPr="00B82D9C">
              <w:rPr>
                <w:rFonts w:ascii="Times New Roman" w:eastAsia="仿宋_GB2312" w:cs="Times New Roman"/>
                <w:color w:val="000000"/>
                <w:szCs w:val="21"/>
              </w:rPr>
              <w:t>+</w:t>
            </w:r>
            <w:r w:rsidRPr="00B82D9C">
              <w:rPr>
                <w:rFonts w:ascii="Times New Roman" w:eastAsia="仿宋_GB2312" w:cs="Times New Roman" w:hint="eastAsia"/>
                <w:color w:val="000000"/>
                <w:szCs w:val="21"/>
              </w:rPr>
              <w:t>火法冶炼）</w:t>
            </w:r>
          </w:p>
        </w:tc>
        <w:tc>
          <w:tcPr>
            <w:tcW w:w="485"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color w:val="000000"/>
                <w:szCs w:val="21"/>
              </w:rPr>
              <w:t>宁波市鄞州区</w:t>
            </w:r>
          </w:p>
        </w:tc>
        <w:tc>
          <w:tcPr>
            <w:tcW w:w="386"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8</w:t>
            </w:r>
          </w:p>
        </w:tc>
        <w:tc>
          <w:tcPr>
            <w:tcW w:w="643"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24000</w:t>
            </w:r>
          </w:p>
        </w:tc>
      </w:tr>
      <w:tr w:rsidR="0005044B" w:rsidRPr="00B82D9C" w:rsidTr="004450BA">
        <w:trPr>
          <w:trHeight w:val="525"/>
          <w:jc w:val="center"/>
        </w:trPr>
        <w:tc>
          <w:tcPr>
            <w:tcW w:w="367"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11</w:t>
            </w:r>
          </w:p>
        </w:tc>
        <w:tc>
          <w:tcPr>
            <w:tcW w:w="1753"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szCs w:val="21"/>
              </w:rPr>
              <w:t>宁波三达化工有限公司</w:t>
            </w:r>
            <w:r w:rsidRPr="00B82D9C">
              <w:rPr>
                <w:rFonts w:ascii="Times New Roman" w:eastAsia="仿宋_GB2312" w:cs="Times New Roman" w:hint="eastAsia"/>
                <w:color w:val="000000"/>
                <w:szCs w:val="21"/>
              </w:rPr>
              <w:t>稀废磷酸资源综合利用项目</w:t>
            </w:r>
          </w:p>
        </w:tc>
        <w:tc>
          <w:tcPr>
            <w:tcW w:w="485"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宁波市镇海区</w:t>
            </w:r>
          </w:p>
        </w:tc>
        <w:tc>
          <w:tcPr>
            <w:tcW w:w="386"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w:t>
            </w:r>
          </w:p>
        </w:tc>
        <w:tc>
          <w:tcPr>
            <w:tcW w:w="643"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7580</w:t>
            </w:r>
          </w:p>
        </w:tc>
      </w:tr>
      <w:tr w:rsidR="0005044B" w:rsidRPr="00B82D9C" w:rsidTr="004450BA">
        <w:trPr>
          <w:trHeight w:val="780"/>
          <w:jc w:val="center"/>
        </w:trPr>
        <w:tc>
          <w:tcPr>
            <w:tcW w:w="367"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12</w:t>
            </w:r>
          </w:p>
        </w:tc>
        <w:tc>
          <w:tcPr>
            <w:tcW w:w="1753"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szCs w:val="21"/>
              </w:rPr>
              <w:t>宁波康纳科技有限公司</w:t>
            </w:r>
            <w:r w:rsidRPr="00B82D9C">
              <w:rPr>
                <w:rFonts w:ascii="Times New Roman" w:eastAsia="仿宋_GB2312" w:cs="Times New Roman" w:hint="eastAsia"/>
                <w:color w:val="000000"/>
                <w:szCs w:val="21"/>
              </w:rPr>
              <w:t>新型纳米金属催化材料与环保装备技术建设项目（焙烧浸出工艺提炼重金属）</w:t>
            </w:r>
          </w:p>
        </w:tc>
        <w:tc>
          <w:tcPr>
            <w:tcW w:w="485"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color w:val="000000"/>
                <w:szCs w:val="21"/>
              </w:rPr>
              <w:t>宁波市杭州湾新区</w:t>
            </w:r>
          </w:p>
        </w:tc>
        <w:tc>
          <w:tcPr>
            <w:tcW w:w="386"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0.2</w:t>
            </w:r>
          </w:p>
        </w:tc>
        <w:tc>
          <w:tcPr>
            <w:tcW w:w="643"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30000</w:t>
            </w:r>
          </w:p>
        </w:tc>
      </w:tr>
      <w:tr w:rsidR="0005044B" w:rsidRPr="00B82D9C" w:rsidTr="004450BA">
        <w:trPr>
          <w:trHeight w:val="540"/>
          <w:jc w:val="center"/>
        </w:trPr>
        <w:tc>
          <w:tcPr>
            <w:tcW w:w="367"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13</w:t>
            </w:r>
          </w:p>
        </w:tc>
        <w:tc>
          <w:tcPr>
            <w:tcW w:w="1753"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color w:val="000000"/>
                <w:szCs w:val="21"/>
              </w:rPr>
              <w:t>温州市综合材料生态处置中心</w:t>
            </w:r>
            <w:r w:rsidRPr="00B82D9C">
              <w:rPr>
                <w:rFonts w:ascii="Times New Roman" w:cs="Times New Roman"/>
                <w:color w:val="000000"/>
                <w:szCs w:val="21"/>
              </w:rPr>
              <w:t>1</w:t>
            </w:r>
            <w:r w:rsidRPr="00B82D9C">
              <w:rPr>
                <w:rFonts w:ascii="Times New Roman" w:eastAsia="仿宋_GB2312" w:cs="Times New Roman" w:hint="eastAsia"/>
                <w:color w:val="000000"/>
                <w:szCs w:val="21"/>
              </w:rPr>
              <w:t>万吨</w:t>
            </w:r>
            <w:r w:rsidRPr="00B82D9C">
              <w:rPr>
                <w:rFonts w:ascii="Times New Roman" w:cs="Times New Roman"/>
                <w:color w:val="000000"/>
                <w:szCs w:val="21"/>
              </w:rPr>
              <w:t>/</w:t>
            </w:r>
            <w:r w:rsidRPr="00B82D9C">
              <w:rPr>
                <w:rFonts w:ascii="Times New Roman" w:eastAsia="仿宋_GB2312" w:cs="Times New Roman" w:hint="eastAsia"/>
                <w:color w:val="000000"/>
                <w:szCs w:val="21"/>
              </w:rPr>
              <w:t>年医废技改项目</w:t>
            </w:r>
          </w:p>
        </w:tc>
        <w:tc>
          <w:tcPr>
            <w:tcW w:w="485"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温州市洞头区</w:t>
            </w:r>
          </w:p>
        </w:tc>
        <w:tc>
          <w:tcPr>
            <w:tcW w:w="386"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医废处置</w:t>
            </w:r>
          </w:p>
        </w:tc>
        <w:tc>
          <w:tcPr>
            <w:tcW w:w="784"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w:t>
            </w:r>
          </w:p>
        </w:tc>
        <w:tc>
          <w:tcPr>
            <w:tcW w:w="643"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2200</w:t>
            </w:r>
          </w:p>
        </w:tc>
      </w:tr>
      <w:tr w:rsidR="0005044B" w:rsidRPr="00B82D9C" w:rsidTr="004450BA">
        <w:trPr>
          <w:trHeight w:val="540"/>
          <w:jc w:val="center"/>
        </w:trPr>
        <w:tc>
          <w:tcPr>
            <w:tcW w:w="367"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14</w:t>
            </w:r>
          </w:p>
        </w:tc>
        <w:tc>
          <w:tcPr>
            <w:tcW w:w="1753"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szCs w:val="21"/>
              </w:rPr>
              <w:t>温州清流环境资源利用有限公司</w:t>
            </w:r>
            <w:r w:rsidRPr="00B82D9C">
              <w:rPr>
                <w:rFonts w:ascii="Times New Roman" w:eastAsia="仿宋_GB2312" w:cs="Times New Roman" w:hint="eastAsia"/>
                <w:color w:val="000000"/>
                <w:szCs w:val="21"/>
              </w:rPr>
              <w:t>年处理废乳化液</w:t>
            </w:r>
            <w:r w:rsidRPr="00B82D9C">
              <w:rPr>
                <w:rFonts w:ascii="Times New Roman" w:cs="Times New Roman"/>
                <w:color w:val="000000"/>
                <w:szCs w:val="21"/>
              </w:rPr>
              <w:t>3</w:t>
            </w:r>
            <w:r w:rsidRPr="00B82D9C">
              <w:rPr>
                <w:rFonts w:ascii="Times New Roman" w:eastAsia="仿宋_GB2312" w:cs="Times New Roman" w:hint="eastAsia"/>
                <w:color w:val="000000"/>
                <w:szCs w:val="21"/>
              </w:rPr>
              <w:t>万吨零土地技改项目</w:t>
            </w:r>
          </w:p>
        </w:tc>
        <w:tc>
          <w:tcPr>
            <w:tcW w:w="485"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温州市龙湾区</w:t>
            </w:r>
          </w:p>
        </w:tc>
        <w:tc>
          <w:tcPr>
            <w:tcW w:w="386"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3</w:t>
            </w:r>
          </w:p>
        </w:tc>
        <w:tc>
          <w:tcPr>
            <w:tcW w:w="643"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1700</w:t>
            </w:r>
          </w:p>
        </w:tc>
      </w:tr>
      <w:tr w:rsidR="0005044B" w:rsidRPr="00B82D9C" w:rsidTr="00972D06">
        <w:trPr>
          <w:trHeight w:val="540"/>
          <w:jc w:val="center"/>
        </w:trPr>
        <w:tc>
          <w:tcPr>
            <w:tcW w:w="367"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15</w:t>
            </w:r>
          </w:p>
        </w:tc>
        <w:tc>
          <w:tcPr>
            <w:tcW w:w="1753" w:type="pct"/>
            <w:shd w:val="clear" w:color="auto" w:fill="auto"/>
            <w:vAlign w:val="center"/>
          </w:tcPr>
          <w:p w:rsidR="0005044B" w:rsidRPr="00B82D9C" w:rsidRDefault="0005044B" w:rsidP="00972D06">
            <w:pPr>
              <w:widowControl/>
              <w:spacing w:line="280" w:lineRule="exact"/>
              <w:ind w:left="-25" w:right="-25"/>
              <w:rPr>
                <w:rFonts w:ascii="Times New Roman" w:eastAsia="仿宋_GB2312" w:cs="Times New Roman"/>
                <w:szCs w:val="21"/>
              </w:rPr>
            </w:pPr>
            <w:r w:rsidRPr="00B82D9C">
              <w:rPr>
                <w:rFonts w:ascii="Times New Roman" w:eastAsia="仿宋_GB2312" w:cs="Times New Roman" w:hint="eastAsia"/>
                <w:szCs w:val="21"/>
              </w:rPr>
              <w:t>新广环保科技有限公司皮革下脚料回收加工利用项目</w:t>
            </w:r>
          </w:p>
        </w:tc>
        <w:tc>
          <w:tcPr>
            <w:tcW w:w="485" w:type="pct"/>
            <w:shd w:val="clear" w:color="auto" w:fill="auto"/>
            <w:vAlign w:val="center"/>
          </w:tcPr>
          <w:p w:rsidR="0005044B" w:rsidRPr="00B82D9C" w:rsidRDefault="0005044B" w:rsidP="00972D06">
            <w:pPr>
              <w:widowControl/>
              <w:spacing w:line="280" w:lineRule="exact"/>
              <w:ind w:left="-25" w:right="-25"/>
              <w:rPr>
                <w:rFonts w:ascii="Times New Roman" w:eastAsia="仿宋_GB2312" w:cs="Times New Roman"/>
                <w:color w:val="000000"/>
                <w:szCs w:val="21"/>
              </w:rPr>
            </w:pPr>
            <w:r w:rsidRPr="00B82D9C">
              <w:rPr>
                <w:rFonts w:ascii="Times New Roman" w:eastAsia="仿宋_GB2312" w:cs="Times New Roman" w:hint="eastAsia"/>
                <w:color w:val="000000"/>
                <w:szCs w:val="21"/>
              </w:rPr>
              <w:t>温州市平阳县</w:t>
            </w:r>
          </w:p>
        </w:tc>
        <w:tc>
          <w:tcPr>
            <w:tcW w:w="386" w:type="pct"/>
            <w:shd w:val="clear" w:color="auto" w:fill="auto"/>
            <w:vAlign w:val="center"/>
          </w:tcPr>
          <w:p w:rsidR="0005044B" w:rsidRPr="00B82D9C" w:rsidRDefault="0005044B" w:rsidP="00972D06">
            <w:pPr>
              <w:widowControl/>
              <w:spacing w:line="280" w:lineRule="exact"/>
              <w:ind w:left="-25" w:right="-25"/>
              <w:rPr>
                <w:rFonts w:ascii="Times New Roman" w:eastAsia="仿宋_GB2312"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tcPr>
          <w:p w:rsidR="0005044B" w:rsidRPr="00B82D9C" w:rsidRDefault="0005044B" w:rsidP="00972D06">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3</w:t>
            </w:r>
          </w:p>
        </w:tc>
        <w:tc>
          <w:tcPr>
            <w:tcW w:w="643" w:type="pct"/>
            <w:shd w:val="clear" w:color="auto" w:fill="auto"/>
            <w:vAlign w:val="center"/>
          </w:tcPr>
          <w:p w:rsidR="0005044B" w:rsidRPr="00B82D9C" w:rsidRDefault="0005044B" w:rsidP="00972D06">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tcPr>
          <w:p w:rsidR="0005044B" w:rsidRPr="00B82D9C" w:rsidRDefault="0005044B" w:rsidP="00972D06">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2000</w:t>
            </w:r>
          </w:p>
        </w:tc>
      </w:tr>
      <w:tr w:rsidR="0005044B" w:rsidRPr="00B82D9C" w:rsidTr="004450BA">
        <w:trPr>
          <w:trHeight w:val="525"/>
          <w:jc w:val="center"/>
        </w:trPr>
        <w:tc>
          <w:tcPr>
            <w:tcW w:w="367"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16</w:t>
            </w:r>
          </w:p>
        </w:tc>
        <w:tc>
          <w:tcPr>
            <w:tcW w:w="1753"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color w:val="000000"/>
                <w:szCs w:val="21"/>
              </w:rPr>
              <w:t>湖州市危险废物综合处置利用项目</w:t>
            </w:r>
          </w:p>
        </w:tc>
        <w:tc>
          <w:tcPr>
            <w:tcW w:w="485"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湖州市</w:t>
            </w:r>
          </w:p>
        </w:tc>
        <w:tc>
          <w:tcPr>
            <w:tcW w:w="386"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焚烧</w:t>
            </w:r>
          </w:p>
        </w:tc>
        <w:tc>
          <w:tcPr>
            <w:tcW w:w="784"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3</w:t>
            </w:r>
          </w:p>
        </w:tc>
        <w:tc>
          <w:tcPr>
            <w:tcW w:w="643"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vMerge w:val="restar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15000</w:t>
            </w:r>
          </w:p>
        </w:tc>
      </w:tr>
      <w:tr w:rsidR="0005044B" w:rsidRPr="00B82D9C" w:rsidTr="004450BA">
        <w:trPr>
          <w:trHeight w:val="525"/>
          <w:jc w:val="center"/>
        </w:trPr>
        <w:tc>
          <w:tcPr>
            <w:tcW w:w="367"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17</w:t>
            </w:r>
          </w:p>
        </w:tc>
        <w:tc>
          <w:tcPr>
            <w:tcW w:w="1753"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color w:val="000000"/>
                <w:szCs w:val="21"/>
              </w:rPr>
              <w:t>湖州市危险废物综合处置利用项目（医废）</w:t>
            </w:r>
          </w:p>
        </w:tc>
        <w:tc>
          <w:tcPr>
            <w:tcW w:w="485"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湖州市</w:t>
            </w:r>
          </w:p>
        </w:tc>
        <w:tc>
          <w:tcPr>
            <w:tcW w:w="386"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医废处置</w:t>
            </w:r>
          </w:p>
        </w:tc>
        <w:tc>
          <w:tcPr>
            <w:tcW w:w="784"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w:t>
            </w:r>
          </w:p>
        </w:tc>
        <w:tc>
          <w:tcPr>
            <w:tcW w:w="643"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vMerge/>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p>
        </w:tc>
      </w:tr>
      <w:tr w:rsidR="0005044B" w:rsidRPr="00B82D9C" w:rsidTr="004450BA">
        <w:trPr>
          <w:trHeight w:val="525"/>
          <w:jc w:val="center"/>
        </w:trPr>
        <w:tc>
          <w:tcPr>
            <w:tcW w:w="367"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18</w:t>
            </w:r>
          </w:p>
        </w:tc>
        <w:tc>
          <w:tcPr>
            <w:tcW w:w="1753" w:type="pct"/>
            <w:shd w:val="clear" w:color="auto" w:fill="auto"/>
            <w:vAlign w:val="center"/>
          </w:tcPr>
          <w:p w:rsidR="0005044B" w:rsidRPr="00B82D9C" w:rsidRDefault="0005044B" w:rsidP="004450BA">
            <w:pPr>
              <w:widowControl/>
              <w:spacing w:line="280" w:lineRule="exact"/>
              <w:ind w:left="-25" w:right="-25"/>
              <w:rPr>
                <w:rFonts w:ascii="Times New Roman" w:eastAsia="仿宋_GB2312" w:cs="Times New Roman"/>
                <w:color w:val="000000"/>
                <w:szCs w:val="21"/>
              </w:rPr>
            </w:pPr>
            <w:r w:rsidRPr="00B82D9C">
              <w:rPr>
                <w:rFonts w:ascii="Times New Roman" w:eastAsia="仿宋_GB2312" w:cs="Times New Roman"/>
                <w:color w:val="000000"/>
                <w:szCs w:val="21"/>
              </w:rPr>
              <w:t>嘉兴市危险废物填埋场项目</w:t>
            </w:r>
          </w:p>
        </w:tc>
        <w:tc>
          <w:tcPr>
            <w:tcW w:w="485" w:type="pct"/>
            <w:shd w:val="clear" w:color="auto" w:fill="auto"/>
            <w:vAlign w:val="center"/>
          </w:tcPr>
          <w:p w:rsidR="0005044B" w:rsidRPr="00B82D9C" w:rsidRDefault="0005044B" w:rsidP="004450BA">
            <w:pPr>
              <w:widowControl/>
              <w:spacing w:line="280" w:lineRule="exact"/>
              <w:ind w:left="-25" w:right="-25"/>
              <w:rPr>
                <w:rFonts w:ascii="Times New Roman" w:eastAsia="仿宋_GB2312" w:cs="Times New Roman"/>
                <w:color w:val="000000"/>
                <w:szCs w:val="21"/>
              </w:rPr>
            </w:pPr>
            <w:r w:rsidRPr="00B82D9C">
              <w:rPr>
                <w:rFonts w:ascii="Times New Roman" w:eastAsia="仿宋_GB2312" w:cs="Times New Roman" w:hint="eastAsia"/>
                <w:color w:val="000000"/>
                <w:szCs w:val="21"/>
              </w:rPr>
              <w:t>嘉兴市</w:t>
            </w:r>
          </w:p>
        </w:tc>
        <w:tc>
          <w:tcPr>
            <w:tcW w:w="386" w:type="pct"/>
            <w:shd w:val="clear" w:color="auto" w:fill="auto"/>
            <w:vAlign w:val="center"/>
          </w:tcPr>
          <w:p w:rsidR="0005044B" w:rsidRPr="00B82D9C" w:rsidRDefault="0005044B" w:rsidP="004450BA">
            <w:pPr>
              <w:widowControl/>
              <w:spacing w:line="280" w:lineRule="exact"/>
              <w:ind w:left="-25" w:right="-25"/>
              <w:rPr>
                <w:rFonts w:ascii="Times New Roman" w:eastAsia="仿宋_GB2312" w:cs="Times New Roman"/>
                <w:color w:val="000000"/>
                <w:szCs w:val="21"/>
              </w:rPr>
            </w:pPr>
            <w:r w:rsidRPr="00B82D9C">
              <w:rPr>
                <w:rFonts w:ascii="Times New Roman" w:eastAsia="仿宋_GB2312" w:cs="Times New Roman" w:hint="eastAsia"/>
                <w:color w:val="000000"/>
                <w:szCs w:val="21"/>
              </w:rPr>
              <w:t>填埋</w:t>
            </w:r>
          </w:p>
        </w:tc>
        <w:tc>
          <w:tcPr>
            <w:tcW w:w="784"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0.77</w:t>
            </w:r>
          </w:p>
        </w:tc>
        <w:tc>
          <w:tcPr>
            <w:tcW w:w="643" w:type="pct"/>
            <w:shd w:val="clear" w:color="auto" w:fill="auto"/>
            <w:vAlign w:val="center"/>
          </w:tcPr>
          <w:p w:rsidR="0005044B" w:rsidRPr="00B82D9C" w:rsidRDefault="0005044B" w:rsidP="00C93AF8">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w:t>
            </w:r>
            <w:r w:rsidR="00C93AF8" w:rsidRPr="00B82D9C">
              <w:rPr>
                <w:rFonts w:ascii="Times New Roman" w:cs="Times New Roman" w:hint="eastAsia"/>
                <w:color w:val="000000"/>
                <w:szCs w:val="21"/>
              </w:rPr>
              <w:t>20</w:t>
            </w:r>
          </w:p>
        </w:tc>
        <w:tc>
          <w:tcPr>
            <w:tcW w:w="582"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9770</w:t>
            </w:r>
          </w:p>
        </w:tc>
      </w:tr>
      <w:tr w:rsidR="0005044B" w:rsidRPr="00B82D9C" w:rsidTr="004450BA">
        <w:trPr>
          <w:trHeight w:val="525"/>
          <w:jc w:val="center"/>
        </w:trPr>
        <w:tc>
          <w:tcPr>
            <w:tcW w:w="367"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19</w:t>
            </w:r>
          </w:p>
        </w:tc>
        <w:tc>
          <w:tcPr>
            <w:tcW w:w="1753"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嘉兴市归零环保特种废物综合处理中心项目</w:t>
            </w:r>
          </w:p>
        </w:tc>
        <w:tc>
          <w:tcPr>
            <w:tcW w:w="485"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嘉兴市</w:t>
            </w:r>
          </w:p>
        </w:tc>
        <w:tc>
          <w:tcPr>
            <w:tcW w:w="386"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焚烧</w:t>
            </w:r>
          </w:p>
        </w:tc>
        <w:tc>
          <w:tcPr>
            <w:tcW w:w="784"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3.45</w:t>
            </w:r>
          </w:p>
        </w:tc>
        <w:tc>
          <w:tcPr>
            <w:tcW w:w="643"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20000</w:t>
            </w:r>
          </w:p>
        </w:tc>
      </w:tr>
      <w:tr w:rsidR="0005044B" w:rsidRPr="00B82D9C" w:rsidTr="004450BA">
        <w:trPr>
          <w:trHeight w:val="525"/>
          <w:jc w:val="center"/>
        </w:trPr>
        <w:tc>
          <w:tcPr>
            <w:tcW w:w="367" w:type="pct"/>
            <w:shd w:val="clear" w:color="auto" w:fill="auto"/>
            <w:vAlign w:val="center"/>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w:t>
            </w:r>
          </w:p>
        </w:tc>
        <w:tc>
          <w:tcPr>
            <w:tcW w:w="1753"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szCs w:val="21"/>
              </w:rPr>
              <w:t>浙江嘉利宁环境科技有限公司</w:t>
            </w:r>
            <w:r w:rsidRPr="00B82D9C">
              <w:rPr>
                <w:rFonts w:ascii="Times New Roman" w:eastAsia="仿宋_GB2312" w:cs="Times New Roman" w:hint="eastAsia"/>
                <w:color w:val="000000"/>
                <w:szCs w:val="21"/>
              </w:rPr>
              <w:t>含盐含酸腐蚀性废液（渣）处置利用项目（火法）</w:t>
            </w:r>
          </w:p>
        </w:tc>
        <w:tc>
          <w:tcPr>
            <w:tcW w:w="485"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color w:val="000000"/>
                <w:szCs w:val="21"/>
              </w:rPr>
              <w:t>嘉兴市</w:t>
            </w:r>
          </w:p>
        </w:tc>
        <w:tc>
          <w:tcPr>
            <w:tcW w:w="386" w:type="pct"/>
            <w:shd w:val="clear" w:color="auto" w:fill="auto"/>
            <w:vAlign w:val="center"/>
            <w:hideMark/>
          </w:tcPr>
          <w:p w:rsidR="0005044B" w:rsidRPr="00B82D9C" w:rsidRDefault="0005044B"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2 .5</w:t>
            </w:r>
          </w:p>
        </w:tc>
        <w:tc>
          <w:tcPr>
            <w:tcW w:w="643"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05044B" w:rsidRPr="00B82D9C" w:rsidRDefault="0005044B"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15000</w:t>
            </w:r>
          </w:p>
        </w:tc>
      </w:tr>
      <w:tr w:rsidR="00B82D9C" w:rsidRPr="00B82D9C" w:rsidTr="004450BA">
        <w:trPr>
          <w:trHeight w:val="525"/>
          <w:jc w:val="center"/>
        </w:trPr>
        <w:tc>
          <w:tcPr>
            <w:tcW w:w="367" w:type="pct"/>
            <w:shd w:val="clear" w:color="auto" w:fill="auto"/>
            <w:vAlign w:val="center"/>
          </w:tcPr>
          <w:p w:rsidR="00B82D9C" w:rsidRPr="00B82D9C" w:rsidRDefault="00B82D9C" w:rsidP="00654F49">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21</w:t>
            </w:r>
          </w:p>
        </w:tc>
        <w:tc>
          <w:tcPr>
            <w:tcW w:w="1753" w:type="pct"/>
            <w:shd w:val="clear" w:color="auto" w:fill="auto"/>
            <w:vAlign w:val="center"/>
          </w:tcPr>
          <w:p w:rsidR="00B82D9C" w:rsidRPr="00B82D9C" w:rsidRDefault="00B82D9C" w:rsidP="004450BA">
            <w:pPr>
              <w:widowControl/>
              <w:spacing w:line="280" w:lineRule="exact"/>
              <w:ind w:left="-25" w:right="-25"/>
              <w:rPr>
                <w:rFonts w:ascii="Times New Roman" w:eastAsia="仿宋_GB2312" w:cs="Times New Roman"/>
                <w:szCs w:val="21"/>
              </w:rPr>
            </w:pPr>
            <w:r>
              <w:rPr>
                <w:rFonts w:ascii="Times New Roman" w:eastAsia="仿宋_GB2312" w:cs="Times New Roman" w:hint="eastAsia"/>
                <w:szCs w:val="21"/>
              </w:rPr>
              <w:t>嘉兴市垃圾焚烧飞灰利用处置项目</w:t>
            </w:r>
          </w:p>
        </w:tc>
        <w:tc>
          <w:tcPr>
            <w:tcW w:w="485" w:type="pct"/>
            <w:shd w:val="clear" w:color="auto" w:fill="auto"/>
            <w:vAlign w:val="center"/>
          </w:tcPr>
          <w:p w:rsidR="00B82D9C" w:rsidRPr="00B82D9C" w:rsidRDefault="00B82D9C" w:rsidP="004450BA">
            <w:pPr>
              <w:widowControl/>
              <w:spacing w:line="280" w:lineRule="exact"/>
              <w:ind w:left="-25" w:right="-25"/>
              <w:rPr>
                <w:rFonts w:ascii="Times New Roman" w:eastAsia="仿宋_GB2312" w:cs="Times New Roman"/>
                <w:color w:val="000000"/>
                <w:szCs w:val="21"/>
              </w:rPr>
            </w:pPr>
            <w:r>
              <w:rPr>
                <w:rFonts w:ascii="Times New Roman" w:eastAsia="仿宋_GB2312" w:cs="Times New Roman" w:hint="eastAsia"/>
                <w:color w:val="000000"/>
                <w:szCs w:val="21"/>
              </w:rPr>
              <w:t>嘉兴市</w:t>
            </w:r>
          </w:p>
        </w:tc>
        <w:tc>
          <w:tcPr>
            <w:tcW w:w="386" w:type="pct"/>
            <w:shd w:val="clear" w:color="auto" w:fill="auto"/>
            <w:vAlign w:val="center"/>
          </w:tcPr>
          <w:p w:rsidR="00B82D9C" w:rsidRPr="00B82D9C" w:rsidRDefault="00B82D9C" w:rsidP="004450BA">
            <w:pPr>
              <w:widowControl/>
              <w:spacing w:line="280" w:lineRule="exact"/>
              <w:ind w:left="-25" w:right="-25"/>
              <w:rPr>
                <w:rFonts w:ascii="Times New Roman" w:eastAsia="仿宋_GB2312" w:cs="Times New Roman"/>
                <w:color w:val="000000"/>
                <w:szCs w:val="21"/>
              </w:rPr>
            </w:pPr>
            <w:r>
              <w:rPr>
                <w:rFonts w:ascii="Times New Roman" w:eastAsia="仿宋_GB2312" w:cs="Times New Roman" w:hint="eastAsia"/>
                <w:color w:val="000000"/>
                <w:szCs w:val="21"/>
              </w:rPr>
              <w:t>综合利用</w:t>
            </w:r>
          </w:p>
        </w:tc>
        <w:tc>
          <w:tcPr>
            <w:tcW w:w="784" w:type="pct"/>
            <w:shd w:val="clear" w:color="auto" w:fill="auto"/>
            <w:vAlign w:val="center"/>
          </w:tcPr>
          <w:p w:rsidR="00B82D9C" w:rsidRPr="00B82D9C" w:rsidRDefault="00B82D9C" w:rsidP="004450BA">
            <w:pPr>
              <w:widowControl/>
              <w:spacing w:line="280" w:lineRule="exact"/>
              <w:ind w:left="-25" w:right="-25"/>
              <w:jc w:val="center"/>
              <w:rPr>
                <w:rFonts w:ascii="Times New Roman" w:cs="Times New Roman"/>
                <w:color w:val="000000"/>
                <w:szCs w:val="21"/>
              </w:rPr>
            </w:pPr>
            <w:r>
              <w:rPr>
                <w:rFonts w:ascii="Times New Roman" w:cs="Times New Roman" w:hint="eastAsia"/>
                <w:color w:val="000000"/>
                <w:szCs w:val="21"/>
              </w:rPr>
              <w:t>待定</w:t>
            </w:r>
          </w:p>
        </w:tc>
        <w:tc>
          <w:tcPr>
            <w:tcW w:w="643" w:type="pct"/>
            <w:shd w:val="clear" w:color="auto" w:fill="auto"/>
            <w:vAlign w:val="center"/>
          </w:tcPr>
          <w:p w:rsidR="00B82D9C" w:rsidRPr="00B82D9C" w:rsidRDefault="00B82D9C" w:rsidP="004450BA">
            <w:pPr>
              <w:widowControl/>
              <w:spacing w:line="280" w:lineRule="exact"/>
              <w:ind w:left="-25" w:right="-25"/>
              <w:jc w:val="center"/>
              <w:rPr>
                <w:rFonts w:ascii="Times New Roman" w:cs="Times New Roman"/>
                <w:color w:val="000000"/>
                <w:szCs w:val="21"/>
              </w:rPr>
            </w:pPr>
            <w:r>
              <w:rPr>
                <w:rFonts w:ascii="Times New Roman" w:cs="Times New Roman" w:hint="eastAsia"/>
                <w:color w:val="000000"/>
                <w:szCs w:val="21"/>
              </w:rPr>
              <w:t>待定</w:t>
            </w:r>
          </w:p>
        </w:tc>
        <w:tc>
          <w:tcPr>
            <w:tcW w:w="582" w:type="pct"/>
            <w:shd w:val="clear" w:color="auto" w:fill="auto"/>
            <w:vAlign w:val="center"/>
          </w:tcPr>
          <w:p w:rsidR="00B82D9C" w:rsidRPr="00B82D9C" w:rsidRDefault="00B82D9C" w:rsidP="004450BA">
            <w:pPr>
              <w:widowControl/>
              <w:spacing w:line="280" w:lineRule="exact"/>
              <w:ind w:left="-25" w:right="-25"/>
              <w:jc w:val="center"/>
              <w:rPr>
                <w:rFonts w:ascii="Times New Roman" w:cs="Times New Roman"/>
                <w:color w:val="000000"/>
                <w:szCs w:val="21"/>
              </w:rPr>
            </w:pPr>
            <w:r>
              <w:rPr>
                <w:rFonts w:ascii="Times New Roman" w:cs="Times New Roman" w:hint="eastAsia"/>
                <w:color w:val="000000"/>
                <w:szCs w:val="21"/>
              </w:rPr>
              <w:t>待定</w:t>
            </w:r>
          </w:p>
        </w:tc>
      </w:tr>
      <w:tr w:rsidR="00B82D9C" w:rsidRPr="00B82D9C" w:rsidTr="004450BA">
        <w:trPr>
          <w:trHeight w:val="525"/>
          <w:jc w:val="center"/>
        </w:trPr>
        <w:tc>
          <w:tcPr>
            <w:tcW w:w="367" w:type="pct"/>
            <w:shd w:val="clear" w:color="auto" w:fill="auto"/>
            <w:vAlign w:val="center"/>
          </w:tcPr>
          <w:p w:rsidR="00B82D9C" w:rsidRPr="00B82D9C" w:rsidRDefault="00B82D9C" w:rsidP="00654F49">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22</w:t>
            </w:r>
          </w:p>
        </w:tc>
        <w:tc>
          <w:tcPr>
            <w:tcW w:w="1753"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嘉兴市双军环保科技有限公司磷化渣综合利用项目（水热晶化）</w:t>
            </w:r>
          </w:p>
        </w:tc>
        <w:tc>
          <w:tcPr>
            <w:tcW w:w="485"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color w:val="000000"/>
                <w:szCs w:val="21"/>
              </w:rPr>
              <w:t>嘉兴市</w:t>
            </w:r>
          </w:p>
        </w:tc>
        <w:tc>
          <w:tcPr>
            <w:tcW w:w="386"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w:t>
            </w:r>
          </w:p>
        </w:tc>
        <w:tc>
          <w:tcPr>
            <w:tcW w:w="643"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r>
      <w:tr w:rsidR="00B82D9C" w:rsidRPr="00B82D9C" w:rsidTr="004450BA">
        <w:trPr>
          <w:trHeight w:val="525"/>
          <w:jc w:val="center"/>
        </w:trPr>
        <w:tc>
          <w:tcPr>
            <w:tcW w:w="367" w:type="pct"/>
            <w:shd w:val="clear" w:color="auto" w:fill="auto"/>
            <w:vAlign w:val="center"/>
          </w:tcPr>
          <w:p w:rsidR="00B82D9C" w:rsidRPr="00B82D9C" w:rsidRDefault="00B82D9C" w:rsidP="00654F49">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23</w:t>
            </w:r>
          </w:p>
        </w:tc>
        <w:tc>
          <w:tcPr>
            <w:tcW w:w="1753"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嘉兴市废包装物综合利用项目</w:t>
            </w:r>
          </w:p>
        </w:tc>
        <w:tc>
          <w:tcPr>
            <w:tcW w:w="485"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嘉兴市</w:t>
            </w:r>
          </w:p>
        </w:tc>
        <w:tc>
          <w:tcPr>
            <w:tcW w:w="386"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1.77</w:t>
            </w:r>
          </w:p>
        </w:tc>
        <w:tc>
          <w:tcPr>
            <w:tcW w:w="643"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5000</w:t>
            </w:r>
          </w:p>
        </w:tc>
      </w:tr>
      <w:tr w:rsidR="00B82D9C" w:rsidRPr="00B82D9C" w:rsidTr="004450BA">
        <w:trPr>
          <w:trHeight w:val="525"/>
          <w:jc w:val="center"/>
        </w:trPr>
        <w:tc>
          <w:tcPr>
            <w:tcW w:w="367" w:type="pct"/>
            <w:shd w:val="clear" w:color="auto" w:fill="auto"/>
            <w:vAlign w:val="center"/>
          </w:tcPr>
          <w:p w:rsidR="00B82D9C" w:rsidRPr="00B82D9C" w:rsidRDefault="00B82D9C" w:rsidP="00654F49">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24</w:t>
            </w:r>
          </w:p>
        </w:tc>
        <w:tc>
          <w:tcPr>
            <w:tcW w:w="1753"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诸暨市科超环保有限公司活性炭再生项目</w:t>
            </w:r>
          </w:p>
        </w:tc>
        <w:tc>
          <w:tcPr>
            <w:tcW w:w="485"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绍兴市诸暨市</w:t>
            </w:r>
          </w:p>
        </w:tc>
        <w:tc>
          <w:tcPr>
            <w:tcW w:w="386"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w:t>
            </w:r>
          </w:p>
        </w:tc>
        <w:tc>
          <w:tcPr>
            <w:tcW w:w="643"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5000</w:t>
            </w:r>
          </w:p>
        </w:tc>
      </w:tr>
      <w:tr w:rsidR="00B82D9C" w:rsidRPr="00B82D9C" w:rsidTr="004450BA">
        <w:trPr>
          <w:trHeight w:val="1305"/>
          <w:jc w:val="center"/>
        </w:trPr>
        <w:tc>
          <w:tcPr>
            <w:tcW w:w="367" w:type="pct"/>
            <w:shd w:val="clear" w:color="auto" w:fill="auto"/>
            <w:vAlign w:val="center"/>
          </w:tcPr>
          <w:p w:rsidR="00B82D9C" w:rsidRPr="00B82D9C" w:rsidRDefault="00B82D9C" w:rsidP="00654F49">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25</w:t>
            </w:r>
          </w:p>
        </w:tc>
        <w:tc>
          <w:tcPr>
            <w:tcW w:w="1753"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浙江黑猫神环境科技有限公司年回收处置废包装桶（包括废机油滤芯）</w:t>
            </w:r>
            <w:r w:rsidRPr="00B82D9C">
              <w:rPr>
                <w:rFonts w:ascii="Times New Roman" w:cs="Times New Roman"/>
                <w:color w:val="000000"/>
                <w:szCs w:val="21"/>
              </w:rPr>
              <w:t>1.5</w:t>
            </w:r>
            <w:r w:rsidRPr="00B82D9C">
              <w:rPr>
                <w:rFonts w:ascii="Times New Roman" w:eastAsia="仿宋_GB2312" w:cs="Times New Roman" w:hint="eastAsia"/>
                <w:color w:val="000000"/>
                <w:szCs w:val="21"/>
              </w:rPr>
              <w:t>万年、废乳化液</w:t>
            </w:r>
            <w:r w:rsidRPr="00B82D9C">
              <w:rPr>
                <w:rFonts w:ascii="Times New Roman" w:cs="Times New Roman"/>
                <w:color w:val="000000"/>
                <w:szCs w:val="21"/>
              </w:rPr>
              <w:t>0.5</w:t>
            </w:r>
            <w:r w:rsidRPr="00B82D9C">
              <w:rPr>
                <w:rFonts w:ascii="Times New Roman" w:eastAsia="仿宋_GB2312" w:cs="Times New Roman" w:hint="eastAsia"/>
                <w:color w:val="000000"/>
                <w:szCs w:val="21"/>
              </w:rPr>
              <w:t>万吨建设项目</w:t>
            </w:r>
          </w:p>
        </w:tc>
        <w:tc>
          <w:tcPr>
            <w:tcW w:w="485"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绍兴市诸暨市</w:t>
            </w:r>
          </w:p>
        </w:tc>
        <w:tc>
          <w:tcPr>
            <w:tcW w:w="386"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w:t>
            </w:r>
          </w:p>
        </w:tc>
        <w:tc>
          <w:tcPr>
            <w:tcW w:w="643"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8000</w:t>
            </w:r>
          </w:p>
        </w:tc>
      </w:tr>
      <w:tr w:rsidR="00B82D9C" w:rsidRPr="00B82D9C" w:rsidTr="004450BA">
        <w:trPr>
          <w:trHeight w:val="540"/>
          <w:jc w:val="center"/>
        </w:trPr>
        <w:tc>
          <w:tcPr>
            <w:tcW w:w="367" w:type="pct"/>
            <w:shd w:val="clear" w:color="auto" w:fill="auto"/>
            <w:vAlign w:val="center"/>
          </w:tcPr>
          <w:p w:rsidR="00B82D9C" w:rsidRPr="00B82D9C" w:rsidRDefault="00B82D9C" w:rsidP="00654F49">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26</w:t>
            </w:r>
          </w:p>
        </w:tc>
        <w:tc>
          <w:tcPr>
            <w:tcW w:w="1753"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szCs w:val="21"/>
              </w:rPr>
              <w:t>绍兴耀达再生资源利用有限公司</w:t>
            </w:r>
            <w:r w:rsidRPr="00B82D9C">
              <w:rPr>
                <w:rFonts w:ascii="Times New Roman" w:eastAsia="仿宋_GB2312" w:cs="Times New Roman" w:hint="eastAsia"/>
                <w:color w:val="000000"/>
                <w:szCs w:val="21"/>
              </w:rPr>
              <w:t>年收集处置</w:t>
            </w:r>
            <w:r w:rsidRPr="00B82D9C">
              <w:rPr>
                <w:rFonts w:ascii="Times New Roman" w:cs="Times New Roman"/>
                <w:color w:val="000000"/>
                <w:szCs w:val="21"/>
              </w:rPr>
              <w:t>3</w:t>
            </w:r>
            <w:r w:rsidRPr="00B82D9C">
              <w:rPr>
                <w:rFonts w:ascii="Times New Roman" w:eastAsia="仿宋_GB2312" w:cs="Times New Roman" w:hint="eastAsia"/>
                <w:color w:val="000000"/>
                <w:szCs w:val="21"/>
              </w:rPr>
              <w:t>万吨废包装容器项目</w:t>
            </w:r>
          </w:p>
        </w:tc>
        <w:tc>
          <w:tcPr>
            <w:tcW w:w="485"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绍兴市嵊州市</w:t>
            </w:r>
          </w:p>
        </w:tc>
        <w:tc>
          <w:tcPr>
            <w:tcW w:w="386"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3</w:t>
            </w:r>
          </w:p>
        </w:tc>
        <w:tc>
          <w:tcPr>
            <w:tcW w:w="643"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2300</w:t>
            </w:r>
          </w:p>
        </w:tc>
      </w:tr>
      <w:tr w:rsidR="00B82D9C" w:rsidRPr="00B82D9C" w:rsidTr="004450BA">
        <w:trPr>
          <w:trHeight w:val="555"/>
          <w:jc w:val="center"/>
        </w:trPr>
        <w:tc>
          <w:tcPr>
            <w:tcW w:w="367" w:type="pct"/>
            <w:shd w:val="clear" w:color="auto" w:fill="auto"/>
            <w:vAlign w:val="center"/>
          </w:tcPr>
          <w:p w:rsidR="00B82D9C" w:rsidRPr="00B82D9C" w:rsidRDefault="00B82D9C" w:rsidP="00654F49">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27</w:t>
            </w:r>
          </w:p>
        </w:tc>
        <w:tc>
          <w:tcPr>
            <w:tcW w:w="1753"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szCs w:val="21"/>
              </w:rPr>
              <w:t>浙江顺泰新材料研发有限公司</w:t>
            </w:r>
            <w:r w:rsidRPr="00B82D9C">
              <w:rPr>
                <w:rFonts w:ascii="Times New Roman" w:eastAsia="仿宋_GB2312" w:cs="Times New Roman" w:hint="eastAsia"/>
                <w:color w:val="000000"/>
                <w:szCs w:val="21"/>
              </w:rPr>
              <w:t>年产</w:t>
            </w:r>
            <w:r w:rsidRPr="00B82D9C">
              <w:rPr>
                <w:rFonts w:ascii="Times New Roman" w:cs="Times New Roman"/>
                <w:color w:val="000000"/>
                <w:szCs w:val="21"/>
              </w:rPr>
              <w:t>50000</w:t>
            </w:r>
            <w:r w:rsidRPr="00B82D9C">
              <w:rPr>
                <w:rFonts w:ascii="Times New Roman" w:eastAsia="仿宋_GB2312" w:cs="Times New Roman" w:hint="eastAsia"/>
                <w:color w:val="000000"/>
                <w:szCs w:val="21"/>
              </w:rPr>
              <w:t>吨高填充</w:t>
            </w:r>
            <w:r w:rsidRPr="00B82D9C">
              <w:rPr>
                <w:rFonts w:ascii="Times New Roman" w:cs="Times New Roman"/>
                <w:color w:val="000000"/>
                <w:szCs w:val="21"/>
              </w:rPr>
              <w:t>WPCB</w:t>
            </w:r>
            <w:r w:rsidRPr="00B82D9C">
              <w:rPr>
                <w:rFonts w:ascii="Times New Roman" w:eastAsia="仿宋_GB2312" w:cs="Times New Roman" w:hint="eastAsia"/>
                <w:color w:val="000000"/>
                <w:szCs w:val="21"/>
              </w:rPr>
              <w:t>增强改性剂项目</w:t>
            </w:r>
          </w:p>
        </w:tc>
        <w:tc>
          <w:tcPr>
            <w:tcW w:w="485"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绍兴市嵊州市</w:t>
            </w:r>
          </w:p>
        </w:tc>
        <w:tc>
          <w:tcPr>
            <w:tcW w:w="386"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5</w:t>
            </w:r>
          </w:p>
        </w:tc>
        <w:tc>
          <w:tcPr>
            <w:tcW w:w="643"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51000</w:t>
            </w:r>
          </w:p>
        </w:tc>
      </w:tr>
      <w:tr w:rsidR="00B82D9C" w:rsidRPr="00B82D9C" w:rsidTr="004450BA">
        <w:trPr>
          <w:trHeight w:val="540"/>
          <w:jc w:val="center"/>
        </w:trPr>
        <w:tc>
          <w:tcPr>
            <w:tcW w:w="367" w:type="pct"/>
            <w:shd w:val="clear" w:color="auto" w:fill="auto"/>
            <w:vAlign w:val="center"/>
          </w:tcPr>
          <w:p w:rsidR="00B82D9C" w:rsidRPr="00B82D9C" w:rsidRDefault="00B82D9C" w:rsidP="00654F49">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28</w:t>
            </w:r>
          </w:p>
        </w:tc>
        <w:tc>
          <w:tcPr>
            <w:tcW w:w="1753"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szCs w:val="21"/>
              </w:rPr>
              <w:t>衢州市清泰环境工程有限公司</w:t>
            </w:r>
            <w:r w:rsidRPr="00B82D9C">
              <w:rPr>
                <w:rFonts w:ascii="Times New Roman" w:eastAsia="仿宋_GB2312" w:cs="Times New Roman" w:hint="eastAsia"/>
                <w:color w:val="000000"/>
                <w:szCs w:val="21"/>
              </w:rPr>
              <w:t>危险废物焚烧扩建项目</w:t>
            </w:r>
          </w:p>
        </w:tc>
        <w:tc>
          <w:tcPr>
            <w:tcW w:w="485"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衢州市</w:t>
            </w:r>
          </w:p>
        </w:tc>
        <w:tc>
          <w:tcPr>
            <w:tcW w:w="386"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焚烧</w:t>
            </w:r>
          </w:p>
        </w:tc>
        <w:tc>
          <w:tcPr>
            <w:tcW w:w="784"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2.4</w:t>
            </w:r>
          </w:p>
        </w:tc>
        <w:tc>
          <w:tcPr>
            <w:tcW w:w="643"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12000</w:t>
            </w:r>
          </w:p>
        </w:tc>
      </w:tr>
      <w:tr w:rsidR="00B82D9C" w:rsidRPr="00B82D9C" w:rsidTr="004450BA">
        <w:trPr>
          <w:trHeight w:val="795"/>
          <w:jc w:val="center"/>
        </w:trPr>
        <w:tc>
          <w:tcPr>
            <w:tcW w:w="367" w:type="pct"/>
            <w:shd w:val="clear" w:color="auto" w:fill="auto"/>
            <w:vAlign w:val="center"/>
          </w:tcPr>
          <w:p w:rsidR="00B82D9C" w:rsidRPr="00B82D9C" w:rsidRDefault="00B82D9C" w:rsidP="00654F49">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29</w:t>
            </w:r>
          </w:p>
        </w:tc>
        <w:tc>
          <w:tcPr>
            <w:tcW w:w="1753"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常山江山虎水泥有限公司水泥窑协同处置固废项目</w:t>
            </w:r>
          </w:p>
        </w:tc>
        <w:tc>
          <w:tcPr>
            <w:tcW w:w="485"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衢州市常山县</w:t>
            </w:r>
          </w:p>
        </w:tc>
        <w:tc>
          <w:tcPr>
            <w:tcW w:w="386"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协同处置</w:t>
            </w:r>
          </w:p>
        </w:tc>
        <w:tc>
          <w:tcPr>
            <w:tcW w:w="784"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8</w:t>
            </w:r>
          </w:p>
        </w:tc>
        <w:tc>
          <w:tcPr>
            <w:tcW w:w="643"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12000</w:t>
            </w:r>
          </w:p>
        </w:tc>
      </w:tr>
      <w:tr w:rsidR="00B82D9C" w:rsidRPr="00B82D9C" w:rsidTr="004450BA">
        <w:trPr>
          <w:trHeight w:val="795"/>
          <w:jc w:val="center"/>
        </w:trPr>
        <w:tc>
          <w:tcPr>
            <w:tcW w:w="367" w:type="pct"/>
            <w:shd w:val="clear" w:color="auto" w:fill="auto"/>
            <w:vAlign w:val="center"/>
          </w:tcPr>
          <w:p w:rsidR="00B82D9C" w:rsidRPr="00B82D9C" w:rsidRDefault="00B82D9C" w:rsidP="00654F49">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30</w:t>
            </w:r>
          </w:p>
        </w:tc>
        <w:tc>
          <w:tcPr>
            <w:tcW w:w="1753"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衢州市业胜金属材料有限公司</w:t>
            </w:r>
            <w:r w:rsidRPr="00B82D9C">
              <w:rPr>
                <w:rFonts w:ascii="Times New Roman" w:cs="Times New Roman"/>
                <w:color w:val="000000"/>
                <w:szCs w:val="21"/>
              </w:rPr>
              <w:t>7</w:t>
            </w:r>
            <w:r w:rsidRPr="00B82D9C">
              <w:rPr>
                <w:rFonts w:ascii="Times New Roman" w:eastAsia="仿宋_GB2312" w:cs="Times New Roman" w:hint="eastAsia"/>
                <w:color w:val="000000"/>
                <w:szCs w:val="21"/>
              </w:rPr>
              <w:t>万吨</w:t>
            </w:r>
            <w:r w:rsidRPr="00B82D9C">
              <w:rPr>
                <w:rFonts w:ascii="Times New Roman" w:cs="Times New Roman"/>
                <w:color w:val="000000"/>
                <w:szCs w:val="21"/>
              </w:rPr>
              <w:t>/</w:t>
            </w:r>
            <w:r w:rsidRPr="00B82D9C">
              <w:rPr>
                <w:rFonts w:ascii="Times New Roman" w:eastAsia="仿宋_GB2312" w:cs="Times New Roman" w:hint="eastAsia"/>
                <w:color w:val="000000"/>
                <w:szCs w:val="21"/>
              </w:rPr>
              <w:t>年工业危险废物资源化利用处置技改项目（火法）</w:t>
            </w:r>
          </w:p>
        </w:tc>
        <w:tc>
          <w:tcPr>
            <w:tcW w:w="485"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color w:val="000000"/>
                <w:szCs w:val="21"/>
              </w:rPr>
              <w:t>衢州市</w:t>
            </w:r>
          </w:p>
        </w:tc>
        <w:tc>
          <w:tcPr>
            <w:tcW w:w="386"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7</w:t>
            </w:r>
          </w:p>
        </w:tc>
        <w:tc>
          <w:tcPr>
            <w:tcW w:w="643"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8000</w:t>
            </w:r>
          </w:p>
        </w:tc>
      </w:tr>
      <w:tr w:rsidR="00B82D9C" w:rsidRPr="00B82D9C" w:rsidTr="004450BA">
        <w:trPr>
          <w:trHeight w:val="525"/>
          <w:jc w:val="center"/>
        </w:trPr>
        <w:tc>
          <w:tcPr>
            <w:tcW w:w="367" w:type="pct"/>
            <w:shd w:val="clear" w:color="auto" w:fill="auto"/>
            <w:vAlign w:val="center"/>
          </w:tcPr>
          <w:p w:rsidR="00B82D9C" w:rsidRPr="00B82D9C" w:rsidRDefault="00B82D9C" w:rsidP="00654F49">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31</w:t>
            </w:r>
          </w:p>
        </w:tc>
        <w:tc>
          <w:tcPr>
            <w:tcW w:w="1753"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szCs w:val="21"/>
              </w:rPr>
              <w:t>浙江海宇润滑油有限公司</w:t>
            </w:r>
            <w:r w:rsidRPr="00B82D9C">
              <w:rPr>
                <w:rFonts w:ascii="Times New Roman" w:eastAsia="仿宋_GB2312" w:cs="Times New Roman" w:hint="eastAsia"/>
                <w:color w:val="000000"/>
                <w:szCs w:val="21"/>
              </w:rPr>
              <w:t>固体废物综合处置项目</w:t>
            </w:r>
          </w:p>
        </w:tc>
        <w:tc>
          <w:tcPr>
            <w:tcW w:w="485"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color w:val="000000"/>
                <w:szCs w:val="21"/>
              </w:rPr>
              <w:t>衢州市开化县</w:t>
            </w:r>
          </w:p>
        </w:tc>
        <w:tc>
          <w:tcPr>
            <w:tcW w:w="386"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0.9</w:t>
            </w:r>
          </w:p>
        </w:tc>
        <w:tc>
          <w:tcPr>
            <w:tcW w:w="643"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3000</w:t>
            </w:r>
          </w:p>
        </w:tc>
      </w:tr>
      <w:tr w:rsidR="00B82D9C" w:rsidRPr="00B82D9C" w:rsidTr="00972D06">
        <w:trPr>
          <w:trHeight w:val="525"/>
          <w:jc w:val="center"/>
        </w:trPr>
        <w:tc>
          <w:tcPr>
            <w:tcW w:w="367" w:type="pct"/>
            <w:shd w:val="clear" w:color="auto" w:fill="auto"/>
            <w:vAlign w:val="center"/>
          </w:tcPr>
          <w:p w:rsidR="00B82D9C" w:rsidRPr="00B82D9C" w:rsidRDefault="00B82D9C" w:rsidP="00654F49">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32</w:t>
            </w:r>
          </w:p>
        </w:tc>
        <w:tc>
          <w:tcPr>
            <w:tcW w:w="1753" w:type="pct"/>
            <w:shd w:val="clear" w:color="auto" w:fill="auto"/>
            <w:vAlign w:val="center"/>
          </w:tcPr>
          <w:p w:rsidR="00B82D9C" w:rsidRPr="00B82D9C" w:rsidRDefault="00B82D9C" w:rsidP="00972D06">
            <w:pPr>
              <w:widowControl/>
              <w:spacing w:line="280" w:lineRule="exact"/>
              <w:ind w:left="-25" w:right="-25"/>
              <w:rPr>
                <w:rFonts w:ascii="Times New Roman" w:eastAsia="仿宋_GB2312" w:cs="Times New Roman"/>
                <w:szCs w:val="21"/>
              </w:rPr>
            </w:pPr>
            <w:r w:rsidRPr="00B82D9C">
              <w:rPr>
                <w:rFonts w:ascii="Times New Roman" w:eastAsia="仿宋_GB2312" w:cs="Times New Roman" w:hint="eastAsia"/>
                <w:szCs w:val="21"/>
              </w:rPr>
              <w:t>龙游红狮环保科技有限公司水泥窑协同处置危险废物</w:t>
            </w:r>
            <w:r w:rsidRPr="00B82D9C">
              <w:rPr>
                <w:rFonts w:ascii="Times New Roman" w:eastAsia="仿宋_GB2312" w:cs="Times New Roman"/>
                <w:szCs w:val="21"/>
              </w:rPr>
              <w:t>3</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年及</w:t>
            </w:r>
            <w:r w:rsidRPr="00B82D9C">
              <w:rPr>
                <w:rFonts w:ascii="Times New Roman" w:eastAsia="仿宋_GB2312" w:cs="Times New Roman"/>
                <w:szCs w:val="21"/>
              </w:rPr>
              <w:t>2</w:t>
            </w:r>
            <w:r w:rsidRPr="00B82D9C">
              <w:rPr>
                <w:rFonts w:ascii="Times New Roman" w:eastAsia="仿宋_GB2312" w:cs="Times New Roman" w:hint="eastAsia"/>
                <w:szCs w:val="21"/>
              </w:rPr>
              <w:t>万吨</w:t>
            </w:r>
            <w:r w:rsidRPr="00B82D9C">
              <w:rPr>
                <w:rFonts w:ascii="Times New Roman" w:eastAsia="仿宋_GB2312" w:cs="Times New Roman"/>
                <w:szCs w:val="21"/>
              </w:rPr>
              <w:t>/</w:t>
            </w:r>
            <w:r w:rsidRPr="00B82D9C">
              <w:rPr>
                <w:rFonts w:ascii="Times New Roman" w:eastAsia="仿宋_GB2312" w:cs="Times New Roman" w:hint="eastAsia"/>
                <w:szCs w:val="21"/>
              </w:rPr>
              <w:t>年固化飞灰项目</w:t>
            </w:r>
          </w:p>
        </w:tc>
        <w:tc>
          <w:tcPr>
            <w:tcW w:w="485" w:type="pct"/>
            <w:shd w:val="clear" w:color="auto" w:fill="auto"/>
            <w:vAlign w:val="center"/>
          </w:tcPr>
          <w:p w:rsidR="00B82D9C" w:rsidRPr="00B82D9C" w:rsidRDefault="00B82D9C" w:rsidP="00972D06">
            <w:pPr>
              <w:widowControl/>
              <w:spacing w:line="280" w:lineRule="exact"/>
              <w:ind w:left="-25" w:right="-25"/>
              <w:rPr>
                <w:rFonts w:ascii="Times New Roman" w:eastAsia="仿宋_GB2312" w:cs="Times New Roman"/>
                <w:color w:val="000000"/>
                <w:szCs w:val="21"/>
              </w:rPr>
            </w:pPr>
            <w:r w:rsidRPr="00B82D9C">
              <w:rPr>
                <w:rFonts w:ascii="Times New Roman" w:eastAsia="仿宋_GB2312" w:cs="Times New Roman" w:hint="eastAsia"/>
                <w:color w:val="000000"/>
                <w:szCs w:val="21"/>
              </w:rPr>
              <w:t>衢州市龙游县</w:t>
            </w:r>
          </w:p>
        </w:tc>
        <w:tc>
          <w:tcPr>
            <w:tcW w:w="386" w:type="pct"/>
            <w:shd w:val="clear" w:color="auto" w:fill="auto"/>
            <w:vAlign w:val="center"/>
          </w:tcPr>
          <w:p w:rsidR="00B82D9C" w:rsidRPr="00B82D9C" w:rsidRDefault="00B82D9C" w:rsidP="00972D06">
            <w:pPr>
              <w:widowControl/>
              <w:spacing w:line="280" w:lineRule="exact"/>
              <w:ind w:left="-25" w:right="-25"/>
              <w:rPr>
                <w:rFonts w:ascii="Times New Roman" w:eastAsia="仿宋_GB2312" w:cs="Times New Roman"/>
                <w:color w:val="000000"/>
                <w:szCs w:val="21"/>
              </w:rPr>
            </w:pPr>
            <w:r w:rsidRPr="00B82D9C">
              <w:rPr>
                <w:rFonts w:ascii="Times New Roman" w:eastAsia="仿宋_GB2312" w:cs="Times New Roman" w:hint="eastAsia"/>
                <w:color w:val="000000"/>
                <w:szCs w:val="21"/>
              </w:rPr>
              <w:t>协同处置</w:t>
            </w:r>
          </w:p>
        </w:tc>
        <w:tc>
          <w:tcPr>
            <w:tcW w:w="784" w:type="pct"/>
            <w:shd w:val="clear" w:color="auto" w:fill="auto"/>
            <w:vAlign w:val="center"/>
          </w:tcPr>
          <w:p w:rsidR="00B82D9C" w:rsidRPr="00B82D9C" w:rsidRDefault="00B82D9C" w:rsidP="00972D06">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5</w:t>
            </w:r>
          </w:p>
        </w:tc>
        <w:tc>
          <w:tcPr>
            <w:tcW w:w="643" w:type="pct"/>
            <w:shd w:val="clear" w:color="auto" w:fill="auto"/>
            <w:vAlign w:val="center"/>
          </w:tcPr>
          <w:p w:rsidR="00B82D9C" w:rsidRPr="00B82D9C" w:rsidRDefault="00B82D9C" w:rsidP="00972D06">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tcPr>
          <w:p w:rsidR="00B82D9C" w:rsidRPr="00B82D9C" w:rsidRDefault="00B82D9C" w:rsidP="00972D06">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6000</w:t>
            </w:r>
          </w:p>
        </w:tc>
      </w:tr>
      <w:tr w:rsidR="00B82D9C" w:rsidRPr="00B82D9C" w:rsidTr="004450BA">
        <w:trPr>
          <w:trHeight w:val="795"/>
          <w:jc w:val="center"/>
        </w:trPr>
        <w:tc>
          <w:tcPr>
            <w:tcW w:w="367" w:type="pct"/>
            <w:shd w:val="clear" w:color="auto" w:fill="auto"/>
            <w:vAlign w:val="center"/>
          </w:tcPr>
          <w:p w:rsidR="00B82D9C" w:rsidRPr="00B82D9C" w:rsidRDefault="00B82D9C" w:rsidP="00654F49">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33</w:t>
            </w:r>
          </w:p>
        </w:tc>
        <w:tc>
          <w:tcPr>
            <w:tcW w:w="1753" w:type="pct"/>
            <w:shd w:val="clear" w:color="auto" w:fill="auto"/>
            <w:vAlign w:val="center"/>
          </w:tcPr>
          <w:p w:rsidR="00B82D9C" w:rsidRPr="00B82D9C" w:rsidRDefault="00B82D9C" w:rsidP="004450BA">
            <w:pPr>
              <w:widowControl/>
              <w:spacing w:line="280" w:lineRule="exact"/>
              <w:ind w:left="-25" w:right="-25"/>
              <w:rPr>
                <w:rFonts w:ascii="Times New Roman" w:eastAsia="仿宋_GB2312" w:cs="Times New Roman"/>
                <w:color w:val="000000"/>
                <w:szCs w:val="21"/>
              </w:rPr>
            </w:pPr>
            <w:r w:rsidRPr="00B82D9C">
              <w:rPr>
                <w:rFonts w:ascii="Times New Roman" w:eastAsia="仿宋_GB2312" w:cs="Times New Roman" w:hint="eastAsia"/>
                <w:color w:val="000000"/>
                <w:szCs w:val="21"/>
              </w:rPr>
              <w:t>浙江同舟环保科技有限公司危险废物与工业废物资源化处理处置项目（油泥与废矿物油）</w:t>
            </w:r>
          </w:p>
        </w:tc>
        <w:tc>
          <w:tcPr>
            <w:tcW w:w="485" w:type="pct"/>
            <w:shd w:val="clear" w:color="auto" w:fill="auto"/>
            <w:vAlign w:val="center"/>
          </w:tcPr>
          <w:p w:rsidR="00B82D9C" w:rsidRPr="00B82D9C" w:rsidRDefault="00B82D9C" w:rsidP="004450BA">
            <w:pPr>
              <w:widowControl/>
              <w:spacing w:line="280" w:lineRule="exact"/>
              <w:ind w:left="-25" w:right="-25"/>
              <w:rPr>
                <w:rFonts w:ascii="Times New Roman" w:eastAsia="仿宋_GB2312" w:cs="Times New Roman"/>
                <w:color w:val="000000"/>
                <w:szCs w:val="21"/>
              </w:rPr>
            </w:pPr>
            <w:r w:rsidRPr="00B82D9C">
              <w:rPr>
                <w:rFonts w:ascii="Times New Roman" w:eastAsia="仿宋_GB2312" w:cs="Times New Roman" w:hint="eastAsia"/>
                <w:color w:val="000000"/>
                <w:szCs w:val="21"/>
              </w:rPr>
              <w:t>舟山市</w:t>
            </w:r>
          </w:p>
        </w:tc>
        <w:tc>
          <w:tcPr>
            <w:tcW w:w="386" w:type="pct"/>
            <w:shd w:val="clear" w:color="auto" w:fill="auto"/>
            <w:vAlign w:val="center"/>
          </w:tcPr>
          <w:p w:rsidR="00B82D9C" w:rsidRPr="00B82D9C" w:rsidRDefault="00B82D9C" w:rsidP="004450BA">
            <w:pPr>
              <w:widowControl/>
              <w:spacing w:line="280" w:lineRule="exact"/>
              <w:ind w:left="-25" w:right="-25"/>
              <w:rPr>
                <w:rFonts w:ascii="Times New Roman" w:eastAsia="仿宋_GB2312"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15</w:t>
            </w:r>
            <w:r w:rsidRPr="00B82D9C">
              <w:rPr>
                <w:rFonts w:ascii="Times New Roman" w:cs="Times New Roman" w:hint="eastAsia"/>
                <w:color w:val="000000"/>
                <w:szCs w:val="21"/>
              </w:rPr>
              <w:t>（一期</w:t>
            </w:r>
            <w:r w:rsidRPr="00B82D9C">
              <w:rPr>
                <w:rFonts w:ascii="Times New Roman" w:cs="Times New Roman"/>
                <w:color w:val="000000"/>
                <w:szCs w:val="21"/>
              </w:rPr>
              <w:t>7.5</w:t>
            </w:r>
            <w:r w:rsidRPr="00B82D9C">
              <w:rPr>
                <w:rFonts w:ascii="Times New Roman" w:cs="Times New Roman" w:hint="eastAsia"/>
                <w:color w:val="000000"/>
                <w:szCs w:val="21"/>
              </w:rPr>
              <w:t>万吨）</w:t>
            </w:r>
          </w:p>
        </w:tc>
        <w:tc>
          <w:tcPr>
            <w:tcW w:w="643" w:type="pct"/>
            <w:shd w:val="clear" w:color="auto" w:fill="auto"/>
            <w:vAlign w:val="center"/>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r w:rsidRPr="00B82D9C">
              <w:rPr>
                <w:rFonts w:ascii="Times New Roman" w:cs="Times New Roman" w:hint="eastAsia"/>
                <w:color w:val="000000"/>
                <w:szCs w:val="21"/>
              </w:rPr>
              <w:t>（一期建成）</w:t>
            </w:r>
          </w:p>
        </w:tc>
        <w:tc>
          <w:tcPr>
            <w:tcW w:w="582" w:type="pct"/>
            <w:shd w:val="clear" w:color="auto" w:fill="auto"/>
            <w:vAlign w:val="center"/>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26550</w:t>
            </w:r>
          </w:p>
        </w:tc>
      </w:tr>
      <w:tr w:rsidR="00B82D9C" w:rsidRPr="00B82D9C" w:rsidTr="00972D06">
        <w:trPr>
          <w:trHeight w:val="795"/>
          <w:jc w:val="center"/>
        </w:trPr>
        <w:tc>
          <w:tcPr>
            <w:tcW w:w="367" w:type="pct"/>
            <w:shd w:val="clear" w:color="auto" w:fill="auto"/>
            <w:vAlign w:val="center"/>
          </w:tcPr>
          <w:p w:rsidR="00B82D9C" w:rsidRPr="00B82D9C" w:rsidRDefault="00B82D9C" w:rsidP="00654F49">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34</w:t>
            </w:r>
          </w:p>
        </w:tc>
        <w:tc>
          <w:tcPr>
            <w:tcW w:w="1753" w:type="pct"/>
            <w:shd w:val="clear" w:color="auto" w:fill="auto"/>
            <w:vAlign w:val="center"/>
          </w:tcPr>
          <w:p w:rsidR="00B82D9C" w:rsidRPr="00B82D9C" w:rsidRDefault="00B82D9C">
            <w:pPr>
              <w:widowControl/>
              <w:spacing w:line="280" w:lineRule="exact"/>
              <w:ind w:left="-25" w:right="-25"/>
              <w:rPr>
                <w:rFonts w:ascii="Times New Roman" w:eastAsia="仿宋_GB2312" w:cs="Times New Roman"/>
                <w:color w:val="000000"/>
                <w:szCs w:val="21"/>
              </w:rPr>
            </w:pPr>
            <w:r w:rsidRPr="00B82D9C">
              <w:rPr>
                <w:rFonts w:ascii="Times New Roman" w:eastAsia="仿宋_GB2312" w:cs="Times New Roman"/>
                <w:color w:val="000000"/>
                <w:szCs w:val="21"/>
              </w:rPr>
              <w:t>舟山天宁环保科技有限公司年收集处置</w:t>
            </w:r>
            <w:r w:rsidRPr="00B82D9C">
              <w:rPr>
                <w:rFonts w:ascii="Times New Roman" w:cs="Times New Roman"/>
                <w:color w:val="000000"/>
                <w:szCs w:val="21"/>
              </w:rPr>
              <w:t>25000</w:t>
            </w:r>
            <w:r w:rsidRPr="00B82D9C">
              <w:rPr>
                <w:rFonts w:ascii="Times New Roman" w:eastAsia="仿宋_GB2312" w:cs="Times New Roman" w:hint="eastAsia"/>
                <w:color w:val="000000"/>
                <w:szCs w:val="21"/>
              </w:rPr>
              <w:t>吨废包装容器项目</w:t>
            </w:r>
          </w:p>
        </w:tc>
        <w:tc>
          <w:tcPr>
            <w:tcW w:w="485" w:type="pct"/>
            <w:shd w:val="clear" w:color="auto" w:fill="auto"/>
            <w:vAlign w:val="center"/>
          </w:tcPr>
          <w:p w:rsidR="00B82D9C" w:rsidRPr="00B82D9C" w:rsidRDefault="00B82D9C">
            <w:pPr>
              <w:widowControl/>
              <w:spacing w:line="280" w:lineRule="exact"/>
              <w:ind w:left="-25" w:right="-25"/>
              <w:rPr>
                <w:rFonts w:ascii="Times New Roman" w:eastAsia="仿宋_GB2312" w:cs="Times New Roman"/>
                <w:color w:val="000000"/>
                <w:szCs w:val="21"/>
              </w:rPr>
            </w:pPr>
            <w:r w:rsidRPr="00B82D9C">
              <w:rPr>
                <w:rFonts w:ascii="Times New Roman" w:eastAsia="仿宋_GB2312" w:cs="Times New Roman" w:hint="eastAsia"/>
                <w:color w:val="000000"/>
                <w:szCs w:val="21"/>
              </w:rPr>
              <w:t>舟山市</w:t>
            </w:r>
          </w:p>
        </w:tc>
        <w:tc>
          <w:tcPr>
            <w:tcW w:w="386" w:type="pct"/>
            <w:shd w:val="clear" w:color="auto" w:fill="auto"/>
            <w:vAlign w:val="center"/>
          </w:tcPr>
          <w:p w:rsidR="00B82D9C" w:rsidRPr="00B82D9C" w:rsidRDefault="00B82D9C">
            <w:pPr>
              <w:widowControl/>
              <w:spacing w:line="280" w:lineRule="exact"/>
              <w:ind w:left="-25" w:right="-25"/>
              <w:rPr>
                <w:rFonts w:ascii="Times New Roman" w:eastAsia="仿宋_GB2312"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tcPr>
          <w:p w:rsidR="00B82D9C" w:rsidRPr="00B82D9C" w:rsidRDefault="00B82D9C">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2.5</w:t>
            </w:r>
          </w:p>
        </w:tc>
        <w:tc>
          <w:tcPr>
            <w:tcW w:w="643" w:type="pct"/>
            <w:shd w:val="clear" w:color="auto" w:fill="auto"/>
            <w:vAlign w:val="center"/>
          </w:tcPr>
          <w:p w:rsidR="00B82D9C" w:rsidRPr="00B82D9C" w:rsidRDefault="00B82D9C">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2019</w:t>
            </w:r>
          </w:p>
        </w:tc>
        <w:tc>
          <w:tcPr>
            <w:tcW w:w="582" w:type="pct"/>
            <w:shd w:val="clear" w:color="auto" w:fill="auto"/>
            <w:vAlign w:val="center"/>
          </w:tcPr>
          <w:p w:rsidR="00B82D9C" w:rsidRPr="00B82D9C" w:rsidRDefault="00B82D9C">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4000</w:t>
            </w:r>
          </w:p>
        </w:tc>
      </w:tr>
      <w:tr w:rsidR="00B82D9C" w:rsidRPr="00B82D9C" w:rsidTr="00972D06">
        <w:trPr>
          <w:trHeight w:val="795"/>
          <w:jc w:val="center"/>
        </w:trPr>
        <w:tc>
          <w:tcPr>
            <w:tcW w:w="367" w:type="pct"/>
            <w:shd w:val="clear" w:color="auto" w:fill="auto"/>
            <w:vAlign w:val="center"/>
          </w:tcPr>
          <w:p w:rsidR="00B82D9C" w:rsidRPr="00B82D9C" w:rsidRDefault="00B82D9C" w:rsidP="00654F49">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35</w:t>
            </w:r>
          </w:p>
        </w:tc>
        <w:tc>
          <w:tcPr>
            <w:tcW w:w="1753" w:type="pct"/>
            <w:shd w:val="clear" w:color="auto" w:fill="auto"/>
            <w:vAlign w:val="center"/>
          </w:tcPr>
          <w:p w:rsidR="00B82D9C" w:rsidRPr="00B82D9C" w:rsidRDefault="00B82D9C" w:rsidP="00972D06">
            <w:pPr>
              <w:widowControl/>
              <w:spacing w:line="280" w:lineRule="exact"/>
              <w:ind w:left="-25" w:right="-25"/>
              <w:rPr>
                <w:rFonts w:ascii="Times New Roman" w:eastAsia="仿宋_GB2312" w:cs="Times New Roman"/>
                <w:color w:val="000000"/>
                <w:szCs w:val="21"/>
              </w:rPr>
            </w:pPr>
            <w:r w:rsidRPr="00B82D9C">
              <w:rPr>
                <w:rFonts w:ascii="Times New Roman" w:eastAsia="仿宋_GB2312" w:cs="Times New Roman" w:hint="eastAsia"/>
                <w:color w:val="000000"/>
                <w:szCs w:val="21"/>
              </w:rPr>
              <w:t>温岭市危险废物集中处置设施项目</w:t>
            </w:r>
          </w:p>
        </w:tc>
        <w:tc>
          <w:tcPr>
            <w:tcW w:w="485" w:type="pct"/>
            <w:shd w:val="clear" w:color="auto" w:fill="auto"/>
            <w:vAlign w:val="center"/>
          </w:tcPr>
          <w:p w:rsidR="00B82D9C" w:rsidRPr="00B82D9C" w:rsidRDefault="00B82D9C" w:rsidP="00972D06">
            <w:pPr>
              <w:widowControl/>
              <w:spacing w:line="280" w:lineRule="exact"/>
              <w:ind w:left="-25" w:right="-25"/>
              <w:rPr>
                <w:rFonts w:ascii="Times New Roman" w:eastAsia="仿宋_GB2312" w:cs="Times New Roman"/>
                <w:color w:val="000000"/>
                <w:szCs w:val="21"/>
              </w:rPr>
            </w:pPr>
            <w:r w:rsidRPr="00B82D9C">
              <w:rPr>
                <w:rFonts w:ascii="Times New Roman" w:eastAsia="仿宋_GB2312" w:cs="Times New Roman" w:hint="eastAsia"/>
                <w:color w:val="000000"/>
                <w:szCs w:val="21"/>
              </w:rPr>
              <w:t>台州市温岭市</w:t>
            </w:r>
          </w:p>
        </w:tc>
        <w:tc>
          <w:tcPr>
            <w:tcW w:w="386" w:type="pct"/>
            <w:shd w:val="clear" w:color="auto" w:fill="auto"/>
            <w:vAlign w:val="center"/>
          </w:tcPr>
          <w:p w:rsidR="00B82D9C" w:rsidRPr="00B82D9C" w:rsidRDefault="00B82D9C" w:rsidP="00972D06">
            <w:pPr>
              <w:widowControl/>
              <w:spacing w:line="280" w:lineRule="exact"/>
              <w:ind w:left="-25" w:right="-25"/>
              <w:rPr>
                <w:rFonts w:ascii="Times New Roman" w:eastAsia="仿宋_GB2312" w:cs="Times New Roman"/>
                <w:color w:val="000000"/>
                <w:szCs w:val="21"/>
              </w:rPr>
            </w:pPr>
            <w:r w:rsidRPr="00B82D9C">
              <w:rPr>
                <w:rFonts w:ascii="Times New Roman" w:eastAsia="仿宋_GB2312" w:cs="Times New Roman" w:hint="eastAsia"/>
                <w:color w:val="000000"/>
                <w:szCs w:val="21"/>
              </w:rPr>
              <w:t>焚烧填埋物化</w:t>
            </w:r>
          </w:p>
        </w:tc>
        <w:tc>
          <w:tcPr>
            <w:tcW w:w="784" w:type="pct"/>
            <w:shd w:val="clear" w:color="auto" w:fill="auto"/>
            <w:vAlign w:val="center"/>
          </w:tcPr>
          <w:p w:rsidR="00B82D9C" w:rsidRPr="00B82D9C" w:rsidRDefault="00B82D9C" w:rsidP="00972D06">
            <w:pPr>
              <w:widowControl/>
              <w:spacing w:line="280" w:lineRule="exact"/>
              <w:ind w:left="-25" w:right="-25"/>
              <w:jc w:val="center"/>
              <w:rPr>
                <w:rFonts w:ascii="Times New Roman" w:cs="Times New Roman"/>
                <w:color w:val="000000"/>
                <w:szCs w:val="21"/>
              </w:rPr>
            </w:pPr>
            <w:r w:rsidRPr="00B82D9C">
              <w:rPr>
                <w:rFonts w:ascii="Times New Roman" w:eastAsia="仿宋_GB2312" w:cs="Times New Roman" w:hint="eastAsia"/>
                <w:color w:val="000000"/>
                <w:szCs w:val="21"/>
              </w:rPr>
              <w:t>焚烧</w:t>
            </w:r>
            <w:r w:rsidRPr="00B82D9C">
              <w:rPr>
                <w:rFonts w:ascii="Times New Roman" w:eastAsia="仿宋_GB2312" w:cs="Times New Roman"/>
                <w:color w:val="000000"/>
                <w:szCs w:val="21"/>
              </w:rPr>
              <w:t>3</w:t>
            </w:r>
            <w:r w:rsidRPr="00B82D9C">
              <w:rPr>
                <w:rFonts w:ascii="Times New Roman" w:eastAsia="仿宋_GB2312" w:cs="Times New Roman" w:hint="eastAsia"/>
                <w:color w:val="000000"/>
                <w:szCs w:val="21"/>
              </w:rPr>
              <w:t>万吨</w:t>
            </w:r>
            <w:r w:rsidRPr="00B82D9C">
              <w:rPr>
                <w:rFonts w:ascii="Times New Roman" w:eastAsia="仿宋_GB2312" w:cs="Times New Roman"/>
                <w:color w:val="000000"/>
                <w:szCs w:val="21"/>
              </w:rPr>
              <w:t>/</w:t>
            </w:r>
            <w:r w:rsidRPr="00B82D9C">
              <w:rPr>
                <w:rFonts w:ascii="Times New Roman" w:eastAsia="仿宋_GB2312" w:cs="Times New Roman" w:hint="eastAsia"/>
                <w:color w:val="000000"/>
                <w:szCs w:val="21"/>
              </w:rPr>
              <w:t>年，物化</w:t>
            </w:r>
            <w:r w:rsidRPr="00B82D9C">
              <w:rPr>
                <w:rFonts w:ascii="Times New Roman" w:eastAsia="仿宋_GB2312" w:cs="Times New Roman"/>
                <w:color w:val="000000"/>
                <w:szCs w:val="21"/>
              </w:rPr>
              <w:t>1</w:t>
            </w:r>
            <w:r w:rsidRPr="00B82D9C">
              <w:rPr>
                <w:rFonts w:ascii="Times New Roman" w:eastAsia="仿宋_GB2312" w:cs="Times New Roman" w:hint="eastAsia"/>
                <w:color w:val="000000"/>
                <w:szCs w:val="21"/>
              </w:rPr>
              <w:t>万吨</w:t>
            </w:r>
            <w:r w:rsidRPr="00B82D9C">
              <w:rPr>
                <w:rFonts w:ascii="Times New Roman" w:eastAsia="仿宋_GB2312" w:cs="Times New Roman"/>
                <w:color w:val="000000"/>
                <w:szCs w:val="21"/>
              </w:rPr>
              <w:t>/</w:t>
            </w:r>
            <w:r w:rsidRPr="00B82D9C">
              <w:rPr>
                <w:rFonts w:ascii="Times New Roman" w:eastAsia="仿宋_GB2312" w:cs="Times New Roman" w:hint="eastAsia"/>
                <w:color w:val="000000"/>
                <w:szCs w:val="21"/>
              </w:rPr>
              <w:t>年，填埋库容</w:t>
            </w:r>
            <w:r w:rsidRPr="00B82D9C">
              <w:rPr>
                <w:rFonts w:ascii="Times New Roman" w:eastAsia="仿宋_GB2312" w:cs="Times New Roman"/>
                <w:color w:val="000000"/>
                <w:szCs w:val="21"/>
              </w:rPr>
              <w:t>30</w:t>
            </w:r>
            <w:r w:rsidRPr="00B82D9C">
              <w:rPr>
                <w:rFonts w:ascii="Times New Roman" w:eastAsia="仿宋_GB2312" w:cs="Times New Roman" w:hint="eastAsia"/>
                <w:color w:val="000000"/>
                <w:szCs w:val="21"/>
              </w:rPr>
              <w:t>万方</w:t>
            </w:r>
          </w:p>
        </w:tc>
        <w:tc>
          <w:tcPr>
            <w:tcW w:w="643" w:type="pct"/>
            <w:shd w:val="clear" w:color="auto" w:fill="auto"/>
            <w:vAlign w:val="center"/>
          </w:tcPr>
          <w:p w:rsidR="00B82D9C" w:rsidRPr="00B82D9C" w:rsidRDefault="00B82D9C" w:rsidP="00972D06">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tcPr>
          <w:p w:rsidR="00B82D9C" w:rsidRPr="00B82D9C" w:rsidRDefault="00B82D9C" w:rsidP="00972D06">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50000</w:t>
            </w:r>
          </w:p>
        </w:tc>
      </w:tr>
      <w:tr w:rsidR="00B82D9C" w:rsidRPr="00B82D9C" w:rsidTr="004450BA">
        <w:trPr>
          <w:trHeight w:val="795"/>
          <w:jc w:val="center"/>
        </w:trPr>
        <w:tc>
          <w:tcPr>
            <w:tcW w:w="367" w:type="pct"/>
            <w:shd w:val="clear" w:color="auto" w:fill="auto"/>
            <w:vAlign w:val="center"/>
          </w:tcPr>
          <w:p w:rsidR="00B82D9C" w:rsidRPr="00B82D9C" w:rsidRDefault="00B82D9C" w:rsidP="00654F49">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36</w:t>
            </w:r>
          </w:p>
        </w:tc>
        <w:tc>
          <w:tcPr>
            <w:tcW w:w="1753"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台州联创环保科技股份有限公司新增年回收</w:t>
            </w:r>
            <w:r w:rsidRPr="00B82D9C">
              <w:rPr>
                <w:rFonts w:ascii="Times New Roman" w:cs="Times New Roman"/>
                <w:color w:val="000000"/>
                <w:szCs w:val="21"/>
              </w:rPr>
              <w:t>12000</w:t>
            </w:r>
            <w:r w:rsidRPr="00B82D9C">
              <w:rPr>
                <w:rFonts w:ascii="Times New Roman" w:eastAsia="仿宋_GB2312" w:cs="Times New Roman" w:hint="eastAsia"/>
                <w:color w:val="000000"/>
                <w:szCs w:val="21"/>
              </w:rPr>
              <w:t>吨废溶剂项目</w:t>
            </w:r>
          </w:p>
        </w:tc>
        <w:tc>
          <w:tcPr>
            <w:tcW w:w="485"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台州市</w:t>
            </w:r>
          </w:p>
        </w:tc>
        <w:tc>
          <w:tcPr>
            <w:tcW w:w="386"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1.2</w:t>
            </w:r>
          </w:p>
        </w:tc>
        <w:tc>
          <w:tcPr>
            <w:tcW w:w="643"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800</w:t>
            </w:r>
          </w:p>
        </w:tc>
      </w:tr>
      <w:tr w:rsidR="00B82D9C" w:rsidRPr="00B82D9C" w:rsidTr="004450BA">
        <w:trPr>
          <w:trHeight w:val="780"/>
          <w:jc w:val="center"/>
        </w:trPr>
        <w:tc>
          <w:tcPr>
            <w:tcW w:w="367" w:type="pct"/>
            <w:shd w:val="clear" w:color="auto" w:fill="auto"/>
            <w:vAlign w:val="center"/>
          </w:tcPr>
          <w:p w:rsidR="00B82D9C" w:rsidRPr="00B82D9C" w:rsidRDefault="00B82D9C" w:rsidP="00654F49">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37</w:t>
            </w:r>
          </w:p>
        </w:tc>
        <w:tc>
          <w:tcPr>
            <w:tcW w:w="1753"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临海讯源环保科技有限公司含铬污泥、酸洗废酸、酸洗污泥综合利用处置项目（焙烧工艺）</w:t>
            </w:r>
          </w:p>
        </w:tc>
        <w:tc>
          <w:tcPr>
            <w:tcW w:w="485"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color w:val="000000"/>
                <w:szCs w:val="21"/>
              </w:rPr>
              <w:t>台州市临海市</w:t>
            </w:r>
          </w:p>
        </w:tc>
        <w:tc>
          <w:tcPr>
            <w:tcW w:w="386"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2.55</w:t>
            </w:r>
          </w:p>
        </w:tc>
        <w:tc>
          <w:tcPr>
            <w:tcW w:w="643"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1350</w:t>
            </w:r>
          </w:p>
        </w:tc>
      </w:tr>
      <w:tr w:rsidR="00B82D9C" w:rsidRPr="00B82D9C" w:rsidTr="004450BA">
        <w:trPr>
          <w:trHeight w:val="795"/>
          <w:jc w:val="center"/>
        </w:trPr>
        <w:tc>
          <w:tcPr>
            <w:tcW w:w="367" w:type="pct"/>
            <w:shd w:val="clear" w:color="auto" w:fill="auto"/>
            <w:vAlign w:val="center"/>
          </w:tcPr>
          <w:p w:rsidR="00B82D9C" w:rsidRPr="00B82D9C" w:rsidRDefault="00B82D9C" w:rsidP="00654F49">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38</w:t>
            </w:r>
          </w:p>
        </w:tc>
        <w:tc>
          <w:tcPr>
            <w:tcW w:w="1753"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丽水市医疗废物处置中心二期危险废物综合焚烧扩建项目</w:t>
            </w:r>
          </w:p>
        </w:tc>
        <w:tc>
          <w:tcPr>
            <w:tcW w:w="485"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丽水经济技术开发区</w:t>
            </w:r>
          </w:p>
        </w:tc>
        <w:tc>
          <w:tcPr>
            <w:tcW w:w="386"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焚烧</w:t>
            </w:r>
          </w:p>
        </w:tc>
        <w:tc>
          <w:tcPr>
            <w:tcW w:w="784"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1.5</w:t>
            </w:r>
          </w:p>
        </w:tc>
        <w:tc>
          <w:tcPr>
            <w:tcW w:w="643"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7000</w:t>
            </w:r>
          </w:p>
        </w:tc>
      </w:tr>
      <w:tr w:rsidR="00B82D9C" w:rsidRPr="00B82D9C" w:rsidTr="004450BA">
        <w:trPr>
          <w:trHeight w:val="1065"/>
          <w:jc w:val="center"/>
        </w:trPr>
        <w:tc>
          <w:tcPr>
            <w:tcW w:w="367" w:type="pct"/>
            <w:shd w:val="clear" w:color="auto" w:fill="auto"/>
            <w:vAlign w:val="center"/>
          </w:tcPr>
          <w:p w:rsidR="00B82D9C" w:rsidRPr="00B82D9C" w:rsidRDefault="00B82D9C" w:rsidP="004450BA">
            <w:pPr>
              <w:widowControl/>
              <w:spacing w:line="280" w:lineRule="exact"/>
              <w:ind w:left="-25" w:right="-25"/>
              <w:jc w:val="center"/>
              <w:rPr>
                <w:rFonts w:ascii="Times New Roman" w:cs="Times New Roman"/>
                <w:color w:val="000000"/>
                <w:szCs w:val="21"/>
              </w:rPr>
            </w:pPr>
            <w:r>
              <w:rPr>
                <w:rFonts w:ascii="Times New Roman" w:cs="Times New Roman" w:hint="eastAsia"/>
                <w:color w:val="000000"/>
                <w:szCs w:val="21"/>
              </w:rPr>
              <w:t>39</w:t>
            </w:r>
          </w:p>
        </w:tc>
        <w:tc>
          <w:tcPr>
            <w:tcW w:w="1753"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浙江丰望环保有限公司合成革废弃浆料资源化利用</w:t>
            </w:r>
            <w:r w:rsidRPr="00B82D9C">
              <w:rPr>
                <w:rFonts w:ascii="Times New Roman" w:cs="Times New Roman"/>
                <w:color w:val="000000"/>
                <w:szCs w:val="21"/>
              </w:rPr>
              <w:t>1</w:t>
            </w:r>
            <w:r w:rsidRPr="00B82D9C">
              <w:rPr>
                <w:rFonts w:ascii="Times New Roman" w:eastAsia="仿宋_GB2312" w:cs="Times New Roman" w:hint="eastAsia"/>
                <w:color w:val="000000"/>
                <w:szCs w:val="21"/>
              </w:rPr>
              <w:t>万吨</w:t>
            </w:r>
            <w:r w:rsidRPr="00B82D9C">
              <w:rPr>
                <w:rFonts w:ascii="Times New Roman" w:cs="Times New Roman"/>
                <w:color w:val="000000"/>
                <w:szCs w:val="21"/>
              </w:rPr>
              <w:t>/</w:t>
            </w:r>
            <w:r w:rsidRPr="00B82D9C">
              <w:rPr>
                <w:rFonts w:ascii="Times New Roman" w:eastAsia="仿宋_GB2312" w:cs="Times New Roman" w:hint="eastAsia"/>
                <w:color w:val="000000"/>
                <w:szCs w:val="21"/>
              </w:rPr>
              <w:t>年项目</w:t>
            </w:r>
          </w:p>
        </w:tc>
        <w:tc>
          <w:tcPr>
            <w:tcW w:w="485"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丽水经济技术术开发</w:t>
            </w:r>
          </w:p>
        </w:tc>
        <w:tc>
          <w:tcPr>
            <w:tcW w:w="386" w:type="pct"/>
            <w:shd w:val="clear" w:color="auto" w:fill="auto"/>
            <w:vAlign w:val="center"/>
            <w:hideMark/>
          </w:tcPr>
          <w:p w:rsidR="00B82D9C" w:rsidRPr="00B82D9C" w:rsidRDefault="00B82D9C" w:rsidP="004450BA">
            <w:pPr>
              <w:widowControl/>
              <w:spacing w:line="280" w:lineRule="exact"/>
              <w:ind w:left="-25" w:right="-25"/>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784"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w:t>
            </w:r>
          </w:p>
        </w:tc>
        <w:tc>
          <w:tcPr>
            <w:tcW w:w="643"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2020</w:t>
            </w:r>
          </w:p>
        </w:tc>
        <w:tc>
          <w:tcPr>
            <w:tcW w:w="582" w:type="pct"/>
            <w:shd w:val="clear" w:color="auto" w:fill="auto"/>
            <w:vAlign w:val="center"/>
            <w:hideMark/>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szCs w:val="21"/>
              </w:rPr>
              <w:t>1500</w:t>
            </w:r>
          </w:p>
        </w:tc>
      </w:tr>
      <w:tr w:rsidR="00B82D9C" w:rsidRPr="00B82D9C" w:rsidTr="004450BA">
        <w:trPr>
          <w:trHeight w:val="385"/>
          <w:jc w:val="center"/>
        </w:trPr>
        <w:tc>
          <w:tcPr>
            <w:tcW w:w="2991" w:type="pct"/>
            <w:gridSpan w:val="4"/>
            <w:shd w:val="clear" w:color="auto" w:fill="auto"/>
            <w:vAlign w:val="center"/>
          </w:tcPr>
          <w:p w:rsidR="00B82D9C" w:rsidRPr="00B82D9C" w:rsidRDefault="00B82D9C" w:rsidP="004450BA">
            <w:pPr>
              <w:widowControl/>
              <w:spacing w:line="280" w:lineRule="exact"/>
              <w:ind w:left="-25" w:right="-25"/>
              <w:jc w:val="center"/>
              <w:rPr>
                <w:rFonts w:ascii="Times New Roman" w:eastAsia="仿宋_GB2312" w:cs="Times New Roman"/>
                <w:color w:val="000000"/>
                <w:szCs w:val="21"/>
              </w:rPr>
            </w:pPr>
            <w:r w:rsidRPr="00B82D9C">
              <w:rPr>
                <w:rFonts w:ascii="Times New Roman" w:eastAsia="仿宋_GB2312" w:cs="Times New Roman" w:hint="eastAsia"/>
                <w:color w:val="000000"/>
                <w:szCs w:val="21"/>
              </w:rPr>
              <w:t>合计</w:t>
            </w:r>
          </w:p>
        </w:tc>
        <w:tc>
          <w:tcPr>
            <w:tcW w:w="784" w:type="pct"/>
            <w:shd w:val="clear" w:color="auto" w:fill="auto"/>
            <w:vAlign w:val="center"/>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rPr>
              <w:t>143.69</w:t>
            </w:r>
          </w:p>
        </w:tc>
        <w:tc>
          <w:tcPr>
            <w:tcW w:w="643" w:type="pct"/>
            <w:shd w:val="clear" w:color="auto" w:fill="auto"/>
            <w:vAlign w:val="center"/>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hint="eastAsia"/>
                <w:color w:val="000000"/>
              </w:rPr>
              <w:t>—</w:t>
            </w:r>
          </w:p>
        </w:tc>
        <w:tc>
          <w:tcPr>
            <w:tcW w:w="582" w:type="pct"/>
            <w:shd w:val="clear" w:color="auto" w:fill="auto"/>
            <w:vAlign w:val="center"/>
          </w:tcPr>
          <w:p w:rsidR="00B82D9C" w:rsidRPr="00B82D9C" w:rsidRDefault="00B82D9C" w:rsidP="004450BA">
            <w:pPr>
              <w:widowControl/>
              <w:spacing w:line="280" w:lineRule="exact"/>
              <w:ind w:left="-25" w:right="-25"/>
              <w:jc w:val="center"/>
              <w:rPr>
                <w:rFonts w:ascii="Times New Roman" w:cs="Times New Roman"/>
                <w:color w:val="000000"/>
                <w:szCs w:val="21"/>
              </w:rPr>
            </w:pPr>
            <w:r w:rsidRPr="00B82D9C">
              <w:rPr>
                <w:rFonts w:ascii="Times New Roman" w:cs="Times New Roman"/>
                <w:color w:val="000000"/>
              </w:rPr>
              <w:t>517757</w:t>
            </w:r>
          </w:p>
        </w:tc>
      </w:tr>
    </w:tbl>
    <w:p w:rsidR="00C82102" w:rsidRPr="00B82D9C" w:rsidRDefault="00C82102" w:rsidP="00C82102">
      <w:pPr>
        <w:spacing w:line="560" w:lineRule="exact"/>
        <w:rPr>
          <w:rFonts w:ascii="Times New Roman" w:eastAsia="方正小标宋简体" w:cs="Times New Roman"/>
          <w:sz w:val="32"/>
          <w:szCs w:val="32"/>
        </w:rPr>
      </w:pPr>
    </w:p>
    <w:p w:rsidR="00C82102" w:rsidRPr="00B82D9C" w:rsidRDefault="00C82102">
      <w:pPr>
        <w:widowControl/>
        <w:autoSpaceDE/>
        <w:autoSpaceDN/>
        <w:adjustRightInd/>
        <w:rPr>
          <w:rFonts w:ascii="Times New Roman" w:eastAsia="方正小标宋简体" w:cs="Times New Roman"/>
          <w:sz w:val="32"/>
          <w:szCs w:val="32"/>
        </w:rPr>
      </w:pPr>
      <w:r w:rsidRPr="00B82D9C">
        <w:rPr>
          <w:rFonts w:ascii="Times New Roman" w:eastAsia="方正小标宋简体" w:cs="Times New Roman"/>
          <w:sz w:val="32"/>
          <w:szCs w:val="32"/>
        </w:rPr>
        <w:br w:type="page"/>
      </w:r>
    </w:p>
    <w:p w:rsidR="00C82102" w:rsidRPr="00B82D9C" w:rsidRDefault="00C82102" w:rsidP="00C82102">
      <w:pPr>
        <w:spacing w:line="560" w:lineRule="exact"/>
        <w:rPr>
          <w:rFonts w:ascii="Times New Roman" w:eastAsia="黑体" w:cs="Times New Roman"/>
          <w:sz w:val="32"/>
          <w:szCs w:val="32"/>
        </w:rPr>
      </w:pPr>
      <w:r w:rsidRPr="00B82D9C">
        <w:rPr>
          <w:rFonts w:ascii="Times New Roman" w:eastAsia="黑体" w:cs="Times New Roman"/>
          <w:sz w:val="32"/>
          <w:szCs w:val="32"/>
        </w:rPr>
        <w:t>附表</w:t>
      </w:r>
      <w:r w:rsidRPr="00B82D9C">
        <w:rPr>
          <w:rFonts w:ascii="Times New Roman" w:eastAsia="黑体" w:cs="Times New Roman"/>
          <w:sz w:val="32"/>
          <w:szCs w:val="32"/>
        </w:rPr>
        <w:t>3</w:t>
      </w:r>
    </w:p>
    <w:p w:rsidR="00C82102" w:rsidRPr="00B82D9C" w:rsidRDefault="00C82102" w:rsidP="00C82102">
      <w:pPr>
        <w:spacing w:line="560" w:lineRule="exact"/>
        <w:rPr>
          <w:rFonts w:ascii="Times New Roman" w:eastAsia="黑体" w:cs="Times New Roman"/>
          <w:sz w:val="32"/>
          <w:szCs w:val="32"/>
        </w:rPr>
      </w:pPr>
    </w:p>
    <w:p w:rsidR="00C82102" w:rsidRPr="00B82D9C" w:rsidRDefault="00C82102" w:rsidP="00C82102">
      <w:pPr>
        <w:spacing w:line="560" w:lineRule="exact"/>
        <w:jc w:val="center"/>
        <w:rPr>
          <w:rFonts w:ascii="Times New Roman" w:eastAsia="仿宋_GB2312" w:cs="Times New Roman"/>
          <w:sz w:val="32"/>
          <w:szCs w:val="32"/>
        </w:rPr>
      </w:pPr>
      <w:r w:rsidRPr="00B82D9C">
        <w:rPr>
          <w:rFonts w:ascii="Times New Roman" w:eastAsia="方正小标宋简体" w:cs="Times New Roman"/>
          <w:sz w:val="36"/>
          <w:szCs w:val="36"/>
        </w:rPr>
        <w:t>2022</w:t>
      </w:r>
      <w:r w:rsidRPr="00B82D9C">
        <w:rPr>
          <w:rFonts w:ascii="Times New Roman" w:eastAsia="方正小标宋简体" w:cs="Times New Roman" w:hint="eastAsia"/>
          <w:sz w:val="36"/>
          <w:szCs w:val="36"/>
        </w:rPr>
        <w:t>年危险废物利用处置设施建设项目汇总表</w:t>
      </w:r>
    </w:p>
    <w:p w:rsidR="00C82102" w:rsidRPr="00B82D9C" w:rsidRDefault="00C82102" w:rsidP="00C82102">
      <w:pPr>
        <w:spacing w:line="560" w:lineRule="exact"/>
        <w:rPr>
          <w:rFonts w:ascii="Times New Roman" w:eastAsia="方正小标宋简体" w:cs="Times New Roman"/>
          <w:sz w:val="32"/>
          <w:szCs w:val="32"/>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51"/>
        <w:gridCol w:w="2574"/>
        <w:gridCol w:w="992"/>
        <w:gridCol w:w="678"/>
        <w:gridCol w:w="1733"/>
        <w:gridCol w:w="1137"/>
        <w:gridCol w:w="1185"/>
      </w:tblGrid>
      <w:tr w:rsidR="00972D06" w:rsidRPr="00B82D9C" w:rsidTr="004450BA">
        <w:trPr>
          <w:trHeight w:val="555"/>
          <w:tblHeader/>
          <w:jc w:val="center"/>
        </w:trPr>
        <w:tc>
          <w:tcPr>
            <w:tcW w:w="364" w:type="pct"/>
            <w:shd w:val="clear" w:color="auto" w:fill="auto"/>
            <w:vAlign w:val="center"/>
          </w:tcPr>
          <w:p w:rsidR="00C82102" w:rsidRPr="00B82D9C" w:rsidRDefault="00C82102" w:rsidP="004450BA">
            <w:pPr>
              <w:widowControl/>
              <w:ind w:leftChars="-25" w:left="-55" w:rightChars="-25" w:right="-55"/>
              <w:jc w:val="center"/>
              <w:rPr>
                <w:rFonts w:ascii="Times New Roman" w:cs="Times New Roman"/>
                <w:color w:val="000000"/>
                <w:szCs w:val="21"/>
              </w:rPr>
            </w:pPr>
            <w:r w:rsidRPr="00B82D9C">
              <w:rPr>
                <w:rFonts w:ascii="Times New Roman" w:eastAsia="黑体" w:cs="Times New Roman" w:hint="eastAsia"/>
                <w:color w:val="000000"/>
                <w:szCs w:val="21"/>
              </w:rPr>
              <w:t>序号</w:t>
            </w:r>
          </w:p>
        </w:tc>
        <w:tc>
          <w:tcPr>
            <w:tcW w:w="1438" w:type="pct"/>
            <w:shd w:val="clear" w:color="auto" w:fill="auto"/>
            <w:vAlign w:val="center"/>
          </w:tcPr>
          <w:p w:rsidR="00C82102" w:rsidRPr="00B82D9C" w:rsidRDefault="00C82102" w:rsidP="00C82102">
            <w:pPr>
              <w:widowControl/>
              <w:jc w:val="center"/>
              <w:rPr>
                <w:rFonts w:ascii="Times New Roman" w:cs="Times New Roman"/>
                <w:color w:val="000000"/>
                <w:szCs w:val="21"/>
              </w:rPr>
            </w:pPr>
            <w:r w:rsidRPr="00B82D9C">
              <w:rPr>
                <w:rFonts w:ascii="Times New Roman" w:eastAsia="黑体" w:cs="Times New Roman" w:hint="eastAsia"/>
                <w:color w:val="000000"/>
                <w:szCs w:val="21"/>
              </w:rPr>
              <w:t>项目名称</w:t>
            </w:r>
          </w:p>
        </w:tc>
        <w:tc>
          <w:tcPr>
            <w:tcW w:w="554" w:type="pct"/>
            <w:shd w:val="clear" w:color="auto" w:fill="auto"/>
            <w:vAlign w:val="center"/>
          </w:tcPr>
          <w:p w:rsidR="00C82102" w:rsidRPr="00B82D9C" w:rsidRDefault="00C82102" w:rsidP="00C82102">
            <w:pPr>
              <w:widowControl/>
              <w:jc w:val="center"/>
              <w:rPr>
                <w:rFonts w:ascii="Times New Roman" w:cs="Times New Roman"/>
                <w:color w:val="000000"/>
                <w:szCs w:val="21"/>
              </w:rPr>
            </w:pPr>
            <w:r w:rsidRPr="00B82D9C">
              <w:rPr>
                <w:rFonts w:ascii="Times New Roman" w:eastAsia="黑体" w:cs="Times New Roman" w:hint="eastAsia"/>
                <w:color w:val="000000"/>
                <w:szCs w:val="21"/>
              </w:rPr>
              <w:t>所在地</w:t>
            </w:r>
          </w:p>
        </w:tc>
        <w:tc>
          <w:tcPr>
            <w:tcW w:w="379" w:type="pct"/>
            <w:shd w:val="clear" w:color="auto" w:fill="auto"/>
            <w:vAlign w:val="center"/>
          </w:tcPr>
          <w:p w:rsidR="00C82102" w:rsidRPr="00B82D9C" w:rsidRDefault="00C82102" w:rsidP="00C82102">
            <w:pPr>
              <w:widowControl/>
              <w:jc w:val="center"/>
              <w:rPr>
                <w:rFonts w:ascii="Times New Roman" w:cs="Times New Roman"/>
                <w:color w:val="000000"/>
                <w:szCs w:val="21"/>
              </w:rPr>
            </w:pPr>
            <w:r w:rsidRPr="00B82D9C">
              <w:rPr>
                <w:rFonts w:ascii="Times New Roman" w:eastAsia="黑体" w:cs="Times New Roman" w:hint="eastAsia"/>
                <w:color w:val="000000"/>
                <w:szCs w:val="21"/>
              </w:rPr>
              <w:t>处置方式</w:t>
            </w:r>
          </w:p>
        </w:tc>
        <w:tc>
          <w:tcPr>
            <w:tcW w:w="968" w:type="pct"/>
            <w:shd w:val="clear" w:color="auto" w:fill="auto"/>
            <w:vAlign w:val="center"/>
          </w:tcPr>
          <w:p w:rsidR="00972D06" w:rsidRPr="00B82D9C" w:rsidRDefault="00972D06" w:rsidP="00C82102">
            <w:pPr>
              <w:widowControl/>
              <w:jc w:val="center"/>
              <w:rPr>
                <w:rFonts w:ascii="Times New Roman" w:eastAsia="黑体" w:cs="Times New Roman"/>
                <w:color w:val="000000"/>
                <w:szCs w:val="21"/>
              </w:rPr>
            </w:pPr>
            <w:r w:rsidRPr="00B82D9C">
              <w:rPr>
                <w:rFonts w:ascii="Times New Roman" w:eastAsia="黑体" w:cs="Times New Roman" w:hint="eastAsia"/>
                <w:color w:val="000000"/>
                <w:szCs w:val="21"/>
              </w:rPr>
              <w:t>新增</w:t>
            </w:r>
            <w:r w:rsidR="00C82102" w:rsidRPr="00B82D9C">
              <w:rPr>
                <w:rFonts w:ascii="Times New Roman" w:eastAsia="黑体" w:cs="Times New Roman"/>
                <w:color w:val="000000"/>
                <w:szCs w:val="21"/>
              </w:rPr>
              <w:t>规模</w:t>
            </w:r>
          </w:p>
          <w:p w:rsidR="00C82102" w:rsidRPr="00B82D9C" w:rsidRDefault="00C82102" w:rsidP="00C82102">
            <w:pPr>
              <w:widowControl/>
              <w:jc w:val="center"/>
              <w:rPr>
                <w:rFonts w:ascii="Times New Roman" w:cs="Times New Roman"/>
                <w:color w:val="000000"/>
                <w:szCs w:val="21"/>
              </w:rPr>
            </w:pPr>
            <w:r w:rsidRPr="00B82D9C">
              <w:rPr>
                <w:rFonts w:ascii="Times New Roman" w:eastAsia="黑体" w:cs="Times New Roman"/>
                <w:color w:val="000000"/>
                <w:szCs w:val="21"/>
              </w:rPr>
              <w:t>（万吨</w:t>
            </w:r>
            <w:r w:rsidRPr="00B82D9C">
              <w:rPr>
                <w:rFonts w:ascii="Times New Roman" w:cs="Times New Roman"/>
                <w:color w:val="000000"/>
                <w:szCs w:val="21"/>
              </w:rPr>
              <w:t>/</w:t>
            </w:r>
            <w:r w:rsidRPr="00B82D9C">
              <w:rPr>
                <w:rFonts w:ascii="Times New Roman" w:eastAsia="黑体" w:cs="Times New Roman" w:hint="eastAsia"/>
                <w:color w:val="000000"/>
                <w:szCs w:val="21"/>
              </w:rPr>
              <w:t>年）</w:t>
            </w:r>
          </w:p>
        </w:tc>
        <w:tc>
          <w:tcPr>
            <w:tcW w:w="635" w:type="pct"/>
            <w:shd w:val="clear" w:color="auto" w:fill="auto"/>
            <w:vAlign w:val="center"/>
          </w:tcPr>
          <w:p w:rsidR="00C82102" w:rsidRPr="00B82D9C" w:rsidRDefault="00C82102" w:rsidP="00C82102">
            <w:pPr>
              <w:widowControl/>
              <w:jc w:val="center"/>
              <w:rPr>
                <w:rFonts w:ascii="Times New Roman" w:cs="Times New Roman"/>
                <w:color w:val="000000"/>
                <w:szCs w:val="21"/>
              </w:rPr>
            </w:pPr>
            <w:r w:rsidRPr="00B82D9C">
              <w:rPr>
                <w:rFonts w:ascii="Times New Roman" w:eastAsia="黑体" w:cs="Times New Roman" w:hint="eastAsia"/>
                <w:color w:val="000000"/>
                <w:szCs w:val="21"/>
              </w:rPr>
              <w:t>建设时限</w:t>
            </w:r>
          </w:p>
        </w:tc>
        <w:tc>
          <w:tcPr>
            <w:tcW w:w="662" w:type="pct"/>
            <w:shd w:val="clear" w:color="auto" w:fill="auto"/>
            <w:vAlign w:val="center"/>
          </w:tcPr>
          <w:p w:rsidR="00C82102" w:rsidRPr="00B82D9C" w:rsidRDefault="00C82102" w:rsidP="00C82102">
            <w:pPr>
              <w:widowControl/>
              <w:jc w:val="center"/>
              <w:rPr>
                <w:rFonts w:ascii="Times New Roman" w:cs="Times New Roman"/>
                <w:color w:val="000000"/>
                <w:szCs w:val="21"/>
              </w:rPr>
            </w:pPr>
            <w:r w:rsidRPr="00B82D9C">
              <w:rPr>
                <w:rFonts w:ascii="Times New Roman" w:eastAsia="黑体" w:cs="Times New Roman" w:hint="eastAsia"/>
                <w:color w:val="000000"/>
                <w:szCs w:val="21"/>
              </w:rPr>
              <w:t>投资额（万元）</w:t>
            </w:r>
          </w:p>
        </w:tc>
      </w:tr>
      <w:tr w:rsidR="0005044B" w:rsidRPr="00B82D9C" w:rsidTr="004450BA">
        <w:trPr>
          <w:trHeight w:val="555"/>
          <w:jc w:val="center"/>
        </w:trPr>
        <w:tc>
          <w:tcPr>
            <w:tcW w:w="364" w:type="pct"/>
            <w:shd w:val="clear" w:color="auto" w:fill="auto"/>
            <w:vAlign w:val="center"/>
          </w:tcPr>
          <w:p w:rsidR="0005044B" w:rsidRPr="00B82D9C" w:rsidRDefault="0005044B" w:rsidP="00972D06">
            <w:pPr>
              <w:widowControl/>
              <w:ind w:leftChars="-25" w:left="-55" w:rightChars="-25" w:right="-55"/>
              <w:jc w:val="center"/>
              <w:rPr>
                <w:rFonts w:ascii="Times New Roman" w:eastAsia="黑体" w:cs="Times New Roman"/>
                <w:color w:val="000000"/>
                <w:szCs w:val="21"/>
              </w:rPr>
            </w:pPr>
            <w:r w:rsidRPr="00B82D9C">
              <w:rPr>
                <w:rFonts w:ascii="Times New Roman" w:cs="Times New Roman"/>
                <w:color w:val="000000"/>
                <w:szCs w:val="21"/>
              </w:rPr>
              <w:t>1</w:t>
            </w:r>
          </w:p>
        </w:tc>
        <w:tc>
          <w:tcPr>
            <w:tcW w:w="1438" w:type="pct"/>
            <w:shd w:val="clear" w:color="auto" w:fill="auto"/>
            <w:vAlign w:val="center"/>
          </w:tcPr>
          <w:p w:rsidR="0005044B" w:rsidRPr="00B82D9C" w:rsidRDefault="0005044B" w:rsidP="00C82102">
            <w:pPr>
              <w:widowControl/>
              <w:jc w:val="center"/>
              <w:rPr>
                <w:rFonts w:ascii="Times New Roman" w:eastAsia="黑体" w:cs="Times New Roman"/>
                <w:color w:val="000000"/>
                <w:szCs w:val="21"/>
              </w:rPr>
            </w:pPr>
            <w:r w:rsidRPr="00B82D9C">
              <w:rPr>
                <w:rFonts w:ascii="Times New Roman" w:eastAsia="仿宋_GB2312" w:cs="Times New Roman" w:hint="eastAsia"/>
                <w:szCs w:val="21"/>
              </w:rPr>
              <w:t>浙</w:t>
            </w:r>
            <w:r w:rsidRPr="00B82D9C">
              <w:rPr>
                <w:rFonts w:ascii="Times New Roman" w:eastAsia="仿宋_GB2312" w:cs="Times New Roman"/>
                <w:szCs w:val="21"/>
              </w:rPr>
              <w:t>江富能环保科技有限公司</w:t>
            </w:r>
            <w:r w:rsidRPr="00B82D9C">
              <w:rPr>
                <w:rFonts w:ascii="Times New Roman" w:eastAsia="仿宋_GB2312" w:cs="Times New Roman"/>
                <w:color w:val="000000"/>
                <w:szCs w:val="21"/>
              </w:rPr>
              <w:t>新建</w:t>
            </w:r>
            <w:r w:rsidRPr="00B82D9C">
              <w:rPr>
                <w:rFonts w:ascii="Times New Roman" w:cs="Times New Roman"/>
                <w:color w:val="000000"/>
                <w:szCs w:val="21"/>
              </w:rPr>
              <w:t>N-</w:t>
            </w:r>
            <w:r w:rsidRPr="00B82D9C">
              <w:rPr>
                <w:rFonts w:ascii="Times New Roman" w:eastAsia="仿宋_GB2312" w:cs="Times New Roman" w:hint="eastAsia"/>
                <w:color w:val="000000"/>
                <w:szCs w:val="21"/>
              </w:rPr>
              <w:t>甲基毗咯烷酮循环利用项目（一期）</w:t>
            </w:r>
          </w:p>
        </w:tc>
        <w:tc>
          <w:tcPr>
            <w:tcW w:w="554" w:type="pct"/>
            <w:shd w:val="clear" w:color="auto" w:fill="auto"/>
            <w:vAlign w:val="center"/>
          </w:tcPr>
          <w:p w:rsidR="0005044B" w:rsidRPr="00B82D9C" w:rsidDel="00972D06" w:rsidRDefault="0005044B" w:rsidP="00C82102">
            <w:pPr>
              <w:widowControl/>
              <w:jc w:val="center"/>
              <w:rPr>
                <w:rFonts w:ascii="Times New Roman" w:eastAsia="黑体" w:cs="Times New Roman"/>
                <w:color w:val="000000"/>
                <w:szCs w:val="21"/>
              </w:rPr>
            </w:pPr>
            <w:r w:rsidRPr="00B82D9C">
              <w:rPr>
                <w:rFonts w:ascii="Times New Roman" w:eastAsia="仿宋_GB2312" w:cs="Times New Roman"/>
                <w:color w:val="000000"/>
                <w:szCs w:val="21"/>
              </w:rPr>
              <w:t>杭州市富阳区</w:t>
            </w:r>
          </w:p>
        </w:tc>
        <w:tc>
          <w:tcPr>
            <w:tcW w:w="379" w:type="pct"/>
            <w:shd w:val="clear" w:color="auto" w:fill="auto"/>
            <w:vAlign w:val="center"/>
          </w:tcPr>
          <w:p w:rsidR="0005044B" w:rsidRPr="00B82D9C" w:rsidRDefault="0005044B" w:rsidP="00C82102">
            <w:pPr>
              <w:widowControl/>
              <w:jc w:val="center"/>
              <w:rPr>
                <w:rFonts w:ascii="Times New Roman" w:eastAsia="黑体" w:cs="Times New Roman"/>
                <w:color w:val="000000"/>
                <w:szCs w:val="21"/>
              </w:rPr>
            </w:pPr>
            <w:r w:rsidRPr="00B82D9C">
              <w:rPr>
                <w:rFonts w:ascii="Times New Roman" w:eastAsia="仿宋_GB2312" w:cs="Times New Roman" w:hint="eastAsia"/>
                <w:color w:val="000000"/>
                <w:szCs w:val="21"/>
              </w:rPr>
              <w:t>综合利用</w:t>
            </w:r>
          </w:p>
        </w:tc>
        <w:tc>
          <w:tcPr>
            <w:tcW w:w="968" w:type="pct"/>
            <w:shd w:val="clear" w:color="auto" w:fill="auto"/>
            <w:vAlign w:val="center"/>
          </w:tcPr>
          <w:p w:rsidR="0005044B" w:rsidRPr="00B82D9C" w:rsidRDefault="0005044B" w:rsidP="00C82102">
            <w:pPr>
              <w:widowControl/>
              <w:jc w:val="center"/>
              <w:rPr>
                <w:rFonts w:ascii="Times New Roman" w:eastAsia="黑体" w:cs="Times New Roman"/>
                <w:color w:val="000000"/>
                <w:szCs w:val="21"/>
              </w:rPr>
            </w:pPr>
            <w:r w:rsidRPr="00B82D9C">
              <w:rPr>
                <w:rFonts w:ascii="Times New Roman" w:cs="Times New Roman"/>
                <w:color w:val="000000"/>
                <w:szCs w:val="21"/>
              </w:rPr>
              <w:t>3</w:t>
            </w:r>
          </w:p>
        </w:tc>
        <w:tc>
          <w:tcPr>
            <w:tcW w:w="635" w:type="pct"/>
            <w:shd w:val="clear" w:color="auto" w:fill="auto"/>
            <w:vAlign w:val="center"/>
          </w:tcPr>
          <w:p w:rsidR="0005044B" w:rsidRPr="00B82D9C" w:rsidRDefault="0005044B" w:rsidP="00126581">
            <w:pPr>
              <w:widowControl/>
              <w:jc w:val="center"/>
              <w:rPr>
                <w:rFonts w:ascii="Times New Roman" w:eastAsia="黑体" w:cs="Times New Roman"/>
                <w:color w:val="000000"/>
                <w:szCs w:val="21"/>
              </w:rPr>
            </w:pPr>
            <w:r w:rsidRPr="00B82D9C">
              <w:rPr>
                <w:rFonts w:ascii="Times New Roman" w:cs="Times New Roman"/>
                <w:color w:val="000000"/>
                <w:szCs w:val="21"/>
              </w:rPr>
              <w:t>2021</w:t>
            </w:r>
          </w:p>
        </w:tc>
        <w:tc>
          <w:tcPr>
            <w:tcW w:w="662" w:type="pct"/>
            <w:shd w:val="clear" w:color="auto" w:fill="auto"/>
            <w:vAlign w:val="center"/>
          </w:tcPr>
          <w:p w:rsidR="0005044B" w:rsidRPr="00B82D9C" w:rsidRDefault="0005044B" w:rsidP="00C82102">
            <w:pPr>
              <w:widowControl/>
              <w:jc w:val="center"/>
              <w:rPr>
                <w:rFonts w:ascii="Times New Roman" w:eastAsia="黑体" w:cs="Times New Roman"/>
                <w:color w:val="000000"/>
                <w:szCs w:val="21"/>
              </w:rPr>
            </w:pPr>
            <w:r w:rsidRPr="00B82D9C">
              <w:rPr>
                <w:rFonts w:ascii="Times New Roman" w:cs="Times New Roman"/>
                <w:color w:val="000000"/>
                <w:szCs w:val="21"/>
              </w:rPr>
              <w:t>10000</w:t>
            </w:r>
          </w:p>
        </w:tc>
      </w:tr>
      <w:tr w:rsidR="0005044B" w:rsidRPr="00B82D9C" w:rsidTr="0005044B">
        <w:trPr>
          <w:trHeight w:val="555"/>
          <w:jc w:val="center"/>
        </w:trPr>
        <w:tc>
          <w:tcPr>
            <w:tcW w:w="364" w:type="pct"/>
            <w:shd w:val="clear" w:color="auto" w:fill="auto"/>
            <w:vAlign w:val="center"/>
          </w:tcPr>
          <w:p w:rsidR="0005044B" w:rsidRPr="00B82D9C" w:rsidRDefault="0005044B" w:rsidP="004450BA">
            <w:pPr>
              <w:spacing w:line="280" w:lineRule="exact"/>
              <w:jc w:val="center"/>
              <w:rPr>
                <w:rFonts w:ascii="Times New Roman" w:cs="Times New Roman"/>
                <w:color w:val="000000"/>
                <w:szCs w:val="21"/>
              </w:rPr>
            </w:pPr>
            <w:r w:rsidRPr="00B82D9C">
              <w:rPr>
                <w:rFonts w:ascii="Times New Roman" w:cs="Times New Roman"/>
                <w:color w:val="000000"/>
                <w:szCs w:val="21"/>
              </w:rPr>
              <w:t>2</w:t>
            </w:r>
          </w:p>
        </w:tc>
        <w:tc>
          <w:tcPr>
            <w:tcW w:w="1438"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温州平阳县年处置</w:t>
            </w:r>
            <w:r w:rsidRPr="00B82D9C">
              <w:rPr>
                <w:rFonts w:ascii="Times New Roman" w:cs="Times New Roman"/>
                <w:color w:val="000000"/>
                <w:szCs w:val="21"/>
              </w:rPr>
              <w:t>2</w:t>
            </w:r>
            <w:r w:rsidRPr="00B82D9C">
              <w:rPr>
                <w:rFonts w:ascii="Times New Roman" w:eastAsia="仿宋_GB2312" w:cs="Times New Roman" w:hint="eastAsia"/>
                <w:color w:val="000000"/>
                <w:szCs w:val="21"/>
              </w:rPr>
              <w:t>万吨（</w:t>
            </w:r>
            <w:r w:rsidRPr="00B82D9C">
              <w:rPr>
                <w:rFonts w:ascii="Times New Roman" w:cs="Times New Roman"/>
                <w:color w:val="000000"/>
                <w:szCs w:val="21"/>
              </w:rPr>
              <w:t>200</w:t>
            </w:r>
            <w:r w:rsidRPr="00B82D9C">
              <w:rPr>
                <w:rFonts w:ascii="Times New Roman" w:eastAsia="仿宋_GB2312" w:cs="Times New Roman" w:hint="eastAsia"/>
                <w:color w:val="000000"/>
                <w:szCs w:val="21"/>
              </w:rPr>
              <w:t>万只）废包装桶项目</w:t>
            </w:r>
          </w:p>
        </w:tc>
        <w:tc>
          <w:tcPr>
            <w:tcW w:w="554"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温州市平阳县</w:t>
            </w:r>
          </w:p>
        </w:tc>
        <w:tc>
          <w:tcPr>
            <w:tcW w:w="379"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968"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w:t>
            </w:r>
          </w:p>
        </w:tc>
        <w:tc>
          <w:tcPr>
            <w:tcW w:w="635"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2021</w:t>
            </w:r>
          </w:p>
        </w:tc>
        <w:tc>
          <w:tcPr>
            <w:tcW w:w="662"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1000</w:t>
            </w:r>
          </w:p>
        </w:tc>
      </w:tr>
      <w:tr w:rsidR="0005044B" w:rsidRPr="00B82D9C" w:rsidTr="0005044B">
        <w:trPr>
          <w:trHeight w:val="555"/>
          <w:jc w:val="center"/>
        </w:trPr>
        <w:tc>
          <w:tcPr>
            <w:tcW w:w="364" w:type="pct"/>
            <w:shd w:val="clear" w:color="auto" w:fill="auto"/>
            <w:vAlign w:val="center"/>
          </w:tcPr>
          <w:p w:rsidR="0005044B" w:rsidRPr="00B82D9C" w:rsidRDefault="0005044B" w:rsidP="004450BA">
            <w:pPr>
              <w:spacing w:line="280" w:lineRule="exact"/>
              <w:jc w:val="center"/>
              <w:rPr>
                <w:rFonts w:ascii="Times New Roman" w:cs="Times New Roman"/>
                <w:color w:val="000000"/>
                <w:szCs w:val="21"/>
              </w:rPr>
            </w:pPr>
            <w:r w:rsidRPr="00B82D9C">
              <w:rPr>
                <w:rFonts w:ascii="Times New Roman" w:cs="Times New Roman"/>
                <w:color w:val="000000"/>
                <w:szCs w:val="21"/>
              </w:rPr>
              <w:t>3</w:t>
            </w:r>
          </w:p>
        </w:tc>
        <w:tc>
          <w:tcPr>
            <w:tcW w:w="1438" w:type="pct"/>
            <w:shd w:val="clear" w:color="auto" w:fill="auto"/>
            <w:vAlign w:val="center"/>
          </w:tcPr>
          <w:p w:rsidR="0005044B" w:rsidRPr="00B82D9C" w:rsidRDefault="0005044B" w:rsidP="00C82102">
            <w:pPr>
              <w:widowControl/>
              <w:spacing w:line="280" w:lineRule="exact"/>
              <w:rPr>
                <w:rFonts w:ascii="Times New Roman" w:eastAsia="仿宋_GB2312" w:cs="Times New Roman"/>
                <w:color w:val="000000"/>
                <w:szCs w:val="21"/>
              </w:rPr>
            </w:pPr>
            <w:r w:rsidRPr="00B82D9C">
              <w:rPr>
                <w:rFonts w:ascii="Times New Roman" w:eastAsia="仿宋_GB2312" w:cs="Times New Roman" w:hint="eastAsia"/>
                <w:color w:val="000000"/>
                <w:szCs w:val="21"/>
              </w:rPr>
              <w:t>浙江春晖固废处理有限公司危险废物焚烧技改项目（二期）</w:t>
            </w:r>
          </w:p>
        </w:tc>
        <w:tc>
          <w:tcPr>
            <w:tcW w:w="554" w:type="pct"/>
            <w:shd w:val="clear" w:color="auto" w:fill="auto"/>
            <w:vAlign w:val="center"/>
          </w:tcPr>
          <w:p w:rsidR="0005044B" w:rsidRPr="00B82D9C" w:rsidRDefault="0005044B" w:rsidP="00C82102">
            <w:pPr>
              <w:widowControl/>
              <w:spacing w:line="280" w:lineRule="exact"/>
              <w:rPr>
                <w:rFonts w:ascii="Times New Roman" w:eastAsia="仿宋_GB2312" w:cs="Times New Roman"/>
                <w:color w:val="000000"/>
                <w:szCs w:val="21"/>
              </w:rPr>
            </w:pPr>
            <w:r w:rsidRPr="00B82D9C">
              <w:rPr>
                <w:rFonts w:ascii="Times New Roman" w:eastAsia="仿宋_GB2312" w:cs="Times New Roman"/>
                <w:color w:val="000000"/>
                <w:szCs w:val="21"/>
              </w:rPr>
              <w:t>绍兴市</w:t>
            </w:r>
          </w:p>
        </w:tc>
        <w:tc>
          <w:tcPr>
            <w:tcW w:w="379" w:type="pct"/>
            <w:shd w:val="clear" w:color="auto" w:fill="auto"/>
            <w:vAlign w:val="center"/>
          </w:tcPr>
          <w:p w:rsidR="0005044B" w:rsidRPr="00B82D9C" w:rsidRDefault="0005044B" w:rsidP="00C82102">
            <w:pPr>
              <w:widowControl/>
              <w:spacing w:line="280" w:lineRule="exact"/>
              <w:rPr>
                <w:rFonts w:ascii="Times New Roman" w:eastAsia="仿宋_GB2312" w:cs="Times New Roman"/>
                <w:color w:val="000000"/>
                <w:szCs w:val="21"/>
              </w:rPr>
            </w:pPr>
            <w:r w:rsidRPr="00B82D9C">
              <w:rPr>
                <w:rFonts w:ascii="Times New Roman" w:eastAsia="仿宋_GB2312" w:cs="Times New Roman" w:hint="eastAsia"/>
                <w:color w:val="000000"/>
                <w:szCs w:val="21"/>
              </w:rPr>
              <w:t>焚烧</w:t>
            </w:r>
          </w:p>
        </w:tc>
        <w:tc>
          <w:tcPr>
            <w:tcW w:w="968" w:type="pct"/>
            <w:shd w:val="clear" w:color="auto" w:fill="auto"/>
            <w:vAlign w:val="center"/>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1.5</w:t>
            </w:r>
          </w:p>
        </w:tc>
        <w:tc>
          <w:tcPr>
            <w:tcW w:w="635" w:type="pct"/>
            <w:shd w:val="clear" w:color="auto" w:fill="auto"/>
            <w:vAlign w:val="center"/>
          </w:tcPr>
          <w:p w:rsidR="0005044B" w:rsidRPr="00B82D9C" w:rsidRDefault="0005044B" w:rsidP="00126581">
            <w:pPr>
              <w:widowControl/>
              <w:spacing w:line="280" w:lineRule="exact"/>
              <w:jc w:val="center"/>
              <w:rPr>
                <w:rFonts w:ascii="Times New Roman" w:cs="Times New Roman"/>
                <w:color w:val="000000"/>
                <w:szCs w:val="21"/>
              </w:rPr>
            </w:pPr>
            <w:r w:rsidRPr="00B82D9C">
              <w:rPr>
                <w:rFonts w:ascii="Times New Roman" w:cs="Times New Roman"/>
                <w:color w:val="000000"/>
                <w:szCs w:val="21"/>
              </w:rPr>
              <w:t>2021</w:t>
            </w:r>
          </w:p>
        </w:tc>
        <w:tc>
          <w:tcPr>
            <w:tcW w:w="662" w:type="pct"/>
            <w:shd w:val="clear" w:color="auto" w:fill="auto"/>
            <w:vAlign w:val="center"/>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22000</w:t>
            </w:r>
          </w:p>
        </w:tc>
      </w:tr>
      <w:tr w:rsidR="0005044B" w:rsidRPr="00B82D9C" w:rsidTr="0005044B">
        <w:trPr>
          <w:trHeight w:val="540"/>
          <w:jc w:val="center"/>
        </w:trPr>
        <w:tc>
          <w:tcPr>
            <w:tcW w:w="364" w:type="pct"/>
            <w:shd w:val="clear" w:color="auto" w:fill="auto"/>
            <w:vAlign w:val="center"/>
          </w:tcPr>
          <w:p w:rsidR="0005044B" w:rsidRPr="00B82D9C" w:rsidRDefault="0005044B" w:rsidP="004450BA">
            <w:pPr>
              <w:spacing w:line="280" w:lineRule="exact"/>
              <w:jc w:val="center"/>
              <w:rPr>
                <w:rFonts w:ascii="Times New Roman" w:cs="Times New Roman"/>
                <w:color w:val="000000"/>
                <w:szCs w:val="21"/>
              </w:rPr>
            </w:pPr>
            <w:r w:rsidRPr="00B82D9C">
              <w:rPr>
                <w:rFonts w:ascii="Times New Roman" w:cs="Times New Roman"/>
                <w:color w:val="000000"/>
                <w:szCs w:val="21"/>
              </w:rPr>
              <w:t>4</w:t>
            </w:r>
          </w:p>
        </w:tc>
        <w:tc>
          <w:tcPr>
            <w:tcW w:w="1438"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hint="eastAsia"/>
                <w:szCs w:val="21"/>
              </w:rPr>
              <w:t>衢州市清泰环境工程有限公司</w:t>
            </w:r>
            <w:r w:rsidRPr="00B82D9C">
              <w:rPr>
                <w:rFonts w:ascii="Times New Roman" w:eastAsia="仿宋_GB2312" w:cs="Times New Roman" w:hint="eastAsia"/>
                <w:color w:val="000000"/>
                <w:szCs w:val="21"/>
              </w:rPr>
              <w:t>危险废物填埋场（二期）</w:t>
            </w:r>
          </w:p>
        </w:tc>
        <w:tc>
          <w:tcPr>
            <w:tcW w:w="554"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衢州市</w:t>
            </w:r>
          </w:p>
        </w:tc>
        <w:tc>
          <w:tcPr>
            <w:tcW w:w="379"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填埋</w:t>
            </w:r>
          </w:p>
        </w:tc>
        <w:tc>
          <w:tcPr>
            <w:tcW w:w="968"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0.67</w:t>
            </w:r>
          </w:p>
        </w:tc>
        <w:tc>
          <w:tcPr>
            <w:tcW w:w="635"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2021</w:t>
            </w:r>
          </w:p>
        </w:tc>
        <w:tc>
          <w:tcPr>
            <w:tcW w:w="662"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3000</w:t>
            </w:r>
          </w:p>
        </w:tc>
      </w:tr>
      <w:tr w:rsidR="0005044B" w:rsidRPr="00B82D9C" w:rsidTr="0005044B">
        <w:trPr>
          <w:trHeight w:val="525"/>
          <w:jc w:val="center"/>
        </w:trPr>
        <w:tc>
          <w:tcPr>
            <w:tcW w:w="364" w:type="pct"/>
            <w:shd w:val="clear" w:color="auto" w:fill="auto"/>
            <w:vAlign w:val="center"/>
          </w:tcPr>
          <w:p w:rsidR="0005044B" w:rsidRPr="00B82D9C" w:rsidRDefault="0005044B" w:rsidP="004450BA">
            <w:pPr>
              <w:spacing w:line="280" w:lineRule="exact"/>
              <w:jc w:val="center"/>
              <w:rPr>
                <w:rFonts w:ascii="Times New Roman" w:cs="Times New Roman"/>
                <w:color w:val="000000"/>
                <w:szCs w:val="21"/>
              </w:rPr>
            </w:pPr>
            <w:r w:rsidRPr="00B82D9C">
              <w:rPr>
                <w:rFonts w:ascii="Times New Roman" w:cs="Times New Roman"/>
                <w:color w:val="000000"/>
                <w:szCs w:val="21"/>
              </w:rPr>
              <w:t>5</w:t>
            </w:r>
          </w:p>
        </w:tc>
        <w:tc>
          <w:tcPr>
            <w:tcW w:w="1438"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舟山麦哲伦环保科技有限公司油泥无害化处置项目</w:t>
            </w:r>
          </w:p>
        </w:tc>
        <w:tc>
          <w:tcPr>
            <w:tcW w:w="554"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舟山市普陀区</w:t>
            </w:r>
          </w:p>
        </w:tc>
        <w:tc>
          <w:tcPr>
            <w:tcW w:w="379"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968"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10</w:t>
            </w:r>
          </w:p>
        </w:tc>
        <w:tc>
          <w:tcPr>
            <w:tcW w:w="635"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2021</w:t>
            </w:r>
          </w:p>
        </w:tc>
        <w:tc>
          <w:tcPr>
            <w:tcW w:w="662"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13000</w:t>
            </w:r>
          </w:p>
        </w:tc>
      </w:tr>
      <w:tr w:rsidR="0005044B" w:rsidRPr="00B82D9C" w:rsidTr="0005044B">
        <w:trPr>
          <w:trHeight w:val="525"/>
          <w:jc w:val="center"/>
        </w:trPr>
        <w:tc>
          <w:tcPr>
            <w:tcW w:w="364" w:type="pct"/>
            <w:shd w:val="clear" w:color="auto" w:fill="auto"/>
            <w:vAlign w:val="center"/>
          </w:tcPr>
          <w:p w:rsidR="0005044B" w:rsidRPr="00B82D9C" w:rsidRDefault="0005044B" w:rsidP="004450BA">
            <w:pPr>
              <w:spacing w:line="280" w:lineRule="exact"/>
              <w:jc w:val="center"/>
              <w:rPr>
                <w:rFonts w:ascii="Times New Roman" w:cs="Times New Roman"/>
                <w:color w:val="000000"/>
                <w:szCs w:val="21"/>
              </w:rPr>
            </w:pPr>
            <w:r w:rsidRPr="00B82D9C">
              <w:rPr>
                <w:rFonts w:ascii="Times New Roman" w:cs="Times New Roman"/>
                <w:color w:val="000000"/>
                <w:szCs w:val="21"/>
              </w:rPr>
              <w:t>6</w:t>
            </w:r>
          </w:p>
        </w:tc>
        <w:tc>
          <w:tcPr>
            <w:tcW w:w="1438"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台州市德长环保有限公司二期填埋场项目</w:t>
            </w:r>
          </w:p>
        </w:tc>
        <w:tc>
          <w:tcPr>
            <w:tcW w:w="554"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台州市</w:t>
            </w:r>
          </w:p>
        </w:tc>
        <w:tc>
          <w:tcPr>
            <w:tcW w:w="379"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填埋</w:t>
            </w:r>
          </w:p>
        </w:tc>
        <w:tc>
          <w:tcPr>
            <w:tcW w:w="968"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2.5</w:t>
            </w:r>
          </w:p>
        </w:tc>
        <w:tc>
          <w:tcPr>
            <w:tcW w:w="635"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2021</w:t>
            </w:r>
          </w:p>
        </w:tc>
        <w:tc>
          <w:tcPr>
            <w:tcW w:w="662"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8000</w:t>
            </w:r>
          </w:p>
        </w:tc>
      </w:tr>
      <w:tr w:rsidR="0005044B" w:rsidRPr="00B82D9C" w:rsidTr="0005044B">
        <w:trPr>
          <w:trHeight w:val="540"/>
          <w:jc w:val="center"/>
        </w:trPr>
        <w:tc>
          <w:tcPr>
            <w:tcW w:w="364" w:type="pct"/>
            <w:shd w:val="clear" w:color="auto" w:fill="auto"/>
            <w:vAlign w:val="center"/>
          </w:tcPr>
          <w:p w:rsidR="0005044B" w:rsidRPr="00B82D9C" w:rsidRDefault="0005044B" w:rsidP="004450BA">
            <w:pPr>
              <w:spacing w:line="280" w:lineRule="exact"/>
              <w:jc w:val="center"/>
              <w:rPr>
                <w:rFonts w:ascii="Times New Roman" w:cs="Times New Roman"/>
                <w:color w:val="000000"/>
                <w:szCs w:val="21"/>
              </w:rPr>
            </w:pPr>
            <w:r w:rsidRPr="00B82D9C">
              <w:rPr>
                <w:rFonts w:ascii="Times New Roman" w:cs="Times New Roman"/>
                <w:color w:val="000000"/>
                <w:szCs w:val="21"/>
              </w:rPr>
              <w:t>7</w:t>
            </w:r>
          </w:p>
        </w:tc>
        <w:tc>
          <w:tcPr>
            <w:tcW w:w="1438"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hint="eastAsia"/>
                <w:szCs w:val="21"/>
              </w:rPr>
              <w:t>台州市</w:t>
            </w:r>
            <w:r w:rsidRPr="00B82D9C">
              <w:rPr>
                <w:rFonts w:ascii="Times New Roman" w:eastAsia="仿宋_GB2312" w:cs="Times New Roman" w:hint="eastAsia"/>
                <w:color w:val="000000"/>
                <w:szCs w:val="21"/>
              </w:rPr>
              <w:t>改扩建</w:t>
            </w:r>
            <w:r w:rsidRPr="00B82D9C">
              <w:rPr>
                <w:rFonts w:ascii="Times New Roman" w:cs="Times New Roman"/>
                <w:color w:val="000000"/>
                <w:szCs w:val="21"/>
              </w:rPr>
              <w:t>2</w:t>
            </w:r>
            <w:r w:rsidRPr="00B82D9C">
              <w:rPr>
                <w:rFonts w:ascii="Times New Roman" w:cs="Times New Roman" w:hint="eastAsia"/>
                <w:color w:val="000000"/>
                <w:szCs w:val="21"/>
              </w:rPr>
              <w:t>条</w:t>
            </w:r>
            <w:r w:rsidRPr="00B82D9C">
              <w:rPr>
                <w:rFonts w:ascii="Times New Roman" w:cs="Times New Roman"/>
                <w:color w:val="000000"/>
                <w:szCs w:val="21"/>
              </w:rPr>
              <w:t>10</w:t>
            </w:r>
            <w:r w:rsidRPr="00B82D9C">
              <w:rPr>
                <w:rFonts w:ascii="Times New Roman" w:eastAsia="仿宋_GB2312" w:cs="Times New Roman" w:hint="eastAsia"/>
                <w:color w:val="000000"/>
                <w:szCs w:val="21"/>
              </w:rPr>
              <w:t>吨</w:t>
            </w:r>
            <w:r w:rsidRPr="00B82D9C">
              <w:rPr>
                <w:rFonts w:ascii="Times New Roman" w:cs="Times New Roman"/>
                <w:color w:val="000000"/>
                <w:szCs w:val="21"/>
              </w:rPr>
              <w:t>/</w:t>
            </w:r>
            <w:r w:rsidRPr="00B82D9C">
              <w:rPr>
                <w:rFonts w:ascii="Times New Roman" w:eastAsia="仿宋_GB2312" w:cs="Times New Roman" w:hint="eastAsia"/>
                <w:color w:val="000000"/>
                <w:szCs w:val="21"/>
              </w:rPr>
              <w:t>日医疗处置项目</w:t>
            </w:r>
          </w:p>
        </w:tc>
        <w:tc>
          <w:tcPr>
            <w:tcW w:w="554"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台州市</w:t>
            </w:r>
          </w:p>
        </w:tc>
        <w:tc>
          <w:tcPr>
            <w:tcW w:w="379"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医废处置</w:t>
            </w:r>
          </w:p>
        </w:tc>
        <w:tc>
          <w:tcPr>
            <w:tcW w:w="968"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0.66</w:t>
            </w:r>
          </w:p>
        </w:tc>
        <w:tc>
          <w:tcPr>
            <w:tcW w:w="635"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2021</w:t>
            </w:r>
          </w:p>
        </w:tc>
        <w:tc>
          <w:tcPr>
            <w:tcW w:w="662"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1989.85</w:t>
            </w:r>
          </w:p>
        </w:tc>
      </w:tr>
      <w:tr w:rsidR="0005044B" w:rsidRPr="00B82D9C" w:rsidTr="0005044B">
        <w:trPr>
          <w:trHeight w:val="795"/>
          <w:jc w:val="center"/>
        </w:trPr>
        <w:tc>
          <w:tcPr>
            <w:tcW w:w="364" w:type="pct"/>
            <w:shd w:val="clear" w:color="auto" w:fill="auto"/>
            <w:vAlign w:val="center"/>
          </w:tcPr>
          <w:p w:rsidR="0005044B" w:rsidRPr="00B82D9C" w:rsidRDefault="0005044B" w:rsidP="004450BA">
            <w:pPr>
              <w:spacing w:line="280" w:lineRule="exact"/>
              <w:jc w:val="center"/>
              <w:rPr>
                <w:rFonts w:ascii="Times New Roman" w:cs="Times New Roman"/>
                <w:color w:val="000000"/>
                <w:szCs w:val="21"/>
              </w:rPr>
            </w:pPr>
            <w:r w:rsidRPr="00B82D9C">
              <w:rPr>
                <w:rFonts w:ascii="Times New Roman" w:cs="Times New Roman"/>
                <w:color w:val="000000"/>
                <w:szCs w:val="21"/>
              </w:rPr>
              <w:t>8</w:t>
            </w:r>
          </w:p>
        </w:tc>
        <w:tc>
          <w:tcPr>
            <w:tcW w:w="1438"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浙江路加新材料有限公司年回收、综合利用</w:t>
            </w:r>
            <w:r w:rsidRPr="00B82D9C">
              <w:rPr>
                <w:rFonts w:ascii="Times New Roman" w:cs="Times New Roman"/>
                <w:color w:val="000000"/>
                <w:szCs w:val="21"/>
              </w:rPr>
              <w:t>1</w:t>
            </w:r>
            <w:r w:rsidRPr="00B82D9C">
              <w:rPr>
                <w:rFonts w:ascii="Times New Roman" w:eastAsia="仿宋_GB2312" w:cs="Times New Roman" w:hint="eastAsia"/>
                <w:color w:val="000000"/>
                <w:szCs w:val="21"/>
              </w:rPr>
              <w:t>万吨电镀污泥项目（火法）</w:t>
            </w:r>
          </w:p>
        </w:tc>
        <w:tc>
          <w:tcPr>
            <w:tcW w:w="554"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color w:val="000000"/>
                <w:szCs w:val="21"/>
              </w:rPr>
              <w:t>台州市</w:t>
            </w:r>
          </w:p>
        </w:tc>
        <w:tc>
          <w:tcPr>
            <w:tcW w:w="379"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968"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w:t>
            </w:r>
          </w:p>
        </w:tc>
        <w:tc>
          <w:tcPr>
            <w:tcW w:w="635"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2021</w:t>
            </w:r>
          </w:p>
        </w:tc>
        <w:tc>
          <w:tcPr>
            <w:tcW w:w="662"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13000</w:t>
            </w:r>
          </w:p>
        </w:tc>
      </w:tr>
      <w:tr w:rsidR="0005044B" w:rsidRPr="00B82D9C" w:rsidTr="0005044B">
        <w:trPr>
          <w:trHeight w:val="795"/>
          <w:jc w:val="center"/>
        </w:trPr>
        <w:tc>
          <w:tcPr>
            <w:tcW w:w="364" w:type="pct"/>
            <w:shd w:val="clear" w:color="auto" w:fill="auto"/>
            <w:vAlign w:val="center"/>
          </w:tcPr>
          <w:p w:rsidR="0005044B" w:rsidRPr="00B82D9C" w:rsidRDefault="0005044B" w:rsidP="004450BA">
            <w:pPr>
              <w:spacing w:line="280" w:lineRule="exact"/>
              <w:jc w:val="center"/>
              <w:rPr>
                <w:rFonts w:ascii="Times New Roman" w:cs="Times New Roman"/>
                <w:color w:val="000000"/>
                <w:szCs w:val="21"/>
              </w:rPr>
            </w:pPr>
            <w:r w:rsidRPr="00B82D9C">
              <w:rPr>
                <w:rFonts w:ascii="Times New Roman" w:cs="Times New Roman"/>
                <w:color w:val="000000"/>
                <w:szCs w:val="21"/>
              </w:rPr>
              <w:t>9</w:t>
            </w:r>
          </w:p>
        </w:tc>
        <w:tc>
          <w:tcPr>
            <w:tcW w:w="1438" w:type="pct"/>
            <w:shd w:val="clear" w:color="auto" w:fill="auto"/>
            <w:vAlign w:val="center"/>
          </w:tcPr>
          <w:p w:rsidR="0005044B" w:rsidRPr="00B82D9C" w:rsidRDefault="0005044B" w:rsidP="00C82102">
            <w:pPr>
              <w:widowControl/>
              <w:spacing w:line="280" w:lineRule="exact"/>
              <w:rPr>
                <w:rFonts w:ascii="Times New Roman" w:eastAsia="仿宋_GB2312" w:cs="Times New Roman"/>
                <w:color w:val="000000"/>
                <w:szCs w:val="21"/>
              </w:rPr>
            </w:pPr>
            <w:r w:rsidRPr="00B82D9C">
              <w:rPr>
                <w:rFonts w:ascii="Times New Roman" w:eastAsia="仿宋_GB2312" w:cs="Times New Roman" w:hint="eastAsia"/>
                <w:color w:val="000000"/>
                <w:szCs w:val="21"/>
              </w:rPr>
              <w:t>台州市瀚佳环境技术有限公司年再生利用</w:t>
            </w:r>
            <w:r w:rsidRPr="00B82D9C">
              <w:rPr>
                <w:rFonts w:ascii="Times New Roman" w:eastAsia="仿宋_GB2312" w:cs="Times New Roman"/>
                <w:color w:val="000000"/>
                <w:szCs w:val="21"/>
              </w:rPr>
              <w:t>2</w:t>
            </w:r>
            <w:r w:rsidRPr="00B82D9C">
              <w:rPr>
                <w:rFonts w:ascii="Times New Roman" w:eastAsia="仿宋_GB2312" w:cs="Times New Roman" w:hint="eastAsia"/>
                <w:color w:val="000000"/>
                <w:szCs w:val="21"/>
              </w:rPr>
              <w:t>万吨活性炭项目</w:t>
            </w:r>
          </w:p>
        </w:tc>
        <w:tc>
          <w:tcPr>
            <w:tcW w:w="554" w:type="pct"/>
            <w:shd w:val="clear" w:color="auto" w:fill="auto"/>
            <w:vAlign w:val="center"/>
          </w:tcPr>
          <w:p w:rsidR="0005044B" w:rsidRPr="00B82D9C" w:rsidRDefault="0005044B" w:rsidP="00C82102">
            <w:pPr>
              <w:widowControl/>
              <w:spacing w:line="280" w:lineRule="exact"/>
              <w:rPr>
                <w:rFonts w:ascii="Times New Roman" w:eastAsia="仿宋_GB2312" w:cs="Times New Roman"/>
                <w:color w:val="000000"/>
                <w:szCs w:val="21"/>
              </w:rPr>
            </w:pPr>
            <w:r w:rsidRPr="00B82D9C">
              <w:rPr>
                <w:rFonts w:ascii="Times New Roman" w:eastAsia="仿宋_GB2312" w:cs="Times New Roman" w:hint="eastAsia"/>
                <w:color w:val="000000"/>
                <w:szCs w:val="21"/>
              </w:rPr>
              <w:t>台州市天台县</w:t>
            </w:r>
          </w:p>
        </w:tc>
        <w:tc>
          <w:tcPr>
            <w:tcW w:w="379" w:type="pct"/>
            <w:shd w:val="clear" w:color="auto" w:fill="auto"/>
            <w:vAlign w:val="center"/>
          </w:tcPr>
          <w:p w:rsidR="0005044B" w:rsidRPr="00B82D9C" w:rsidRDefault="0005044B" w:rsidP="00C82102">
            <w:pPr>
              <w:widowControl/>
              <w:spacing w:line="280" w:lineRule="exact"/>
              <w:rPr>
                <w:rFonts w:ascii="Times New Roman" w:eastAsia="仿宋_GB2312" w:cs="Times New Roman"/>
                <w:color w:val="000000"/>
                <w:szCs w:val="21"/>
              </w:rPr>
            </w:pPr>
            <w:r w:rsidRPr="00B82D9C">
              <w:rPr>
                <w:rFonts w:ascii="Times New Roman" w:eastAsia="仿宋_GB2312" w:cs="Times New Roman" w:hint="eastAsia"/>
                <w:color w:val="000000"/>
                <w:szCs w:val="21"/>
              </w:rPr>
              <w:t>综合利用</w:t>
            </w:r>
          </w:p>
        </w:tc>
        <w:tc>
          <w:tcPr>
            <w:tcW w:w="968" w:type="pct"/>
            <w:shd w:val="clear" w:color="auto" w:fill="auto"/>
            <w:vAlign w:val="center"/>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w:t>
            </w:r>
          </w:p>
        </w:tc>
        <w:tc>
          <w:tcPr>
            <w:tcW w:w="635" w:type="pct"/>
            <w:shd w:val="clear" w:color="auto" w:fill="auto"/>
            <w:vAlign w:val="center"/>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2021</w:t>
            </w:r>
          </w:p>
        </w:tc>
        <w:tc>
          <w:tcPr>
            <w:tcW w:w="662" w:type="pct"/>
            <w:shd w:val="clear" w:color="auto" w:fill="auto"/>
            <w:vAlign w:val="center"/>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8000</w:t>
            </w:r>
          </w:p>
        </w:tc>
      </w:tr>
      <w:tr w:rsidR="0005044B" w:rsidRPr="00B82D9C" w:rsidTr="0005044B">
        <w:trPr>
          <w:trHeight w:val="950"/>
          <w:jc w:val="center"/>
        </w:trPr>
        <w:tc>
          <w:tcPr>
            <w:tcW w:w="364" w:type="pct"/>
            <w:shd w:val="clear" w:color="auto" w:fill="auto"/>
            <w:vAlign w:val="center"/>
          </w:tcPr>
          <w:p w:rsidR="0005044B" w:rsidRPr="00B82D9C" w:rsidRDefault="0005044B" w:rsidP="004450BA">
            <w:pPr>
              <w:spacing w:line="280" w:lineRule="exact"/>
              <w:jc w:val="center"/>
              <w:rPr>
                <w:rFonts w:ascii="Times New Roman" w:cs="Times New Roman"/>
                <w:color w:val="000000"/>
                <w:szCs w:val="21"/>
              </w:rPr>
            </w:pPr>
            <w:r w:rsidRPr="00B82D9C">
              <w:rPr>
                <w:rFonts w:ascii="Times New Roman" w:cs="Times New Roman"/>
                <w:color w:val="000000"/>
                <w:szCs w:val="21"/>
              </w:rPr>
              <w:t>10</w:t>
            </w:r>
          </w:p>
        </w:tc>
        <w:tc>
          <w:tcPr>
            <w:tcW w:w="1438"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杭州市富阳区富阳水泥窑协同处置危险废物及污染土壤处置项目</w:t>
            </w:r>
            <w:r w:rsidRPr="00B82D9C">
              <w:rPr>
                <w:rFonts w:ascii="Times New Roman" w:cs="Times New Roman"/>
                <w:color w:val="000000"/>
                <w:szCs w:val="21"/>
              </w:rPr>
              <w:t>(</w:t>
            </w:r>
            <w:r w:rsidRPr="00B82D9C">
              <w:rPr>
                <w:rFonts w:ascii="Times New Roman" w:eastAsia="仿宋_GB2312" w:cs="Times New Roman" w:hint="eastAsia"/>
                <w:color w:val="000000"/>
                <w:szCs w:val="21"/>
              </w:rPr>
              <w:t>不含垃圾飞灰水洗脱氯工艺</w:t>
            </w:r>
            <w:r w:rsidRPr="00B82D9C">
              <w:rPr>
                <w:rFonts w:ascii="Times New Roman" w:cs="Times New Roman" w:hint="eastAsia"/>
                <w:color w:val="000000"/>
                <w:szCs w:val="21"/>
              </w:rPr>
              <w:t>，</w:t>
            </w:r>
            <w:r w:rsidRPr="00B82D9C">
              <w:rPr>
                <w:rFonts w:ascii="Times New Roman" w:eastAsia="仿宋_GB2312" w:cs="Times New Roman" w:hint="eastAsia"/>
                <w:color w:val="000000"/>
              </w:rPr>
              <w:t>该项目拟将现有浙江环立（</w:t>
            </w:r>
            <w:r w:rsidRPr="00B82D9C">
              <w:rPr>
                <w:rFonts w:ascii="Times New Roman" w:eastAsia="仿宋_GB2312" w:cs="Times New Roman"/>
                <w:color w:val="000000"/>
              </w:rPr>
              <w:t>8</w:t>
            </w:r>
            <w:r w:rsidRPr="00B82D9C">
              <w:rPr>
                <w:rFonts w:ascii="Times New Roman" w:eastAsia="仿宋_GB2312" w:cs="Times New Roman" w:hint="eastAsia"/>
                <w:color w:val="000000"/>
              </w:rPr>
              <w:t>万吨</w:t>
            </w:r>
            <w:r w:rsidRPr="00B82D9C">
              <w:rPr>
                <w:rFonts w:ascii="Times New Roman" w:eastAsia="仿宋_GB2312" w:cs="Times New Roman"/>
                <w:color w:val="000000"/>
              </w:rPr>
              <w:t>/</w:t>
            </w:r>
            <w:r w:rsidRPr="00B82D9C">
              <w:rPr>
                <w:rFonts w:ascii="Times New Roman" w:eastAsia="仿宋_GB2312" w:cs="Times New Roman" w:hint="eastAsia"/>
                <w:color w:val="000000"/>
              </w:rPr>
              <w:t>年）和富阳双隆（</w:t>
            </w:r>
            <w:r w:rsidRPr="00B82D9C">
              <w:rPr>
                <w:rFonts w:ascii="Times New Roman" w:eastAsia="仿宋_GB2312" w:cs="Times New Roman"/>
                <w:color w:val="000000"/>
              </w:rPr>
              <w:t>18</w:t>
            </w:r>
            <w:r w:rsidRPr="00B82D9C">
              <w:rPr>
                <w:rFonts w:ascii="Times New Roman" w:eastAsia="仿宋_GB2312" w:cs="Times New Roman" w:hint="eastAsia"/>
                <w:color w:val="000000"/>
              </w:rPr>
              <w:t>万吨</w:t>
            </w:r>
            <w:r w:rsidRPr="00B82D9C">
              <w:rPr>
                <w:rFonts w:ascii="Times New Roman" w:eastAsia="仿宋_GB2312" w:cs="Times New Roman"/>
                <w:color w:val="000000"/>
              </w:rPr>
              <w:t>/</w:t>
            </w:r>
            <w:r w:rsidRPr="00B82D9C">
              <w:rPr>
                <w:rFonts w:ascii="Times New Roman" w:eastAsia="仿宋_GB2312" w:cs="Times New Roman" w:hint="eastAsia"/>
                <w:color w:val="000000"/>
              </w:rPr>
              <w:t>年）合并技改，形成</w:t>
            </w:r>
            <w:r w:rsidRPr="00B82D9C">
              <w:rPr>
                <w:rFonts w:ascii="Times New Roman" w:eastAsia="仿宋_GB2312" w:cs="Times New Roman"/>
                <w:color w:val="000000"/>
              </w:rPr>
              <w:t>20</w:t>
            </w:r>
            <w:r w:rsidRPr="00B82D9C">
              <w:rPr>
                <w:rFonts w:ascii="Times New Roman" w:eastAsia="仿宋_GB2312" w:cs="Times New Roman" w:hint="eastAsia"/>
                <w:color w:val="000000"/>
              </w:rPr>
              <w:t>万吨</w:t>
            </w:r>
            <w:r w:rsidRPr="00B82D9C">
              <w:rPr>
                <w:rFonts w:ascii="Times New Roman" w:eastAsia="仿宋_GB2312" w:cs="Times New Roman"/>
                <w:color w:val="000000"/>
              </w:rPr>
              <w:t>/</w:t>
            </w:r>
            <w:r w:rsidRPr="00B82D9C">
              <w:rPr>
                <w:rFonts w:ascii="Times New Roman" w:eastAsia="仿宋_GB2312" w:cs="Times New Roman" w:hint="eastAsia"/>
                <w:color w:val="000000"/>
              </w:rPr>
              <w:t>年处置能力，实际能力减少</w:t>
            </w:r>
            <w:r w:rsidRPr="00B82D9C">
              <w:rPr>
                <w:rFonts w:ascii="Times New Roman" w:eastAsia="仿宋_GB2312" w:cs="Times New Roman"/>
                <w:color w:val="000000"/>
              </w:rPr>
              <w:t>6</w:t>
            </w:r>
            <w:r w:rsidRPr="00B82D9C">
              <w:rPr>
                <w:rFonts w:ascii="Times New Roman" w:eastAsia="仿宋_GB2312" w:cs="Times New Roman" w:hint="eastAsia"/>
                <w:color w:val="000000"/>
              </w:rPr>
              <w:t>万吨</w:t>
            </w:r>
            <w:r w:rsidRPr="00B82D9C">
              <w:rPr>
                <w:rFonts w:ascii="Times New Roman" w:eastAsia="仿宋_GB2312" w:cs="Times New Roman"/>
                <w:color w:val="000000"/>
              </w:rPr>
              <w:t>/</w:t>
            </w:r>
            <w:r w:rsidRPr="00B82D9C">
              <w:rPr>
                <w:rFonts w:ascii="Times New Roman" w:eastAsia="仿宋_GB2312" w:cs="Times New Roman" w:hint="eastAsia"/>
                <w:color w:val="000000"/>
              </w:rPr>
              <w:t>年</w:t>
            </w:r>
            <w:r w:rsidRPr="00B82D9C">
              <w:rPr>
                <w:rFonts w:ascii="Times New Roman" w:cs="Times New Roman" w:hint="eastAsia"/>
                <w:color w:val="000000"/>
                <w:szCs w:val="21"/>
              </w:rPr>
              <w:t>）</w:t>
            </w:r>
          </w:p>
        </w:tc>
        <w:tc>
          <w:tcPr>
            <w:tcW w:w="554"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杭州市富阳区</w:t>
            </w:r>
          </w:p>
        </w:tc>
        <w:tc>
          <w:tcPr>
            <w:tcW w:w="379" w:type="pct"/>
            <w:shd w:val="clear" w:color="auto" w:fill="auto"/>
            <w:vAlign w:val="center"/>
            <w:hideMark/>
          </w:tcPr>
          <w:p w:rsidR="0005044B" w:rsidRPr="00B82D9C" w:rsidRDefault="0005044B"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协同处置</w:t>
            </w:r>
          </w:p>
        </w:tc>
        <w:tc>
          <w:tcPr>
            <w:tcW w:w="968"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-6</w:t>
            </w:r>
          </w:p>
        </w:tc>
        <w:tc>
          <w:tcPr>
            <w:tcW w:w="635"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2022</w:t>
            </w:r>
          </w:p>
        </w:tc>
        <w:tc>
          <w:tcPr>
            <w:tcW w:w="662" w:type="pct"/>
            <w:shd w:val="clear" w:color="auto" w:fill="auto"/>
            <w:vAlign w:val="center"/>
            <w:hideMark/>
          </w:tcPr>
          <w:p w:rsidR="0005044B" w:rsidRPr="00B82D9C" w:rsidRDefault="0005044B"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10000</w:t>
            </w:r>
          </w:p>
        </w:tc>
      </w:tr>
      <w:tr w:rsidR="00310BF8" w:rsidRPr="00B82D9C" w:rsidTr="0005044B">
        <w:trPr>
          <w:trHeight w:val="525"/>
          <w:jc w:val="center"/>
        </w:trPr>
        <w:tc>
          <w:tcPr>
            <w:tcW w:w="364" w:type="pct"/>
            <w:shd w:val="clear" w:color="auto" w:fill="auto"/>
            <w:vAlign w:val="center"/>
          </w:tcPr>
          <w:p w:rsidR="00310BF8" w:rsidRPr="00B82D9C" w:rsidRDefault="00310BF8" w:rsidP="004450BA">
            <w:pPr>
              <w:spacing w:line="280" w:lineRule="exact"/>
              <w:jc w:val="center"/>
              <w:rPr>
                <w:rFonts w:ascii="Times New Roman" w:cs="Times New Roman"/>
                <w:color w:val="000000"/>
                <w:szCs w:val="21"/>
              </w:rPr>
            </w:pPr>
            <w:r w:rsidRPr="00B82D9C">
              <w:rPr>
                <w:rFonts w:ascii="Times New Roman" w:cs="Times New Roman"/>
                <w:color w:val="000000"/>
                <w:szCs w:val="21"/>
              </w:rPr>
              <w:t>11</w:t>
            </w:r>
          </w:p>
        </w:tc>
        <w:tc>
          <w:tcPr>
            <w:tcW w:w="1438" w:type="pct"/>
            <w:shd w:val="clear" w:color="auto" w:fill="auto"/>
            <w:vAlign w:val="center"/>
            <w:hideMark/>
          </w:tcPr>
          <w:p w:rsidR="00310BF8" w:rsidRPr="00B82D9C" w:rsidRDefault="00310BF8" w:rsidP="00C82102">
            <w:pPr>
              <w:widowControl/>
              <w:spacing w:line="280" w:lineRule="exact"/>
              <w:rPr>
                <w:rFonts w:ascii="Times New Roman" w:cs="Times New Roman"/>
                <w:color w:val="000000"/>
                <w:szCs w:val="21"/>
              </w:rPr>
            </w:pPr>
            <w:r w:rsidRPr="00B82D9C">
              <w:rPr>
                <w:rFonts w:ascii="Times New Roman" w:eastAsia="仿宋_GB2312" w:cs="Times New Roman" w:hint="eastAsia"/>
                <w:szCs w:val="21"/>
              </w:rPr>
              <w:t>浙江中环检测科技股份有限公司</w:t>
            </w:r>
            <w:r w:rsidRPr="00B82D9C">
              <w:rPr>
                <w:rFonts w:ascii="Times New Roman" w:eastAsia="仿宋_GB2312" w:cs="Times New Roman" w:hint="eastAsia"/>
                <w:color w:val="000000"/>
                <w:szCs w:val="21"/>
              </w:rPr>
              <w:t>废活性炭再生、废漆渣焚烧</w:t>
            </w:r>
            <w:r w:rsidRPr="00B82D9C">
              <w:rPr>
                <w:rFonts w:ascii="Times New Roman" w:eastAsia="仿宋_GB2312" w:cs="Times New Roman"/>
                <w:color w:val="000000"/>
                <w:szCs w:val="21"/>
              </w:rPr>
              <w:t>项目</w:t>
            </w:r>
          </w:p>
        </w:tc>
        <w:tc>
          <w:tcPr>
            <w:tcW w:w="554" w:type="pct"/>
            <w:shd w:val="clear" w:color="auto" w:fill="auto"/>
            <w:vAlign w:val="center"/>
            <w:hideMark/>
          </w:tcPr>
          <w:p w:rsidR="00310BF8" w:rsidRPr="00B82D9C" w:rsidRDefault="00310BF8"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温州市瓯海区</w:t>
            </w:r>
          </w:p>
        </w:tc>
        <w:tc>
          <w:tcPr>
            <w:tcW w:w="379" w:type="pct"/>
            <w:shd w:val="clear" w:color="auto" w:fill="auto"/>
            <w:vAlign w:val="center"/>
            <w:hideMark/>
          </w:tcPr>
          <w:p w:rsidR="00310BF8" w:rsidRPr="00B82D9C" w:rsidRDefault="00BB24D8"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焚烧</w:t>
            </w:r>
          </w:p>
        </w:tc>
        <w:tc>
          <w:tcPr>
            <w:tcW w:w="968" w:type="pct"/>
            <w:shd w:val="clear" w:color="auto" w:fill="auto"/>
            <w:vAlign w:val="center"/>
            <w:hideMark/>
          </w:tcPr>
          <w:p w:rsidR="00310BF8" w:rsidRPr="00B82D9C" w:rsidRDefault="00310BF8"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w:t>
            </w:r>
          </w:p>
        </w:tc>
        <w:tc>
          <w:tcPr>
            <w:tcW w:w="635" w:type="pct"/>
            <w:shd w:val="clear" w:color="auto" w:fill="auto"/>
            <w:vAlign w:val="center"/>
            <w:hideMark/>
          </w:tcPr>
          <w:p w:rsidR="00310BF8" w:rsidRPr="00B82D9C" w:rsidRDefault="00310BF8"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2022</w:t>
            </w:r>
          </w:p>
        </w:tc>
        <w:tc>
          <w:tcPr>
            <w:tcW w:w="662" w:type="pct"/>
            <w:shd w:val="clear" w:color="auto" w:fill="auto"/>
            <w:vAlign w:val="center"/>
            <w:hideMark/>
          </w:tcPr>
          <w:p w:rsidR="00310BF8" w:rsidRPr="00B82D9C" w:rsidRDefault="00310BF8"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8000</w:t>
            </w:r>
          </w:p>
        </w:tc>
      </w:tr>
      <w:tr w:rsidR="00310BF8" w:rsidRPr="00B82D9C" w:rsidTr="0005044B">
        <w:trPr>
          <w:trHeight w:val="810"/>
          <w:jc w:val="center"/>
        </w:trPr>
        <w:tc>
          <w:tcPr>
            <w:tcW w:w="364" w:type="pct"/>
            <w:shd w:val="clear" w:color="auto" w:fill="auto"/>
            <w:vAlign w:val="center"/>
          </w:tcPr>
          <w:p w:rsidR="00310BF8" w:rsidRPr="00B82D9C" w:rsidRDefault="00310BF8" w:rsidP="004450BA">
            <w:pPr>
              <w:spacing w:line="280" w:lineRule="exact"/>
              <w:jc w:val="center"/>
              <w:rPr>
                <w:rFonts w:ascii="Times New Roman" w:cs="Times New Roman"/>
                <w:color w:val="000000"/>
                <w:szCs w:val="21"/>
              </w:rPr>
            </w:pPr>
            <w:r w:rsidRPr="00B82D9C">
              <w:rPr>
                <w:rFonts w:ascii="Times New Roman" w:cs="Times New Roman"/>
                <w:color w:val="000000"/>
                <w:szCs w:val="21"/>
              </w:rPr>
              <w:t>12</w:t>
            </w:r>
          </w:p>
        </w:tc>
        <w:tc>
          <w:tcPr>
            <w:tcW w:w="1438" w:type="pct"/>
            <w:shd w:val="clear" w:color="auto" w:fill="auto"/>
            <w:vAlign w:val="center"/>
            <w:hideMark/>
          </w:tcPr>
          <w:p w:rsidR="00310BF8" w:rsidRPr="00B82D9C" w:rsidRDefault="00310BF8"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衢江豪龙建材有限公司水泥协同处置</w:t>
            </w:r>
            <w:r w:rsidRPr="00B82D9C">
              <w:rPr>
                <w:rFonts w:ascii="Times New Roman" w:cs="Times New Roman"/>
                <w:color w:val="000000"/>
                <w:szCs w:val="21"/>
              </w:rPr>
              <w:t>8</w:t>
            </w:r>
            <w:r w:rsidRPr="00B82D9C">
              <w:rPr>
                <w:rFonts w:ascii="Times New Roman" w:eastAsia="仿宋_GB2312" w:cs="Times New Roman" w:hint="eastAsia"/>
                <w:color w:val="000000"/>
                <w:szCs w:val="21"/>
              </w:rPr>
              <w:t>万吨一般固废及</w:t>
            </w:r>
            <w:r w:rsidRPr="00B82D9C">
              <w:rPr>
                <w:rFonts w:ascii="Times New Roman" w:cs="Times New Roman"/>
                <w:color w:val="000000"/>
                <w:szCs w:val="21"/>
              </w:rPr>
              <w:t>6</w:t>
            </w:r>
            <w:r w:rsidRPr="00B82D9C">
              <w:rPr>
                <w:rFonts w:ascii="Times New Roman" w:eastAsia="仿宋_GB2312" w:cs="Times New Roman" w:hint="eastAsia"/>
                <w:color w:val="000000"/>
                <w:szCs w:val="21"/>
              </w:rPr>
              <w:t>万吨危废项目</w:t>
            </w:r>
          </w:p>
        </w:tc>
        <w:tc>
          <w:tcPr>
            <w:tcW w:w="554" w:type="pct"/>
            <w:shd w:val="clear" w:color="auto" w:fill="auto"/>
            <w:vAlign w:val="center"/>
            <w:hideMark/>
          </w:tcPr>
          <w:p w:rsidR="00310BF8" w:rsidRPr="00B82D9C" w:rsidRDefault="00310BF8"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衢州市衢江区</w:t>
            </w:r>
          </w:p>
        </w:tc>
        <w:tc>
          <w:tcPr>
            <w:tcW w:w="379" w:type="pct"/>
            <w:shd w:val="clear" w:color="auto" w:fill="auto"/>
            <w:vAlign w:val="center"/>
            <w:hideMark/>
          </w:tcPr>
          <w:p w:rsidR="00310BF8" w:rsidRPr="00B82D9C" w:rsidRDefault="00310BF8"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协同处置</w:t>
            </w:r>
          </w:p>
        </w:tc>
        <w:tc>
          <w:tcPr>
            <w:tcW w:w="968" w:type="pct"/>
            <w:shd w:val="clear" w:color="auto" w:fill="auto"/>
            <w:vAlign w:val="center"/>
            <w:hideMark/>
          </w:tcPr>
          <w:p w:rsidR="00310BF8" w:rsidRPr="00B82D9C" w:rsidRDefault="00310BF8"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6</w:t>
            </w:r>
          </w:p>
        </w:tc>
        <w:tc>
          <w:tcPr>
            <w:tcW w:w="635" w:type="pct"/>
            <w:shd w:val="clear" w:color="auto" w:fill="auto"/>
            <w:vAlign w:val="center"/>
            <w:hideMark/>
          </w:tcPr>
          <w:p w:rsidR="00310BF8" w:rsidRPr="00B82D9C" w:rsidRDefault="00310BF8"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2022</w:t>
            </w:r>
          </w:p>
        </w:tc>
        <w:tc>
          <w:tcPr>
            <w:tcW w:w="662" w:type="pct"/>
            <w:shd w:val="clear" w:color="auto" w:fill="auto"/>
            <w:vAlign w:val="center"/>
            <w:hideMark/>
          </w:tcPr>
          <w:p w:rsidR="00310BF8" w:rsidRPr="00B82D9C" w:rsidRDefault="00310BF8"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8000</w:t>
            </w:r>
          </w:p>
        </w:tc>
      </w:tr>
      <w:tr w:rsidR="00310BF8" w:rsidRPr="00B82D9C" w:rsidTr="0005044B">
        <w:trPr>
          <w:trHeight w:val="540"/>
          <w:jc w:val="center"/>
        </w:trPr>
        <w:tc>
          <w:tcPr>
            <w:tcW w:w="364" w:type="pct"/>
            <w:shd w:val="clear" w:color="auto" w:fill="auto"/>
            <w:vAlign w:val="center"/>
          </w:tcPr>
          <w:p w:rsidR="00310BF8" w:rsidRPr="00B82D9C" w:rsidRDefault="00310BF8" w:rsidP="004450BA">
            <w:pPr>
              <w:spacing w:line="280" w:lineRule="exact"/>
              <w:jc w:val="center"/>
              <w:rPr>
                <w:rFonts w:ascii="Times New Roman" w:cs="Times New Roman"/>
                <w:color w:val="000000"/>
                <w:szCs w:val="21"/>
              </w:rPr>
            </w:pPr>
            <w:r w:rsidRPr="00B82D9C">
              <w:rPr>
                <w:rFonts w:ascii="Times New Roman" w:cs="Times New Roman"/>
                <w:color w:val="000000"/>
                <w:szCs w:val="21"/>
              </w:rPr>
              <w:t>13</w:t>
            </w:r>
          </w:p>
        </w:tc>
        <w:tc>
          <w:tcPr>
            <w:tcW w:w="1438" w:type="pct"/>
            <w:shd w:val="clear" w:color="auto" w:fill="auto"/>
            <w:vAlign w:val="center"/>
            <w:hideMark/>
          </w:tcPr>
          <w:p w:rsidR="00310BF8" w:rsidRPr="00B82D9C" w:rsidRDefault="00310BF8"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衢州集聚区年处置利用</w:t>
            </w:r>
            <w:r w:rsidRPr="00B82D9C">
              <w:rPr>
                <w:rFonts w:ascii="Times New Roman" w:cs="Times New Roman"/>
                <w:color w:val="000000"/>
                <w:szCs w:val="21"/>
              </w:rPr>
              <w:t>2</w:t>
            </w:r>
            <w:r w:rsidRPr="00B82D9C">
              <w:rPr>
                <w:rFonts w:ascii="Times New Roman" w:eastAsia="仿宋_GB2312" w:cs="Times New Roman" w:hint="eastAsia"/>
                <w:color w:val="000000"/>
                <w:szCs w:val="21"/>
              </w:rPr>
              <w:t>万吨废包装桶</w:t>
            </w:r>
          </w:p>
        </w:tc>
        <w:tc>
          <w:tcPr>
            <w:tcW w:w="554" w:type="pct"/>
            <w:shd w:val="clear" w:color="auto" w:fill="auto"/>
            <w:vAlign w:val="center"/>
            <w:hideMark/>
          </w:tcPr>
          <w:p w:rsidR="00310BF8" w:rsidRPr="00B82D9C" w:rsidRDefault="00310BF8"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衢州市集聚区</w:t>
            </w:r>
          </w:p>
        </w:tc>
        <w:tc>
          <w:tcPr>
            <w:tcW w:w="379" w:type="pct"/>
            <w:shd w:val="clear" w:color="auto" w:fill="auto"/>
            <w:vAlign w:val="center"/>
            <w:hideMark/>
          </w:tcPr>
          <w:p w:rsidR="00310BF8" w:rsidRPr="00B82D9C" w:rsidRDefault="00310BF8"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968" w:type="pct"/>
            <w:shd w:val="clear" w:color="auto" w:fill="auto"/>
            <w:vAlign w:val="center"/>
            <w:hideMark/>
          </w:tcPr>
          <w:p w:rsidR="00310BF8" w:rsidRPr="00B82D9C" w:rsidRDefault="00310BF8"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w:t>
            </w:r>
          </w:p>
        </w:tc>
        <w:tc>
          <w:tcPr>
            <w:tcW w:w="635" w:type="pct"/>
            <w:shd w:val="clear" w:color="auto" w:fill="auto"/>
            <w:vAlign w:val="center"/>
            <w:hideMark/>
          </w:tcPr>
          <w:p w:rsidR="00310BF8" w:rsidRPr="00B82D9C" w:rsidRDefault="00310BF8"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2022</w:t>
            </w:r>
          </w:p>
        </w:tc>
        <w:tc>
          <w:tcPr>
            <w:tcW w:w="662" w:type="pct"/>
            <w:shd w:val="clear" w:color="auto" w:fill="auto"/>
            <w:vAlign w:val="center"/>
            <w:hideMark/>
          </w:tcPr>
          <w:p w:rsidR="00310BF8" w:rsidRPr="00B82D9C" w:rsidRDefault="00310BF8" w:rsidP="004450BA">
            <w:pPr>
              <w:widowControl/>
              <w:spacing w:line="280" w:lineRule="exact"/>
              <w:jc w:val="center"/>
              <w:rPr>
                <w:rFonts w:ascii="Times New Roman" w:cs="Times New Roman"/>
                <w:color w:val="000000"/>
                <w:szCs w:val="21"/>
              </w:rPr>
            </w:pPr>
            <w:r w:rsidRPr="00B82D9C">
              <w:rPr>
                <w:rFonts w:ascii="Times New Roman" w:cs="Times New Roman" w:hint="eastAsia"/>
                <w:color w:val="000000"/>
                <w:szCs w:val="21"/>
              </w:rPr>
              <w:t>待定</w:t>
            </w:r>
          </w:p>
        </w:tc>
      </w:tr>
      <w:tr w:rsidR="00310BF8" w:rsidRPr="00B82D9C" w:rsidTr="0005044B">
        <w:trPr>
          <w:trHeight w:val="540"/>
          <w:jc w:val="center"/>
        </w:trPr>
        <w:tc>
          <w:tcPr>
            <w:tcW w:w="364" w:type="pct"/>
            <w:shd w:val="clear" w:color="auto" w:fill="auto"/>
            <w:vAlign w:val="center"/>
          </w:tcPr>
          <w:p w:rsidR="00310BF8" w:rsidRPr="00B82D9C" w:rsidRDefault="00310BF8" w:rsidP="004450BA">
            <w:pPr>
              <w:spacing w:line="280" w:lineRule="exact"/>
              <w:jc w:val="center"/>
              <w:rPr>
                <w:rFonts w:ascii="Times New Roman" w:cs="Times New Roman"/>
                <w:color w:val="000000"/>
                <w:szCs w:val="21"/>
              </w:rPr>
            </w:pPr>
            <w:r w:rsidRPr="00B82D9C">
              <w:rPr>
                <w:rFonts w:ascii="Times New Roman" w:cs="Times New Roman"/>
                <w:color w:val="000000"/>
                <w:szCs w:val="21"/>
              </w:rPr>
              <w:t>14</w:t>
            </w:r>
          </w:p>
        </w:tc>
        <w:tc>
          <w:tcPr>
            <w:tcW w:w="1438" w:type="pct"/>
            <w:shd w:val="clear" w:color="auto" w:fill="auto"/>
            <w:vAlign w:val="center"/>
            <w:hideMark/>
          </w:tcPr>
          <w:p w:rsidR="00310BF8" w:rsidRPr="00B82D9C" w:rsidRDefault="00310BF8"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衢州集聚区年处置利用</w:t>
            </w:r>
            <w:r w:rsidRPr="00B82D9C">
              <w:rPr>
                <w:rFonts w:ascii="Times New Roman" w:cs="Times New Roman"/>
                <w:color w:val="000000"/>
                <w:szCs w:val="21"/>
              </w:rPr>
              <w:t>10</w:t>
            </w:r>
            <w:r w:rsidRPr="00B82D9C">
              <w:rPr>
                <w:rFonts w:ascii="Times New Roman" w:eastAsia="仿宋_GB2312" w:cs="Times New Roman" w:hint="eastAsia"/>
                <w:color w:val="000000"/>
                <w:szCs w:val="21"/>
              </w:rPr>
              <w:t>万吨废酸液项目</w:t>
            </w:r>
          </w:p>
        </w:tc>
        <w:tc>
          <w:tcPr>
            <w:tcW w:w="554" w:type="pct"/>
            <w:shd w:val="clear" w:color="auto" w:fill="auto"/>
            <w:vAlign w:val="center"/>
            <w:hideMark/>
          </w:tcPr>
          <w:p w:rsidR="00310BF8" w:rsidRPr="00B82D9C" w:rsidRDefault="00310BF8"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衢州市集聚区</w:t>
            </w:r>
          </w:p>
        </w:tc>
        <w:tc>
          <w:tcPr>
            <w:tcW w:w="379" w:type="pct"/>
            <w:shd w:val="clear" w:color="auto" w:fill="auto"/>
            <w:vAlign w:val="center"/>
            <w:hideMark/>
          </w:tcPr>
          <w:p w:rsidR="00310BF8" w:rsidRPr="00B82D9C" w:rsidRDefault="00310BF8"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968" w:type="pct"/>
            <w:shd w:val="clear" w:color="auto" w:fill="auto"/>
            <w:vAlign w:val="center"/>
            <w:hideMark/>
          </w:tcPr>
          <w:p w:rsidR="00310BF8" w:rsidRPr="00B82D9C" w:rsidRDefault="00310BF8"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10</w:t>
            </w:r>
          </w:p>
        </w:tc>
        <w:tc>
          <w:tcPr>
            <w:tcW w:w="635" w:type="pct"/>
            <w:shd w:val="clear" w:color="auto" w:fill="auto"/>
            <w:vAlign w:val="center"/>
            <w:hideMark/>
          </w:tcPr>
          <w:p w:rsidR="00310BF8" w:rsidRPr="00B82D9C" w:rsidRDefault="00310BF8"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2022</w:t>
            </w:r>
          </w:p>
        </w:tc>
        <w:tc>
          <w:tcPr>
            <w:tcW w:w="662" w:type="pct"/>
            <w:shd w:val="clear" w:color="auto" w:fill="auto"/>
            <w:vAlign w:val="center"/>
            <w:hideMark/>
          </w:tcPr>
          <w:p w:rsidR="00310BF8" w:rsidRPr="00B82D9C" w:rsidRDefault="00310BF8" w:rsidP="004450BA">
            <w:pPr>
              <w:widowControl/>
              <w:spacing w:line="280" w:lineRule="exact"/>
              <w:jc w:val="center"/>
              <w:rPr>
                <w:rFonts w:ascii="Times New Roman" w:cs="Times New Roman"/>
                <w:color w:val="000000"/>
                <w:szCs w:val="21"/>
              </w:rPr>
            </w:pPr>
            <w:r w:rsidRPr="00B82D9C">
              <w:rPr>
                <w:rFonts w:ascii="Times New Roman" w:cs="Times New Roman" w:hint="eastAsia"/>
                <w:color w:val="000000"/>
                <w:szCs w:val="21"/>
              </w:rPr>
              <w:t>待定</w:t>
            </w:r>
          </w:p>
        </w:tc>
      </w:tr>
      <w:tr w:rsidR="00310BF8" w:rsidRPr="00B82D9C" w:rsidTr="0005044B">
        <w:trPr>
          <w:trHeight w:val="540"/>
          <w:jc w:val="center"/>
        </w:trPr>
        <w:tc>
          <w:tcPr>
            <w:tcW w:w="364" w:type="pct"/>
            <w:shd w:val="clear" w:color="auto" w:fill="auto"/>
            <w:vAlign w:val="center"/>
          </w:tcPr>
          <w:p w:rsidR="00310BF8" w:rsidRPr="00B82D9C" w:rsidRDefault="00310BF8" w:rsidP="004450BA">
            <w:pPr>
              <w:spacing w:line="280" w:lineRule="exact"/>
              <w:jc w:val="center"/>
              <w:rPr>
                <w:rFonts w:ascii="Times New Roman" w:cs="Times New Roman"/>
                <w:color w:val="000000"/>
                <w:szCs w:val="21"/>
              </w:rPr>
            </w:pPr>
            <w:r w:rsidRPr="00B82D9C">
              <w:rPr>
                <w:rFonts w:ascii="Times New Roman" w:cs="Times New Roman"/>
                <w:color w:val="000000"/>
                <w:szCs w:val="21"/>
              </w:rPr>
              <w:t>15</w:t>
            </w:r>
          </w:p>
        </w:tc>
        <w:tc>
          <w:tcPr>
            <w:tcW w:w="1438" w:type="pct"/>
            <w:shd w:val="clear" w:color="auto" w:fill="auto"/>
            <w:vAlign w:val="center"/>
            <w:hideMark/>
          </w:tcPr>
          <w:p w:rsidR="00310BF8" w:rsidRPr="00B82D9C" w:rsidRDefault="00310BF8"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衢州集聚区年处理</w:t>
            </w:r>
            <w:r w:rsidRPr="00B82D9C">
              <w:rPr>
                <w:rFonts w:ascii="Times New Roman" w:cs="Times New Roman"/>
                <w:color w:val="000000"/>
                <w:szCs w:val="21"/>
              </w:rPr>
              <w:t>2</w:t>
            </w:r>
            <w:r w:rsidRPr="00B82D9C">
              <w:rPr>
                <w:rFonts w:ascii="Times New Roman" w:eastAsia="仿宋_GB2312" w:cs="Times New Roman" w:hint="eastAsia"/>
                <w:color w:val="000000"/>
                <w:szCs w:val="21"/>
              </w:rPr>
              <w:t>万吨废活性炭再生利用项目</w:t>
            </w:r>
          </w:p>
        </w:tc>
        <w:tc>
          <w:tcPr>
            <w:tcW w:w="554" w:type="pct"/>
            <w:shd w:val="clear" w:color="auto" w:fill="auto"/>
            <w:vAlign w:val="center"/>
            <w:hideMark/>
          </w:tcPr>
          <w:p w:rsidR="00310BF8" w:rsidRPr="00B82D9C" w:rsidRDefault="00310BF8"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衢州市集聚区</w:t>
            </w:r>
          </w:p>
        </w:tc>
        <w:tc>
          <w:tcPr>
            <w:tcW w:w="379" w:type="pct"/>
            <w:shd w:val="clear" w:color="auto" w:fill="auto"/>
            <w:vAlign w:val="center"/>
            <w:hideMark/>
          </w:tcPr>
          <w:p w:rsidR="00310BF8" w:rsidRPr="00B82D9C" w:rsidRDefault="00310BF8" w:rsidP="00C82102">
            <w:pPr>
              <w:widowControl/>
              <w:spacing w:line="280" w:lineRule="exact"/>
              <w:rPr>
                <w:rFonts w:ascii="Times New Roman" w:cs="Times New Roman"/>
                <w:color w:val="000000"/>
                <w:szCs w:val="21"/>
              </w:rPr>
            </w:pPr>
            <w:r w:rsidRPr="00B82D9C">
              <w:rPr>
                <w:rFonts w:ascii="Times New Roman" w:eastAsia="仿宋_GB2312" w:cs="Times New Roman" w:hint="eastAsia"/>
                <w:color w:val="000000"/>
                <w:szCs w:val="21"/>
              </w:rPr>
              <w:t>综合利用</w:t>
            </w:r>
          </w:p>
        </w:tc>
        <w:tc>
          <w:tcPr>
            <w:tcW w:w="968" w:type="pct"/>
            <w:shd w:val="clear" w:color="auto" w:fill="auto"/>
            <w:vAlign w:val="center"/>
            <w:hideMark/>
          </w:tcPr>
          <w:p w:rsidR="00310BF8" w:rsidRPr="00B82D9C" w:rsidRDefault="00310BF8"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w:t>
            </w:r>
          </w:p>
        </w:tc>
        <w:tc>
          <w:tcPr>
            <w:tcW w:w="635" w:type="pct"/>
            <w:shd w:val="clear" w:color="auto" w:fill="auto"/>
            <w:vAlign w:val="center"/>
            <w:hideMark/>
          </w:tcPr>
          <w:p w:rsidR="00310BF8" w:rsidRPr="00B82D9C" w:rsidRDefault="00310BF8"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2022</w:t>
            </w:r>
          </w:p>
        </w:tc>
        <w:tc>
          <w:tcPr>
            <w:tcW w:w="662" w:type="pct"/>
            <w:shd w:val="clear" w:color="auto" w:fill="auto"/>
            <w:vAlign w:val="center"/>
            <w:hideMark/>
          </w:tcPr>
          <w:p w:rsidR="00310BF8" w:rsidRPr="00B82D9C" w:rsidRDefault="00310BF8" w:rsidP="004450BA">
            <w:pPr>
              <w:widowControl/>
              <w:spacing w:line="280" w:lineRule="exact"/>
              <w:jc w:val="center"/>
              <w:rPr>
                <w:rFonts w:ascii="Times New Roman" w:cs="Times New Roman"/>
                <w:color w:val="000000"/>
                <w:szCs w:val="21"/>
              </w:rPr>
            </w:pPr>
            <w:r w:rsidRPr="00B82D9C">
              <w:rPr>
                <w:rFonts w:ascii="Times New Roman" w:cs="Times New Roman" w:hint="eastAsia"/>
                <w:color w:val="000000"/>
                <w:szCs w:val="21"/>
              </w:rPr>
              <w:t>待定</w:t>
            </w:r>
          </w:p>
        </w:tc>
      </w:tr>
      <w:tr w:rsidR="0032231E" w:rsidRPr="00B82D9C" w:rsidTr="00972D06">
        <w:trPr>
          <w:trHeight w:val="540"/>
          <w:jc w:val="center"/>
        </w:trPr>
        <w:tc>
          <w:tcPr>
            <w:tcW w:w="2735" w:type="pct"/>
            <w:gridSpan w:val="4"/>
            <w:shd w:val="clear" w:color="auto" w:fill="auto"/>
            <w:vAlign w:val="center"/>
          </w:tcPr>
          <w:p w:rsidR="0032231E" w:rsidRPr="00B82D9C" w:rsidRDefault="0032231E" w:rsidP="004450BA">
            <w:pPr>
              <w:widowControl/>
              <w:spacing w:line="280" w:lineRule="exact"/>
              <w:jc w:val="center"/>
              <w:rPr>
                <w:rFonts w:ascii="Times New Roman" w:eastAsia="仿宋_GB2312" w:cs="Times New Roman"/>
                <w:color w:val="000000"/>
                <w:szCs w:val="21"/>
              </w:rPr>
            </w:pPr>
            <w:r w:rsidRPr="00B82D9C">
              <w:rPr>
                <w:rFonts w:ascii="Times New Roman" w:eastAsia="仿宋_GB2312" w:cs="Times New Roman" w:hint="eastAsia"/>
                <w:color w:val="000000"/>
                <w:szCs w:val="21"/>
              </w:rPr>
              <w:t>合</w:t>
            </w:r>
            <w:r w:rsidRPr="00B82D9C">
              <w:rPr>
                <w:rFonts w:ascii="Times New Roman" w:eastAsia="仿宋_GB2312" w:cs="Times New Roman"/>
                <w:color w:val="000000"/>
                <w:szCs w:val="21"/>
              </w:rPr>
              <w:t xml:space="preserve">  </w:t>
            </w:r>
            <w:r w:rsidRPr="00B82D9C">
              <w:rPr>
                <w:rFonts w:ascii="Times New Roman" w:eastAsia="仿宋_GB2312" w:cs="Times New Roman" w:hint="eastAsia"/>
                <w:color w:val="000000"/>
                <w:szCs w:val="21"/>
              </w:rPr>
              <w:t>计</w:t>
            </w:r>
          </w:p>
        </w:tc>
        <w:tc>
          <w:tcPr>
            <w:tcW w:w="968" w:type="pct"/>
            <w:shd w:val="clear" w:color="auto" w:fill="auto"/>
            <w:vAlign w:val="center"/>
          </w:tcPr>
          <w:p w:rsidR="0032231E" w:rsidRPr="00B82D9C" w:rsidRDefault="0032231E"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39.33</w:t>
            </w:r>
          </w:p>
        </w:tc>
        <w:tc>
          <w:tcPr>
            <w:tcW w:w="635" w:type="pct"/>
            <w:shd w:val="clear" w:color="auto" w:fill="auto"/>
            <w:vAlign w:val="center"/>
          </w:tcPr>
          <w:p w:rsidR="0032231E" w:rsidRPr="00B82D9C" w:rsidRDefault="0032231E" w:rsidP="00C82102">
            <w:pPr>
              <w:widowControl/>
              <w:spacing w:line="280" w:lineRule="exact"/>
              <w:jc w:val="center"/>
              <w:rPr>
                <w:rFonts w:ascii="Times New Roman" w:cs="Times New Roman"/>
                <w:color w:val="000000"/>
                <w:szCs w:val="21"/>
              </w:rPr>
            </w:pPr>
            <w:r w:rsidRPr="00B82D9C">
              <w:rPr>
                <w:rFonts w:ascii="Times New Roman" w:cs="Times New Roman" w:hint="eastAsia"/>
                <w:color w:val="000000"/>
                <w:szCs w:val="21"/>
              </w:rPr>
              <w:t>—</w:t>
            </w:r>
          </w:p>
        </w:tc>
        <w:tc>
          <w:tcPr>
            <w:tcW w:w="662" w:type="pct"/>
            <w:shd w:val="clear" w:color="auto" w:fill="auto"/>
            <w:vAlign w:val="center"/>
          </w:tcPr>
          <w:p w:rsidR="0032231E" w:rsidRPr="00B82D9C" w:rsidRDefault="0032231E" w:rsidP="00C82102">
            <w:pPr>
              <w:widowControl/>
              <w:spacing w:line="280" w:lineRule="exact"/>
              <w:jc w:val="center"/>
              <w:rPr>
                <w:rFonts w:ascii="Times New Roman" w:cs="Times New Roman"/>
                <w:color w:val="000000"/>
                <w:szCs w:val="21"/>
              </w:rPr>
            </w:pPr>
            <w:r w:rsidRPr="00B82D9C">
              <w:rPr>
                <w:rFonts w:ascii="Times New Roman" w:cs="Times New Roman"/>
                <w:color w:val="000000"/>
                <w:szCs w:val="21"/>
              </w:rPr>
              <w:t>105989.9</w:t>
            </w:r>
          </w:p>
        </w:tc>
      </w:tr>
    </w:tbl>
    <w:p w:rsidR="00E25397" w:rsidRPr="00905EA6" w:rsidRDefault="002463DF" w:rsidP="00BB6303">
      <w:pPr>
        <w:spacing w:line="20" w:lineRule="exact"/>
        <w:jc w:val="both"/>
        <w:rPr>
          <w:rFonts w:ascii="Times New Roman" w:eastAsia="仿宋" w:cs="Times New Roman"/>
          <w:sz w:val="32"/>
          <w:szCs w:val="32"/>
        </w:rPr>
      </w:pPr>
      <w:r w:rsidRPr="00B82D9C">
        <w:rPr>
          <w:rFonts w:ascii="Times New Roman" w:eastAsia="仿宋" w:cs="Times New Roman"/>
          <w:noProof/>
          <w:sz w:val="32"/>
          <w:szCs w:val="32"/>
        </w:rPr>
        <mc:AlternateContent>
          <mc:Choice Requires="wps">
            <w:drawing>
              <wp:anchor distT="0" distB="0" distL="114300" distR="114300" simplePos="0" relativeHeight="251664384" behindDoc="0" locked="0" layoutInCell="0" allowOverlap="1" wp14:anchorId="084EBD8A" wp14:editId="4FCA0A9C">
                <wp:simplePos x="0" y="0"/>
                <wp:positionH relativeFrom="page">
                  <wp:posOffset>73025</wp:posOffset>
                </wp:positionH>
                <wp:positionV relativeFrom="page">
                  <wp:posOffset>10682605</wp:posOffset>
                </wp:positionV>
                <wp:extent cx="3083560" cy="12700"/>
                <wp:effectExtent l="6350" t="5080" r="5715" b="1270"/>
                <wp:wrapNone/>
                <wp:docPr id="7" name="任意多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3560" cy="12700"/>
                        </a:xfrm>
                        <a:custGeom>
                          <a:avLst/>
                          <a:gdLst>
                            <a:gd name="T0" fmla="*/ 0 w 4856"/>
                            <a:gd name="T1" fmla="*/ 0 h 20"/>
                            <a:gd name="T2" fmla="*/ 2147483646 w 4856"/>
                            <a:gd name="T3" fmla="*/ 0 h 20"/>
                            <a:gd name="T4" fmla="*/ 0 60000 65536"/>
                            <a:gd name="T5" fmla="*/ 0 60000 65536"/>
                          </a:gdLst>
                          <a:ahLst/>
                          <a:cxnLst>
                            <a:cxn ang="T4">
                              <a:pos x="T0" y="T1"/>
                            </a:cxn>
                            <a:cxn ang="T5">
                              <a:pos x="T2" y="T3"/>
                            </a:cxn>
                          </a:cxnLst>
                          <a:rect l="0" t="0" r="r" b="b"/>
                          <a:pathLst>
                            <a:path w="4856" h="20">
                              <a:moveTo>
                                <a:pt x="0" y="0"/>
                              </a:moveTo>
                              <a:lnTo>
                                <a:pt x="4855" y="0"/>
                              </a:lnTo>
                            </a:path>
                          </a:pathLst>
                        </a:custGeom>
                        <a:noFill/>
                        <a:ln w="61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D84B356" id="任意多边形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5pt,841.15pt,248.5pt,841.15pt" coordsize="48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" o:allowincell="f" filled="f" strokeweight=".1695mm">
                <v:path arrowok="t" o:connecttype="custom" o:connectlocs="0,0;2147483646,0" o:connectangles="0,0"/>
                <w10:wrap anchorx="page" anchory="page"/>
              </v:polyline>
            </w:pict>
          </mc:Fallback>
        </mc:AlternateContent>
      </w:r>
    </w:p>
    <w:sectPr w:rsidR="00E25397" w:rsidRPr="00905EA6" w:rsidSect="00BB6303">
      <w:headerReference w:type="default" r:id="rId9"/>
      <w:footerReference w:type="default" r:id="rId10"/>
      <w:pgSz w:w="11910" w:h="16840"/>
      <w:pgMar w:top="1985" w:right="1588" w:bottom="1701" w:left="1588" w:header="850" w:footer="113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8E" w:rsidRDefault="0000438E" w:rsidP="002463DF">
      <w:r>
        <w:separator/>
      </w:r>
    </w:p>
  </w:endnote>
  <w:endnote w:type="continuationSeparator" w:id="0">
    <w:p w:rsidR="0000438E" w:rsidRDefault="0000438E" w:rsidP="0024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395974"/>
      <w:docPartObj>
        <w:docPartGallery w:val="Page Numbers (Bottom of Page)"/>
        <w:docPartUnique/>
      </w:docPartObj>
    </w:sdtPr>
    <w:sdtEndPr/>
    <w:sdtContent>
      <w:p w:rsidR="004C1FBF" w:rsidRDefault="004C1FBF">
        <w:pPr>
          <w:pStyle w:val="a5"/>
          <w:jc w:val="center"/>
        </w:pPr>
        <w:r>
          <w:fldChar w:fldCharType="begin"/>
        </w:r>
        <w:r>
          <w:instrText>PAGE   \* MERGEFORMAT</w:instrText>
        </w:r>
        <w:r>
          <w:fldChar w:fldCharType="separate"/>
        </w:r>
        <w:r w:rsidR="009D4BFB" w:rsidRPr="009D4BFB">
          <w:rPr>
            <w:noProof/>
            <w:lang w:val="zh-CN"/>
          </w:rPr>
          <w:t>1</w:t>
        </w:r>
        <w:r>
          <w:fldChar w:fldCharType="end"/>
        </w:r>
      </w:p>
    </w:sdtContent>
  </w:sdt>
  <w:p w:rsidR="004C1FBF" w:rsidRDefault="004C1F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BF" w:rsidRPr="00BB6303" w:rsidRDefault="004C1FBF" w:rsidP="00BB6303">
    <w:pPr>
      <w:ind w:leftChars="100" w:left="220"/>
      <w:jc w:val="center"/>
      <w:rPr>
        <w:rFonts w:asciiTheme="majorEastAsia" w:eastAsiaTheme="majorEastAsia" w:hAnsiTheme="majorEastAsia"/>
        <w:sz w:val="28"/>
        <w:szCs w:val="28"/>
      </w:rPr>
    </w:pPr>
    <w:r w:rsidRPr="008D3F1E">
      <w:rPr>
        <w:rFonts w:asciiTheme="majorEastAsia" w:eastAsiaTheme="majorEastAsia" w:hAnsiTheme="majorEastAsia"/>
        <w:sz w:val="28"/>
        <w:szCs w:val="28"/>
      </w:rPr>
      <w:t xml:space="preserve">— </w:t>
    </w:r>
    <w:r w:rsidRPr="008D3F1E">
      <w:rPr>
        <w:rFonts w:asciiTheme="majorEastAsia" w:eastAsiaTheme="majorEastAsia" w:hAnsiTheme="majorEastAsia"/>
        <w:sz w:val="28"/>
        <w:szCs w:val="28"/>
      </w:rPr>
      <w:fldChar w:fldCharType="begin"/>
    </w:r>
    <w:r w:rsidRPr="008D3F1E">
      <w:rPr>
        <w:rFonts w:asciiTheme="majorEastAsia" w:eastAsiaTheme="majorEastAsia" w:hAnsiTheme="majorEastAsia"/>
        <w:sz w:val="28"/>
        <w:szCs w:val="28"/>
      </w:rPr>
      <w:instrText>PAGE   \* MERGEFORMAT</w:instrText>
    </w:r>
    <w:r w:rsidRPr="008D3F1E">
      <w:rPr>
        <w:rFonts w:asciiTheme="majorEastAsia" w:eastAsiaTheme="majorEastAsia" w:hAnsiTheme="majorEastAsia"/>
        <w:sz w:val="28"/>
        <w:szCs w:val="28"/>
      </w:rPr>
      <w:fldChar w:fldCharType="separate"/>
    </w:r>
    <w:r w:rsidR="00AE15D4">
      <w:rPr>
        <w:rFonts w:asciiTheme="majorEastAsia" w:eastAsiaTheme="majorEastAsia" w:hAnsiTheme="majorEastAsia"/>
        <w:noProof/>
        <w:sz w:val="28"/>
        <w:szCs w:val="28"/>
      </w:rPr>
      <w:t>22</w:t>
    </w:r>
    <w:r w:rsidRPr="008D3F1E">
      <w:rPr>
        <w:rFonts w:asciiTheme="majorEastAsia" w:eastAsiaTheme="majorEastAsia" w:hAnsiTheme="majorEastAsia"/>
        <w:sz w:val="28"/>
        <w:szCs w:val="28"/>
      </w:rPr>
      <w:fldChar w:fldCharType="end"/>
    </w:r>
    <w:r w:rsidRPr="008D3F1E">
      <w:rPr>
        <w:rFonts w:asciiTheme="majorEastAsia" w:eastAsiaTheme="majorEastAsia" w:hAnsiTheme="major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8E" w:rsidRDefault="0000438E" w:rsidP="002463DF">
      <w:r>
        <w:separator/>
      </w:r>
    </w:p>
  </w:footnote>
  <w:footnote w:type="continuationSeparator" w:id="0">
    <w:p w:rsidR="0000438E" w:rsidRDefault="0000438E" w:rsidP="00246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BF" w:rsidRDefault="004C1FBF" w:rsidP="00DB17BC">
    <w:pPr>
      <w:pStyle w:val="a4"/>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DF"/>
    <w:rsid w:val="0000438E"/>
    <w:rsid w:val="00015594"/>
    <w:rsid w:val="000176C9"/>
    <w:rsid w:val="00020FDB"/>
    <w:rsid w:val="0003139A"/>
    <w:rsid w:val="00032030"/>
    <w:rsid w:val="000400DC"/>
    <w:rsid w:val="0004266E"/>
    <w:rsid w:val="00042715"/>
    <w:rsid w:val="00043E3F"/>
    <w:rsid w:val="00046346"/>
    <w:rsid w:val="0005044B"/>
    <w:rsid w:val="000518A4"/>
    <w:rsid w:val="0005357B"/>
    <w:rsid w:val="00054294"/>
    <w:rsid w:val="00054C5A"/>
    <w:rsid w:val="0005562F"/>
    <w:rsid w:val="0005705B"/>
    <w:rsid w:val="0006041E"/>
    <w:rsid w:val="00062059"/>
    <w:rsid w:val="00063116"/>
    <w:rsid w:val="00064FDD"/>
    <w:rsid w:val="000666D8"/>
    <w:rsid w:val="000774D5"/>
    <w:rsid w:val="00084B74"/>
    <w:rsid w:val="00087718"/>
    <w:rsid w:val="00087955"/>
    <w:rsid w:val="000902AA"/>
    <w:rsid w:val="00091CCC"/>
    <w:rsid w:val="0009448A"/>
    <w:rsid w:val="00094F3D"/>
    <w:rsid w:val="000A4630"/>
    <w:rsid w:val="000B64ED"/>
    <w:rsid w:val="000B6D3D"/>
    <w:rsid w:val="000D1807"/>
    <w:rsid w:val="000D2924"/>
    <w:rsid w:val="000D5C93"/>
    <w:rsid w:val="000D6DD2"/>
    <w:rsid w:val="000D7958"/>
    <w:rsid w:val="000E6852"/>
    <w:rsid w:val="000E6F1F"/>
    <w:rsid w:val="001031AC"/>
    <w:rsid w:val="001203A4"/>
    <w:rsid w:val="00126581"/>
    <w:rsid w:val="0013680B"/>
    <w:rsid w:val="001410E1"/>
    <w:rsid w:val="0014230E"/>
    <w:rsid w:val="0014605F"/>
    <w:rsid w:val="001511EB"/>
    <w:rsid w:val="00155B2E"/>
    <w:rsid w:val="001567C0"/>
    <w:rsid w:val="00164F7B"/>
    <w:rsid w:val="00167F05"/>
    <w:rsid w:val="0017157D"/>
    <w:rsid w:val="00176C24"/>
    <w:rsid w:val="00185A1D"/>
    <w:rsid w:val="00191DFE"/>
    <w:rsid w:val="00193498"/>
    <w:rsid w:val="001A3DD2"/>
    <w:rsid w:val="001A7082"/>
    <w:rsid w:val="001C2C4F"/>
    <w:rsid w:val="001C6CB4"/>
    <w:rsid w:val="001C7D83"/>
    <w:rsid w:val="001D1B42"/>
    <w:rsid w:val="001F04F5"/>
    <w:rsid w:val="001F0E57"/>
    <w:rsid w:val="001F103E"/>
    <w:rsid w:val="001F5518"/>
    <w:rsid w:val="002026E5"/>
    <w:rsid w:val="00203E6E"/>
    <w:rsid w:val="002068A4"/>
    <w:rsid w:val="00214132"/>
    <w:rsid w:val="00217701"/>
    <w:rsid w:val="002209E9"/>
    <w:rsid w:val="0022682F"/>
    <w:rsid w:val="00231323"/>
    <w:rsid w:val="00236EFF"/>
    <w:rsid w:val="00240E3C"/>
    <w:rsid w:val="00245678"/>
    <w:rsid w:val="002463DF"/>
    <w:rsid w:val="00256AE1"/>
    <w:rsid w:val="00256B07"/>
    <w:rsid w:val="00257A12"/>
    <w:rsid w:val="0026060B"/>
    <w:rsid w:val="002826AD"/>
    <w:rsid w:val="0028513C"/>
    <w:rsid w:val="00286031"/>
    <w:rsid w:val="00290CCF"/>
    <w:rsid w:val="002B1108"/>
    <w:rsid w:val="002B2774"/>
    <w:rsid w:val="002B3ECB"/>
    <w:rsid w:val="002D06C4"/>
    <w:rsid w:val="002D0C99"/>
    <w:rsid w:val="002D1386"/>
    <w:rsid w:val="002D30D0"/>
    <w:rsid w:val="002D445F"/>
    <w:rsid w:val="002D7281"/>
    <w:rsid w:val="002D7AC9"/>
    <w:rsid w:val="002E7CF2"/>
    <w:rsid w:val="002F1E00"/>
    <w:rsid w:val="002F4182"/>
    <w:rsid w:val="003058B9"/>
    <w:rsid w:val="00307732"/>
    <w:rsid w:val="00310BF8"/>
    <w:rsid w:val="0031141A"/>
    <w:rsid w:val="0032231E"/>
    <w:rsid w:val="00324AF1"/>
    <w:rsid w:val="00324D9F"/>
    <w:rsid w:val="003278CC"/>
    <w:rsid w:val="00332722"/>
    <w:rsid w:val="00336AAE"/>
    <w:rsid w:val="00337730"/>
    <w:rsid w:val="00340504"/>
    <w:rsid w:val="003442AC"/>
    <w:rsid w:val="00351547"/>
    <w:rsid w:val="00352A46"/>
    <w:rsid w:val="00352B57"/>
    <w:rsid w:val="00361BA2"/>
    <w:rsid w:val="00366B62"/>
    <w:rsid w:val="00395A8C"/>
    <w:rsid w:val="003A1495"/>
    <w:rsid w:val="003B4524"/>
    <w:rsid w:val="003C4F8A"/>
    <w:rsid w:val="003D2452"/>
    <w:rsid w:val="003D4FDE"/>
    <w:rsid w:val="003E74EC"/>
    <w:rsid w:val="003F5DAC"/>
    <w:rsid w:val="003F6017"/>
    <w:rsid w:val="004100E9"/>
    <w:rsid w:val="00414B5F"/>
    <w:rsid w:val="00420491"/>
    <w:rsid w:val="00420C05"/>
    <w:rsid w:val="004240E8"/>
    <w:rsid w:val="0042449E"/>
    <w:rsid w:val="004245C9"/>
    <w:rsid w:val="00427AAB"/>
    <w:rsid w:val="00434204"/>
    <w:rsid w:val="00435BB9"/>
    <w:rsid w:val="004368E2"/>
    <w:rsid w:val="004450BA"/>
    <w:rsid w:val="004569C0"/>
    <w:rsid w:val="00463AEA"/>
    <w:rsid w:val="00467974"/>
    <w:rsid w:val="004679CA"/>
    <w:rsid w:val="0047385A"/>
    <w:rsid w:val="004824F8"/>
    <w:rsid w:val="00491086"/>
    <w:rsid w:val="00494201"/>
    <w:rsid w:val="004A0B47"/>
    <w:rsid w:val="004A6D0B"/>
    <w:rsid w:val="004B6272"/>
    <w:rsid w:val="004B7376"/>
    <w:rsid w:val="004C1FBF"/>
    <w:rsid w:val="004C3489"/>
    <w:rsid w:val="004C6B54"/>
    <w:rsid w:val="004D21C8"/>
    <w:rsid w:val="004D6A5A"/>
    <w:rsid w:val="004E1ABF"/>
    <w:rsid w:val="004F53F3"/>
    <w:rsid w:val="004F627E"/>
    <w:rsid w:val="0050373D"/>
    <w:rsid w:val="00505473"/>
    <w:rsid w:val="00514DF6"/>
    <w:rsid w:val="00516918"/>
    <w:rsid w:val="00521FEF"/>
    <w:rsid w:val="0053660F"/>
    <w:rsid w:val="00543244"/>
    <w:rsid w:val="005521A5"/>
    <w:rsid w:val="0055371A"/>
    <w:rsid w:val="00563DF9"/>
    <w:rsid w:val="005654D3"/>
    <w:rsid w:val="005A2558"/>
    <w:rsid w:val="005A7666"/>
    <w:rsid w:val="005B501A"/>
    <w:rsid w:val="005B5F53"/>
    <w:rsid w:val="005C20D8"/>
    <w:rsid w:val="005C3986"/>
    <w:rsid w:val="005C3AE2"/>
    <w:rsid w:val="005C6429"/>
    <w:rsid w:val="005D01D0"/>
    <w:rsid w:val="005E28F1"/>
    <w:rsid w:val="005E6AD8"/>
    <w:rsid w:val="00602B4A"/>
    <w:rsid w:val="006118B0"/>
    <w:rsid w:val="006171EA"/>
    <w:rsid w:val="00623A8C"/>
    <w:rsid w:val="00626E25"/>
    <w:rsid w:val="00633F37"/>
    <w:rsid w:val="00634AD8"/>
    <w:rsid w:val="0063764F"/>
    <w:rsid w:val="006518F5"/>
    <w:rsid w:val="00654F49"/>
    <w:rsid w:val="006604B0"/>
    <w:rsid w:val="006735AE"/>
    <w:rsid w:val="00676A6A"/>
    <w:rsid w:val="00677E5B"/>
    <w:rsid w:val="00692E25"/>
    <w:rsid w:val="006961D3"/>
    <w:rsid w:val="006A39B6"/>
    <w:rsid w:val="006B2C7B"/>
    <w:rsid w:val="006B7028"/>
    <w:rsid w:val="006D3252"/>
    <w:rsid w:val="006D6D92"/>
    <w:rsid w:val="00705E2D"/>
    <w:rsid w:val="00707D2D"/>
    <w:rsid w:val="007147E0"/>
    <w:rsid w:val="00732D5B"/>
    <w:rsid w:val="007343A1"/>
    <w:rsid w:val="00735909"/>
    <w:rsid w:val="00737849"/>
    <w:rsid w:val="00737A26"/>
    <w:rsid w:val="007424DF"/>
    <w:rsid w:val="007541C1"/>
    <w:rsid w:val="00755B9E"/>
    <w:rsid w:val="00772EF5"/>
    <w:rsid w:val="00776D21"/>
    <w:rsid w:val="00786A20"/>
    <w:rsid w:val="00795E33"/>
    <w:rsid w:val="007A0DCB"/>
    <w:rsid w:val="007B01D3"/>
    <w:rsid w:val="007B349E"/>
    <w:rsid w:val="007B6E5B"/>
    <w:rsid w:val="007D53FB"/>
    <w:rsid w:val="007D75AD"/>
    <w:rsid w:val="007E3636"/>
    <w:rsid w:val="007E3652"/>
    <w:rsid w:val="007F119C"/>
    <w:rsid w:val="007F222D"/>
    <w:rsid w:val="007F3091"/>
    <w:rsid w:val="007F3B62"/>
    <w:rsid w:val="00801382"/>
    <w:rsid w:val="008130B0"/>
    <w:rsid w:val="00814992"/>
    <w:rsid w:val="008339D9"/>
    <w:rsid w:val="00833EC9"/>
    <w:rsid w:val="008378C8"/>
    <w:rsid w:val="00840ABA"/>
    <w:rsid w:val="00846957"/>
    <w:rsid w:val="00854302"/>
    <w:rsid w:val="00855901"/>
    <w:rsid w:val="00861291"/>
    <w:rsid w:val="00883C60"/>
    <w:rsid w:val="008862CA"/>
    <w:rsid w:val="0088768F"/>
    <w:rsid w:val="008A1999"/>
    <w:rsid w:val="008A5656"/>
    <w:rsid w:val="008A725D"/>
    <w:rsid w:val="008C75D1"/>
    <w:rsid w:val="008D0482"/>
    <w:rsid w:val="008D58B0"/>
    <w:rsid w:val="008D6AD3"/>
    <w:rsid w:val="008E5BD3"/>
    <w:rsid w:val="008E7383"/>
    <w:rsid w:val="008F530C"/>
    <w:rsid w:val="009000B0"/>
    <w:rsid w:val="00900CB1"/>
    <w:rsid w:val="00902FBC"/>
    <w:rsid w:val="00904E14"/>
    <w:rsid w:val="00905EA6"/>
    <w:rsid w:val="0090712D"/>
    <w:rsid w:val="00915947"/>
    <w:rsid w:val="00916B8F"/>
    <w:rsid w:val="00920AA5"/>
    <w:rsid w:val="00920D9F"/>
    <w:rsid w:val="009229CD"/>
    <w:rsid w:val="009333EC"/>
    <w:rsid w:val="00935D14"/>
    <w:rsid w:val="009408A5"/>
    <w:rsid w:val="00943427"/>
    <w:rsid w:val="0096207B"/>
    <w:rsid w:val="00964192"/>
    <w:rsid w:val="00972D06"/>
    <w:rsid w:val="009A0945"/>
    <w:rsid w:val="009B042B"/>
    <w:rsid w:val="009B076F"/>
    <w:rsid w:val="009B0BB4"/>
    <w:rsid w:val="009C3053"/>
    <w:rsid w:val="009D17FE"/>
    <w:rsid w:val="009D4BFB"/>
    <w:rsid w:val="009E64B7"/>
    <w:rsid w:val="009E7E5E"/>
    <w:rsid w:val="009F1303"/>
    <w:rsid w:val="00A04F42"/>
    <w:rsid w:val="00A0508B"/>
    <w:rsid w:val="00A053E3"/>
    <w:rsid w:val="00A20A19"/>
    <w:rsid w:val="00A21ADA"/>
    <w:rsid w:val="00A338C0"/>
    <w:rsid w:val="00A47872"/>
    <w:rsid w:val="00A611D2"/>
    <w:rsid w:val="00A61A1A"/>
    <w:rsid w:val="00A644C3"/>
    <w:rsid w:val="00A72A4C"/>
    <w:rsid w:val="00A76212"/>
    <w:rsid w:val="00A76E74"/>
    <w:rsid w:val="00A80049"/>
    <w:rsid w:val="00A86AFF"/>
    <w:rsid w:val="00A87B3A"/>
    <w:rsid w:val="00A953D8"/>
    <w:rsid w:val="00AA6D84"/>
    <w:rsid w:val="00AB1B75"/>
    <w:rsid w:val="00AB6B6F"/>
    <w:rsid w:val="00AC2F55"/>
    <w:rsid w:val="00AC4CCC"/>
    <w:rsid w:val="00AD414B"/>
    <w:rsid w:val="00AE111B"/>
    <w:rsid w:val="00AE15D4"/>
    <w:rsid w:val="00AE16C1"/>
    <w:rsid w:val="00AF3F9E"/>
    <w:rsid w:val="00B025F9"/>
    <w:rsid w:val="00B20920"/>
    <w:rsid w:val="00B21B9F"/>
    <w:rsid w:val="00B261AD"/>
    <w:rsid w:val="00B55B69"/>
    <w:rsid w:val="00B74E59"/>
    <w:rsid w:val="00B77891"/>
    <w:rsid w:val="00B82796"/>
    <w:rsid w:val="00B82D9C"/>
    <w:rsid w:val="00B93B8C"/>
    <w:rsid w:val="00B94482"/>
    <w:rsid w:val="00B94893"/>
    <w:rsid w:val="00BA3F63"/>
    <w:rsid w:val="00BA4B93"/>
    <w:rsid w:val="00BB0ED8"/>
    <w:rsid w:val="00BB24D8"/>
    <w:rsid w:val="00BB2B99"/>
    <w:rsid w:val="00BB33C7"/>
    <w:rsid w:val="00BB6303"/>
    <w:rsid w:val="00BC2537"/>
    <w:rsid w:val="00BC4C8F"/>
    <w:rsid w:val="00BD1963"/>
    <w:rsid w:val="00BD4950"/>
    <w:rsid w:val="00BE217F"/>
    <w:rsid w:val="00BE2DAE"/>
    <w:rsid w:val="00BE6C7F"/>
    <w:rsid w:val="00C00FEC"/>
    <w:rsid w:val="00C116F9"/>
    <w:rsid w:val="00C15995"/>
    <w:rsid w:val="00C179E2"/>
    <w:rsid w:val="00C254F0"/>
    <w:rsid w:val="00C32235"/>
    <w:rsid w:val="00C363D1"/>
    <w:rsid w:val="00C53F27"/>
    <w:rsid w:val="00C56135"/>
    <w:rsid w:val="00C56945"/>
    <w:rsid w:val="00C6078A"/>
    <w:rsid w:val="00C65591"/>
    <w:rsid w:val="00C72EA3"/>
    <w:rsid w:val="00C73ED8"/>
    <w:rsid w:val="00C77D99"/>
    <w:rsid w:val="00C80A12"/>
    <w:rsid w:val="00C81223"/>
    <w:rsid w:val="00C82102"/>
    <w:rsid w:val="00C92F0D"/>
    <w:rsid w:val="00C93AF8"/>
    <w:rsid w:val="00CA113D"/>
    <w:rsid w:val="00CA4E1D"/>
    <w:rsid w:val="00CA5F69"/>
    <w:rsid w:val="00CC0789"/>
    <w:rsid w:val="00CC5E24"/>
    <w:rsid w:val="00CC6DAE"/>
    <w:rsid w:val="00CF31F6"/>
    <w:rsid w:val="00CF4C1A"/>
    <w:rsid w:val="00CF4FF0"/>
    <w:rsid w:val="00CF6A69"/>
    <w:rsid w:val="00D00359"/>
    <w:rsid w:val="00D01ED9"/>
    <w:rsid w:val="00D02A2B"/>
    <w:rsid w:val="00D0609C"/>
    <w:rsid w:val="00D17D0D"/>
    <w:rsid w:val="00D23E2A"/>
    <w:rsid w:val="00D26F7E"/>
    <w:rsid w:val="00D42D0B"/>
    <w:rsid w:val="00D44F1E"/>
    <w:rsid w:val="00D473C0"/>
    <w:rsid w:val="00D57FEE"/>
    <w:rsid w:val="00D63731"/>
    <w:rsid w:val="00D64BD6"/>
    <w:rsid w:val="00D65808"/>
    <w:rsid w:val="00D67322"/>
    <w:rsid w:val="00D727AF"/>
    <w:rsid w:val="00D7437F"/>
    <w:rsid w:val="00D81CDE"/>
    <w:rsid w:val="00D86D16"/>
    <w:rsid w:val="00D932AC"/>
    <w:rsid w:val="00DA671F"/>
    <w:rsid w:val="00DB17BC"/>
    <w:rsid w:val="00DB4541"/>
    <w:rsid w:val="00DB57DB"/>
    <w:rsid w:val="00DB7675"/>
    <w:rsid w:val="00DC0163"/>
    <w:rsid w:val="00DC1FDA"/>
    <w:rsid w:val="00DC4D00"/>
    <w:rsid w:val="00DD02E5"/>
    <w:rsid w:val="00DD28F2"/>
    <w:rsid w:val="00DD5F5E"/>
    <w:rsid w:val="00DE1F30"/>
    <w:rsid w:val="00DE5734"/>
    <w:rsid w:val="00DE5B88"/>
    <w:rsid w:val="00DE7FC9"/>
    <w:rsid w:val="00DF2B68"/>
    <w:rsid w:val="00E13057"/>
    <w:rsid w:val="00E1385F"/>
    <w:rsid w:val="00E25397"/>
    <w:rsid w:val="00E2597E"/>
    <w:rsid w:val="00E36903"/>
    <w:rsid w:val="00E46630"/>
    <w:rsid w:val="00E5437C"/>
    <w:rsid w:val="00E5599D"/>
    <w:rsid w:val="00E56413"/>
    <w:rsid w:val="00E67F65"/>
    <w:rsid w:val="00E81DBE"/>
    <w:rsid w:val="00E82E75"/>
    <w:rsid w:val="00E831FC"/>
    <w:rsid w:val="00E87053"/>
    <w:rsid w:val="00E901B4"/>
    <w:rsid w:val="00EA3C89"/>
    <w:rsid w:val="00EA4D55"/>
    <w:rsid w:val="00EB4B7B"/>
    <w:rsid w:val="00EC5192"/>
    <w:rsid w:val="00ED0694"/>
    <w:rsid w:val="00ED2450"/>
    <w:rsid w:val="00ED525F"/>
    <w:rsid w:val="00EE349E"/>
    <w:rsid w:val="00EE3BFE"/>
    <w:rsid w:val="00EF1342"/>
    <w:rsid w:val="00EF3CDF"/>
    <w:rsid w:val="00F046F8"/>
    <w:rsid w:val="00F264A4"/>
    <w:rsid w:val="00F26FDF"/>
    <w:rsid w:val="00F44337"/>
    <w:rsid w:val="00F44E3F"/>
    <w:rsid w:val="00F47E29"/>
    <w:rsid w:val="00F54B0D"/>
    <w:rsid w:val="00F63DBF"/>
    <w:rsid w:val="00F67875"/>
    <w:rsid w:val="00F76AE6"/>
    <w:rsid w:val="00F82042"/>
    <w:rsid w:val="00F8588B"/>
    <w:rsid w:val="00FB65AE"/>
    <w:rsid w:val="00FC6916"/>
    <w:rsid w:val="00FD512F"/>
    <w:rsid w:val="00FD6D80"/>
    <w:rsid w:val="00FF7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463DF"/>
    <w:pPr>
      <w:widowControl w:val="0"/>
      <w:autoSpaceDE w:val="0"/>
      <w:autoSpaceDN w:val="0"/>
      <w:adjustRightInd w:val="0"/>
    </w:pPr>
    <w:rPr>
      <w:rFonts w:ascii="宋体" w:eastAsia="宋体" w:hAnsi="Times New Roman" w:cs="宋体"/>
      <w:kern w:val="0"/>
      <w:sz w:val="22"/>
    </w:rPr>
  </w:style>
  <w:style w:type="paragraph" w:styleId="1">
    <w:name w:val="heading 1"/>
    <w:basedOn w:val="a"/>
    <w:next w:val="a"/>
    <w:link w:val="1Char"/>
    <w:uiPriority w:val="1"/>
    <w:qFormat/>
    <w:rsid w:val="00D64BD6"/>
    <w:pPr>
      <w:spacing w:line="360" w:lineRule="auto"/>
      <w:ind w:firstLineChars="200" w:firstLine="200"/>
      <w:outlineLvl w:val="0"/>
    </w:pPr>
    <w:rPr>
      <w:rFonts w:eastAsia="黑体"/>
      <w:sz w:val="32"/>
      <w:szCs w:val="39"/>
    </w:rPr>
  </w:style>
  <w:style w:type="paragraph" w:styleId="2">
    <w:name w:val="heading 2"/>
    <w:basedOn w:val="a"/>
    <w:next w:val="a"/>
    <w:link w:val="2Char"/>
    <w:uiPriority w:val="9"/>
    <w:unhideWhenUsed/>
    <w:qFormat/>
    <w:rsid w:val="00D64BD6"/>
    <w:pPr>
      <w:keepNext/>
      <w:keepLines/>
      <w:spacing w:line="360" w:lineRule="auto"/>
      <w:ind w:firstLineChars="200" w:firstLine="200"/>
      <w:outlineLvl w:val="1"/>
    </w:pPr>
    <w:rPr>
      <w:rFonts w:asciiTheme="majorHAnsi" w:eastAsia="楷体" w:hAnsiTheme="majorHAnsi" w:cstheme="majorBidi"/>
      <w:bCs/>
      <w:sz w:val="32"/>
      <w:szCs w:val="32"/>
    </w:rPr>
  </w:style>
  <w:style w:type="paragraph" w:styleId="3">
    <w:name w:val="heading 3"/>
    <w:basedOn w:val="a"/>
    <w:next w:val="a"/>
    <w:link w:val="3Char"/>
    <w:unhideWhenUsed/>
    <w:qFormat/>
    <w:rsid w:val="00D64BD6"/>
    <w:pPr>
      <w:keepNext/>
      <w:keepLines/>
      <w:spacing w:line="360" w:lineRule="auto"/>
      <w:ind w:firstLineChars="200" w:firstLine="200"/>
      <w:outlineLvl w:val="2"/>
    </w:pPr>
    <w:rPr>
      <w:rFonts w:ascii="Times New Roman" w:eastAsia="仿宋"/>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D64BD6"/>
    <w:rPr>
      <w:rFonts w:ascii="宋体" w:eastAsia="黑体" w:hAnsi="Times New Roman" w:cs="宋体"/>
      <w:kern w:val="0"/>
      <w:sz w:val="32"/>
      <w:szCs w:val="39"/>
    </w:rPr>
  </w:style>
  <w:style w:type="character" w:customStyle="1" w:styleId="2Char">
    <w:name w:val="标题 2 Char"/>
    <w:basedOn w:val="a0"/>
    <w:link w:val="2"/>
    <w:uiPriority w:val="9"/>
    <w:rsid w:val="00D64BD6"/>
    <w:rPr>
      <w:rFonts w:asciiTheme="majorHAnsi" w:eastAsia="楷体" w:hAnsiTheme="majorHAnsi" w:cstheme="majorBidi"/>
      <w:bCs/>
      <w:kern w:val="0"/>
      <w:sz w:val="32"/>
      <w:szCs w:val="32"/>
    </w:rPr>
  </w:style>
  <w:style w:type="character" w:customStyle="1" w:styleId="3Char">
    <w:name w:val="标题 3 Char"/>
    <w:basedOn w:val="a0"/>
    <w:link w:val="3"/>
    <w:rsid w:val="00D64BD6"/>
    <w:rPr>
      <w:rFonts w:ascii="Times New Roman" w:eastAsia="仿宋" w:hAnsi="Times New Roman" w:cs="宋体"/>
      <w:bCs/>
      <w:kern w:val="0"/>
      <w:sz w:val="32"/>
      <w:szCs w:val="32"/>
    </w:rPr>
  </w:style>
  <w:style w:type="character" w:customStyle="1" w:styleId="Char">
    <w:name w:val="正文文本 Char"/>
    <w:basedOn w:val="a0"/>
    <w:link w:val="a3"/>
    <w:uiPriority w:val="1"/>
    <w:rsid w:val="002463DF"/>
    <w:rPr>
      <w:rFonts w:ascii="宋体" w:eastAsia="宋体" w:hAnsi="Times New Roman" w:cs="宋体"/>
      <w:kern w:val="0"/>
      <w:sz w:val="29"/>
      <w:szCs w:val="29"/>
    </w:rPr>
  </w:style>
  <w:style w:type="paragraph" w:styleId="a3">
    <w:name w:val="Body Text"/>
    <w:basedOn w:val="a"/>
    <w:link w:val="Char"/>
    <w:uiPriority w:val="1"/>
    <w:qFormat/>
    <w:rsid w:val="002463DF"/>
    <w:rPr>
      <w:sz w:val="29"/>
      <w:szCs w:val="29"/>
    </w:rPr>
  </w:style>
  <w:style w:type="paragraph" w:styleId="a4">
    <w:name w:val="header"/>
    <w:basedOn w:val="a"/>
    <w:link w:val="Char0"/>
    <w:uiPriority w:val="99"/>
    <w:unhideWhenUsed/>
    <w:rsid w:val="002463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463DF"/>
    <w:rPr>
      <w:rFonts w:ascii="宋体" w:eastAsia="宋体" w:hAnsi="Times New Roman" w:cs="宋体"/>
      <w:kern w:val="0"/>
      <w:sz w:val="18"/>
      <w:szCs w:val="18"/>
    </w:rPr>
  </w:style>
  <w:style w:type="paragraph" w:styleId="a5">
    <w:name w:val="footer"/>
    <w:basedOn w:val="a"/>
    <w:link w:val="Char1"/>
    <w:uiPriority w:val="99"/>
    <w:unhideWhenUsed/>
    <w:rsid w:val="002463DF"/>
    <w:pPr>
      <w:tabs>
        <w:tab w:val="center" w:pos="4153"/>
        <w:tab w:val="right" w:pos="8306"/>
      </w:tabs>
      <w:snapToGrid w:val="0"/>
    </w:pPr>
    <w:rPr>
      <w:sz w:val="18"/>
      <w:szCs w:val="18"/>
    </w:rPr>
  </w:style>
  <w:style w:type="character" w:customStyle="1" w:styleId="Char1">
    <w:name w:val="页脚 Char"/>
    <w:basedOn w:val="a0"/>
    <w:link w:val="a5"/>
    <w:uiPriority w:val="99"/>
    <w:rsid w:val="002463DF"/>
    <w:rPr>
      <w:rFonts w:ascii="宋体" w:eastAsia="宋体" w:hAnsi="Times New Roman" w:cs="宋体"/>
      <w:kern w:val="0"/>
      <w:sz w:val="18"/>
      <w:szCs w:val="18"/>
    </w:rPr>
  </w:style>
  <w:style w:type="paragraph" w:styleId="a6">
    <w:name w:val="Balloon Text"/>
    <w:basedOn w:val="a"/>
    <w:link w:val="Char2"/>
    <w:uiPriority w:val="99"/>
    <w:semiHidden/>
    <w:unhideWhenUsed/>
    <w:rsid w:val="002D7281"/>
    <w:rPr>
      <w:sz w:val="18"/>
      <w:szCs w:val="18"/>
    </w:rPr>
  </w:style>
  <w:style w:type="character" w:customStyle="1" w:styleId="Char2">
    <w:name w:val="批注框文本 Char"/>
    <w:basedOn w:val="a0"/>
    <w:link w:val="a6"/>
    <w:uiPriority w:val="99"/>
    <w:semiHidden/>
    <w:rsid w:val="002D7281"/>
    <w:rPr>
      <w:rFonts w:ascii="宋体" w:eastAsia="宋体" w:hAnsi="Times New Roman"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463DF"/>
    <w:pPr>
      <w:widowControl w:val="0"/>
      <w:autoSpaceDE w:val="0"/>
      <w:autoSpaceDN w:val="0"/>
      <w:adjustRightInd w:val="0"/>
    </w:pPr>
    <w:rPr>
      <w:rFonts w:ascii="宋体" w:eastAsia="宋体" w:hAnsi="Times New Roman" w:cs="宋体"/>
      <w:kern w:val="0"/>
      <w:sz w:val="22"/>
    </w:rPr>
  </w:style>
  <w:style w:type="paragraph" w:styleId="1">
    <w:name w:val="heading 1"/>
    <w:basedOn w:val="a"/>
    <w:next w:val="a"/>
    <w:link w:val="1Char"/>
    <w:uiPriority w:val="1"/>
    <w:qFormat/>
    <w:rsid w:val="00D64BD6"/>
    <w:pPr>
      <w:spacing w:line="360" w:lineRule="auto"/>
      <w:ind w:firstLineChars="200" w:firstLine="200"/>
      <w:outlineLvl w:val="0"/>
    </w:pPr>
    <w:rPr>
      <w:rFonts w:eastAsia="黑体"/>
      <w:sz w:val="32"/>
      <w:szCs w:val="39"/>
    </w:rPr>
  </w:style>
  <w:style w:type="paragraph" w:styleId="2">
    <w:name w:val="heading 2"/>
    <w:basedOn w:val="a"/>
    <w:next w:val="a"/>
    <w:link w:val="2Char"/>
    <w:uiPriority w:val="9"/>
    <w:unhideWhenUsed/>
    <w:qFormat/>
    <w:rsid w:val="00D64BD6"/>
    <w:pPr>
      <w:keepNext/>
      <w:keepLines/>
      <w:spacing w:line="360" w:lineRule="auto"/>
      <w:ind w:firstLineChars="200" w:firstLine="200"/>
      <w:outlineLvl w:val="1"/>
    </w:pPr>
    <w:rPr>
      <w:rFonts w:asciiTheme="majorHAnsi" w:eastAsia="楷体" w:hAnsiTheme="majorHAnsi" w:cstheme="majorBidi"/>
      <w:bCs/>
      <w:sz w:val="32"/>
      <w:szCs w:val="32"/>
    </w:rPr>
  </w:style>
  <w:style w:type="paragraph" w:styleId="3">
    <w:name w:val="heading 3"/>
    <w:basedOn w:val="a"/>
    <w:next w:val="a"/>
    <w:link w:val="3Char"/>
    <w:unhideWhenUsed/>
    <w:qFormat/>
    <w:rsid w:val="00D64BD6"/>
    <w:pPr>
      <w:keepNext/>
      <w:keepLines/>
      <w:spacing w:line="360" w:lineRule="auto"/>
      <w:ind w:firstLineChars="200" w:firstLine="200"/>
      <w:outlineLvl w:val="2"/>
    </w:pPr>
    <w:rPr>
      <w:rFonts w:ascii="Times New Roman" w:eastAsia="仿宋"/>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D64BD6"/>
    <w:rPr>
      <w:rFonts w:ascii="宋体" w:eastAsia="黑体" w:hAnsi="Times New Roman" w:cs="宋体"/>
      <w:kern w:val="0"/>
      <w:sz w:val="32"/>
      <w:szCs w:val="39"/>
    </w:rPr>
  </w:style>
  <w:style w:type="character" w:customStyle="1" w:styleId="2Char">
    <w:name w:val="标题 2 Char"/>
    <w:basedOn w:val="a0"/>
    <w:link w:val="2"/>
    <w:uiPriority w:val="9"/>
    <w:rsid w:val="00D64BD6"/>
    <w:rPr>
      <w:rFonts w:asciiTheme="majorHAnsi" w:eastAsia="楷体" w:hAnsiTheme="majorHAnsi" w:cstheme="majorBidi"/>
      <w:bCs/>
      <w:kern w:val="0"/>
      <w:sz w:val="32"/>
      <w:szCs w:val="32"/>
    </w:rPr>
  </w:style>
  <w:style w:type="character" w:customStyle="1" w:styleId="3Char">
    <w:name w:val="标题 3 Char"/>
    <w:basedOn w:val="a0"/>
    <w:link w:val="3"/>
    <w:rsid w:val="00D64BD6"/>
    <w:rPr>
      <w:rFonts w:ascii="Times New Roman" w:eastAsia="仿宋" w:hAnsi="Times New Roman" w:cs="宋体"/>
      <w:bCs/>
      <w:kern w:val="0"/>
      <w:sz w:val="32"/>
      <w:szCs w:val="32"/>
    </w:rPr>
  </w:style>
  <w:style w:type="character" w:customStyle="1" w:styleId="Char">
    <w:name w:val="正文文本 Char"/>
    <w:basedOn w:val="a0"/>
    <w:link w:val="a3"/>
    <w:uiPriority w:val="1"/>
    <w:rsid w:val="002463DF"/>
    <w:rPr>
      <w:rFonts w:ascii="宋体" w:eastAsia="宋体" w:hAnsi="Times New Roman" w:cs="宋体"/>
      <w:kern w:val="0"/>
      <w:sz w:val="29"/>
      <w:szCs w:val="29"/>
    </w:rPr>
  </w:style>
  <w:style w:type="paragraph" w:styleId="a3">
    <w:name w:val="Body Text"/>
    <w:basedOn w:val="a"/>
    <w:link w:val="Char"/>
    <w:uiPriority w:val="1"/>
    <w:qFormat/>
    <w:rsid w:val="002463DF"/>
    <w:rPr>
      <w:sz w:val="29"/>
      <w:szCs w:val="29"/>
    </w:rPr>
  </w:style>
  <w:style w:type="paragraph" w:styleId="a4">
    <w:name w:val="header"/>
    <w:basedOn w:val="a"/>
    <w:link w:val="Char0"/>
    <w:uiPriority w:val="99"/>
    <w:unhideWhenUsed/>
    <w:rsid w:val="002463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463DF"/>
    <w:rPr>
      <w:rFonts w:ascii="宋体" w:eastAsia="宋体" w:hAnsi="Times New Roman" w:cs="宋体"/>
      <w:kern w:val="0"/>
      <w:sz w:val="18"/>
      <w:szCs w:val="18"/>
    </w:rPr>
  </w:style>
  <w:style w:type="paragraph" w:styleId="a5">
    <w:name w:val="footer"/>
    <w:basedOn w:val="a"/>
    <w:link w:val="Char1"/>
    <w:uiPriority w:val="99"/>
    <w:unhideWhenUsed/>
    <w:rsid w:val="002463DF"/>
    <w:pPr>
      <w:tabs>
        <w:tab w:val="center" w:pos="4153"/>
        <w:tab w:val="right" w:pos="8306"/>
      </w:tabs>
      <w:snapToGrid w:val="0"/>
    </w:pPr>
    <w:rPr>
      <w:sz w:val="18"/>
      <w:szCs w:val="18"/>
    </w:rPr>
  </w:style>
  <w:style w:type="character" w:customStyle="1" w:styleId="Char1">
    <w:name w:val="页脚 Char"/>
    <w:basedOn w:val="a0"/>
    <w:link w:val="a5"/>
    <w:uiPriority w:val="99"/>
    <w:rsid w:val="002463DF"/>
    <w:rPr>
      <w:rFonts w:ascii="宋体" w:eastAsia="宋体" w:hAnsi="Times New Roman" w:cs="宋体"/>
      <w:kern w:val="0"/>
      <w:sz w:val="18"/>
      <w:szCs w:val="18"/>
    </w:rPr>
  </w:style>
  <w:style w:type="paragraph" w:styleId="a6">
    <w:name w:val="Balloon Text"/>
    <w:basedOn w:val="a"/>
    <w:link w:val="Char2"/>
    <w:uiPriority w:val="99"/>
    <w:semiHidden/>
    <w:unhideWhenUsed/>
    <w:rsid w:val="002D7281"/>
    <w:rPr>
      <w:sz w:val="18"/>
      <w:szCs w:val="18"/>
    </w:rPr>
  </w:style>
  <w:style w:type="character" w:customStyle="1" w:styleId="Char2">
    <w:name w:val="批注框文本 Char"/>
    <w:basedOn w:val="a0"/>
    <w:link w:val="a6"/>
    <w:uiPriority w:val="99"/>
    <w:semiHidden/>
    <w:rsid w:val="002D7281"/>
    <w:rPr>
      <w:rFonts w:ascii="宋体" w:eastAsia="宋体" w:hAnsi="Times New Roman"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57200">
      <w:bodyDiv w:val="1"/>
      <w:marLeft w:val="0"/>
      <w:marRight w:val="0"/>
      <w:marTop w:val="0"/>
      <w:marBottom w:val="0"/>
      <w:divBdr>
        <w:top w:val="none" w:sz="0" w:space="0" w:color="auto"/>
        <w:left w:val="none" w:sz="0" w:space="0" w:color="auto"/>
        <w:bottom w:val="none" w:sz="0" w:space="0" w:color="auto"/>
        <w:right w:val="none" w:sz="0" w:space="0" w:color="auto"/>
      </w:divBdr>
    </w:div>
    <w:div w:id="603071091">
      <w:bodyDiv w:val="1"/>
      <w:marLeft w:val="0"/>
      <w:marRight w:val="0"/>
      <w:marTop w:val="0"/>
      <w:marBottom w:val="0"/>
      <w:divBdr>
        <w:top w:val="none" w:sz="0" w:space="0" w:color="auto"/>
        <w:left w:val="none" w:sz="0" w:space="0" w:color="auto"/>
        <w:bottom w:val="none" w:sz="0" w:space="0" w:color="auto"/>
        <w:right w:val="none" w:sz="0" w:space="0" w:color="auto"/>
      </w:divBdr>
    </w:div>
    <w:div w:id="16734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031F3-B93A-4526-AB37-71DDA12B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5037</TotalTime>
  <Pages>3</Pages>
  <Words>3077</Words>
  <Characters>17539</Characters>
  <Application>Microsoft Office Word</Application>
  <DocSecurity>0</DocSecurity>
  <Lines>146</Lines>
  <Paragraphs>41</Paragraphs>
  <ScaleCrop>false</ScaleCrop>
  <Company>Microsoft</Company>
  <LinksUpToDate>false</LinksUpToDate>
  <CharactersWithSpaces>20575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 超</dc:creator>
  <cp:lastModifiedBy>赵沛胜</cp:lastModifiedBy>
  <cp:revision>22</cp:revision>
  <cp:lastPrinted>2019-03-16T01:53:00Z</cp:lastPrinted>
  <dcterms:created xsi:type="dcterms:W3CDTF">2019-02-25T08:41:00Z</dcterms:created>
  <dcterms:modified xsi:type="dcterms:W3CDTF">2019-03-19T07:10:00Z</dcterms:modified>
</cp:coreProperties>
</file>