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480" w:lineRule="exact"/>
        <w:ind w:firstLine="0"/>
        <w:jc w:val="center"/>
        <w:rPr>
          <w:rFonts w:asciiTheme="minorEastAsia" w:hAnsiTheme="minorEastAsia" w:cstheme="minorEastAsia"/>
          <w:b/>
          <w:color w:val="000000"/>
          <w:spacing w:val="-6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2017中国危废产业创新发展论坛</w:t>
      </w:r>
      <w:r>
        <w:rPr>
          <w:rFonts w:hint="eastAsia" w:asciiTheme="minorEastAsia" w:hAnsiTheme="minorEastAsia" w:cstheme="minorEastAsia"/>
          <w:b/>
          <w:sz w:val="32"/>
          <w:szCs w:val="32"/>
          <w:lang w:eastAsia="zh-CN"/>
        </w:rPr>
        <w:t>参会</w:t>
      </w:r>
      <w:r>
        <w:rPr>
          <w:rFonts w:hint="eastAsia" w:asciiTheme="minorEastAsia" w:hAnsiTheme="minorEastAsia" w:cstheme="minorEastAsia"/>
          <w:b/>
          <w:color w:val="000000"/>
          <w:spacing w:val="-6"/>
          <w:sz w:val="32"/>
          <w:szCs w:val="32"/>
          <w:lang w:eastAsia="zh-CN"/>
        </w:rPr>
        <w:t>回执表</w:t>
      </w:r>
    </w:p>
    <w:p>
      <w:pPr>
        <w:spacing w:line="0" w:lineRule="atLeast"/>
        <w:ind w:firstLine="0"/>
        <w:rPr>
          <w:rFonts w:asciiTheme="minorEastAsia" w:hAnsiTheme="minorEastAsia" w:cs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Cs/>
          <w:color w:val="000000"/>
          <w:sz w:val="24"/>
          <w:lang w:eastAsia="zh-CN"/>
        </w:rPr>
        <w:t xml:space="preserve">    </w:t>
      </w:r>
      <w:r>
        <w:rPr>
          <w:rFonts w:hint="eastAsia" w:asciiTheme="minorEastAsia" w:hAnsiTheme="minorEastAsia" w:cstheme="minorEastAsia"/>
          <w:bCs/>
          <w:color w:val="000000"/>
          <w:sz w:val="28"/>
          <w:szCs w:val="28"/>
          <w:lang w:val="zh-CN" w:eastAsia="zh-CN"/>
        </w:rPr>
        <w:t>经研究，我单位选派下列同志参加学习：（加盖单位公章）</w:t>
      </w:r>
    </w:p>
    <w:tbl>
      <w:tblPr>
        <w:tblStyle w:val="21"/>
        <w:tblpPr w:leftFromText="180" w:rightFromText="180" w:vertAnchor="text" w:horzAnchor="margin" w:tblpX="-364" w:tblpY="274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900"/>
        <w:gridCol w:w="1245"/>
        <w:gridCol w:w="1260"/>
        <w:gridCol w:w="1740"/>
        <w:gridCol w:w="94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899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45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8"/>
                <w:szCs w:val="2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899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  <w:t>纳税人识别号</w:t>
            </w:r>
          </w:p>
        </w:tc>
        <w:tc>
          <w:tcPr>
            <w:tcW w:w="745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899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 xml:space="preserve">邮 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 xml:space="preserve"> 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899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审 批 人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  <w:t>职    务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899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  <w:t>联 系 人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  <w:t>E - mail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899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电    话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 xml:space="preserve">传 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 xml:space="preserve"> 真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99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代表姓名</w:t>
            </w:r>
          </w:p>
        </w:tc>
        <w:tc>
          <w:tcPr>
            <w:tcW w:w="900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45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部 门</w:t>
            </w:r>
          </w:p>
        </w:tc>
        <w:tc>
          <w:tcPr>
            <w:tcW w:w="1260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1740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手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 xml:space="preserve"> 机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邮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899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需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求</w:t>
            </w:r>
          </w:p>
        </w:tc>
        <w:tc>
          <w:tcPr>
            <w:tcW w:w="7455" w:type="dxa"/>
            <w:gridSpan w:val="6"/>
            <w:vAlign w:val="center"/>
          </w:tcPr>
          <w:p>
            <w:pPr>
              <w:ind w:firstLine="280" w:firstLineChars="100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  <w:t xml:space="preserve"> □技术    □融资    □政策   □管理</w:t>
            </w:r>
          </w:p>
          <w:p>
            <w:pPr>
              <w:ind w:firstLine="420" w:firstLineChars="150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  <w:t>□免费参加中国循环经济展主论坛（20日上午）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99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是否住宿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□是      □否</w:t>
            </w:r>
          </w:p>
        </w:tc>
        <w:tc>
          <w:tcPr>
            <w:tcW w:w="1740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间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数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ind w:firstLine="420" w:firstLineChars="15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99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  <w:t>汇款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5145" w:type="dxa"/>
            <w:gridSpan w:val="4"/>
            <w:vAlign w:val="center"/>
          </w:tcPr>
          <w:p>
            <w:pPr>
              <w:ind w:firstLine="560" w:firstLineChars="20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万    仟    佰    拾    元整</w:t>
            </w:r>
          </w:p>
        </w:tc>
        <w:tc>
          <w:tcPr>
            <w:tcW w:w="945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小 写</w:t>
            </w:r>
          </w:p>
        </w:tc>
        <w:tc>
          <w:tcPr>
            <w:tcW w:w="1365" w:type="dxa"/>
            <w:vAlign w:val="center"/>
          </w:tcPr>
          <w:p>
            <w:pPr>
              <w:ind w:firstLine="0"/>
              <w:jc w:val="both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1899" w:type="dxa"/>
            <w:vAlign w:val="center"/>
          </w:tcPr>
          <w:p>
            <w:pPr>
              <w:ind w:firstLine="0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参会方式</w:t>
            </w:r>
          </w:p>
        </w:tc>
        <w:tc>
          <w:tcPr>
            <w:tcW w:w="5145" w:type="dxa"/>
            <w:gridSpan w:val="4"/>
            <w:vAlign w:val="center"/>
          </w:tcPr>
          <w:p>
            <w:pPr>
              <w:spacing w:beforeLines="50" w:afterLines="50" w:line="400" w:lineRule="exact"/>
              <w:ind w:firstLine="0"/>
              <w:jc w:val="distribute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请将参会回执回传或E-mail至会务组，在会议前一周会务组即发《参会凭证》，其中将详细注明报到时间、报到地点、</w:t>
            </w:r>
            <w:r>
              <w:rPr>
                <w:rFonts w:hint="eastAsia" w:asciiTheme="minorEastAsia" w:hAnsiTheme="minorEastAsia" w:cstheme="minorEastAsia"/>
                <w:spacing w:val="-20"/>
                <w:sz w:val="28"/>
                <w:szCs w:val="28"/>
                <w:lang w:eastAsia="zh-CN"/>
              </w:rPr>
              <w:t>食宿等具体安排事项，各参会代表凭证入场。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ind w:firstLine="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单位印章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年   月   日</w:t>
            </w:r>
          </w:p>
        </w:tc>
      </w:tr>
    </w:tbl>
    <w:p>
      <w:pPr>
        <w:spacing w:line="0" w:lineRule="atLeast"/>
        <w:ind w:left="-418" w:leftChars="-190" w:firstLine="0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注</w:t>
      </w: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>：</w:t>
      </w:r>
    </w:p>
    <w:p>
      <w:pPr>
        <w:spacing w:line="0" w:lineRule="atLeast"/>
        <w:ind w:left="-418" w:leftChars="-190" w:firstLine="0"/>
        <w:rPr>
          <w:rFonts w:asciiTheme="minorEastAsia" w:hAnsiTheme="minorEastAsia" w:cs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 xml:space="preserve">   1、报名人员较多时此表格可复印使用，传真件有效，请用正楷字填写。</w:t>
      </w:r>
    </w:p>
    <w:p>
      <w:pPr>
        <w:spacing w:line="0" w:lineRule="atLeast"/>
        <w:ind w:left="-418" w:leftChars="-190" w:firstLine="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 xml:space="preserve">   2、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 xml:space="preserve">联系人: 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 xml:space="preserve">杨 琳15801439634 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 xml:space="preserve">  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 xml:space="preserve">  传  真：010-62595180 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 xml:space="preserve"> </w:t>
      </w:r>
    </w:p>
    <w:sectPr>
      <w:pgSz w:w="11906" w:h="16838"/>
      <w:pgMar w:top="1440" w:right="1609" w:bottom="1440" w:left="1797" w:header="851" w:footer="992" w:gutter="0"/>
      <w:cols w:space="425" w:num="1"/>
      <w:docGrid w:type="lines" w:linePitch="312" w:charSpace="421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208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8221A"/>
    <w:rsid w:val="0000219E"/>
    <w:rsid w:val="00017156"/>
    <w:rsid w:val="000229EF"/>
    <w:rsid w:val="0002395A"/>
    <w:rsid w:val="00024A95"/>
    <w:rsid w:val="00025B81"/>
    <w:rsid w:val="0002730B"/>
    <w:rsid w:val="0005095D"/>
    <w:rsid w:val="00073D61"/>
    <w:rsid w:val="0007485C"/>
    <w:rsid w:val="00082EB5"/>
    <w:rsid w:val="00085207"/>
    <w:rsid w:val="00087BD2"/>
    <w:rsid w:val="00094636"/>
    <w:rsid w:val="000A1B18"/>
    <w:rsid w:val="000A2266"/>
    <w:rsid w:val="000A4C2E"/>
    <w:rsid w:val="000A523C"/>
    <w:rsid w:val="000B654A"/>
    <w:rsid w:val="000B6AC7"/>
    <w:rsid w:val="000B6E94"/>
    <w:rsid w:val="000C2ACA"/>
    <w:rsid w:val="000D7EA8"/>
    <w:rsid w:val="000E2780"/>
    <w:rsid w:val="00103287"/>
    <w:rsid w:val="001123A1"/>
    <w:rsid w:val="001342DB"/>
    <w:rsid w:val="00141924"/>
    <w:rsid w:val="00173EE3"/>
    <w:rsid w:val="00175FDA"/>
    <w:rsid w:val="0019783C"/>
    <w:rsid w:val="001A31A3"/>
    <w:rsid w:val="001B2E8B"/>
    <w:rsid w:val="001B4551"/>
    <w:rsid w:val="001B7B4B"/>
    <w:rsid w:val="001C57A7"/>
    <w:rsid w:val="001C63C3"/>
    <w:rsid w:val="001D0872"/>
    <w:rsid w:val="00213658"/>
    <w:rsid w:val="002350F5"/>
    <w:rsid w:val="002564FB"/>
    <w:rsid w:val="00260FDD"/>
    <w:rsid w:val="002611F3"/>
    <w:rsid w:val="00273BE5"/>
    <w:rsid w:val="00277754"/>
    <w:rsid w:val="00283524"/>
    <w:rsid w:val="002E499E"/>
    <w:rsid w:val="002F63BA"/>
    <w:rsid w:val="0030096A"/>
    <w:rsid w:val="0030238F"/>
    <w:rsid w:val="00312DCD"/>
    <w:rsid w:val="00314B93"/>
    <w:rsid w:val="003167FE"/>
    <w:rsid w:val="00345B97"/>
    <w:rsid w:val="0035505D"/>
    <w:rsid w:val="00367A27"/>
    <w:rsid w:val="00371A4E"/>
    <w:rsid w:val="00381794"/>
    <w:rsid w:val="00382DF5"/>
    <w:rsid w:val="00384FE3"/>
    <w:rsid w:val="0038631D"/>
    <w:rsid w:val="003A3C85"/>
    <w:rsid w:val="003A6C15"/>
    <w:rsid w:val="003B1808"/>
    <w:rsid w:val="003D430E"/>
    <w:rsid w:val="003E0475"/>
    <w:rsid w:val="003E6BAF"/>
    <w:rsid w:val="003E7EB5"/>
    <w:rsid w:val="003F027D"/>
    <w:rsid w:val="00403484"/>
    <w:rsid w:val="004071CA"/>
    <w:rsid w:val="00417E6F"/>
    <w:rsid w:val="0045511F"/>
    <w:rsid w:val="00470620"/>
    <w:rsid w:val="004709AF"/>
    <w:rsid w:val="0048614E"/>
    <w:rsid w:val="004B213A"/>
    <w:rsid w:val="004B2BBE"/>
    <w:rsid w:val="004E7ABB"/>
    <w:rsid w:val="004F4BAD"/>
    <w:rsid w:val="00517771"/>
    <w:rsid w:val="005268F2"/>
    <w:rsid w:val="005340EE"/>
    <w:rsid w:val="005457D4"/>
    <w:rsid w:val="00562120"/>
    <w:rsid w:val="005621A1"/>
    <w:rsid w:val="00570C91"/>
    <w:rsid w:val="00575542"/>
    <w:rsid w:val="00577F7D"/>
    <w:rsid w:val="00586915"/>
    <w:rsid w:val="005915A1"/>
    <w:rsid w:val="00596F1E"/>
    <w:rsid w:val="005976AF"/>
    <w:rsid w:val="005A0D4C"/>
    <w:rsid w:val="005A4B57"/>
    <w:rsid w:val="005B4A43"/>
    <w:rsid w:val="005D6E9A"/>
    <w:rsid w:val="005E31DB"/>
    <w:rsid w:val="005E3650"/>
    <w:rsid w:val="005F5632"/>
    <w:rsid w:val="00604AE7"/>
    <w:rsid w:val="00610F7F"/>
    <w:rsid w:val="00615897"/>
    <w:rsid w:val="0062397D"/>
    <w:rsid w:val="00627A2D"/>
    <w:rsid w:val="006555A3"/>
    <w:rsid w:val="00663EC3"/>
    <w:rsid w:val="00673CBB"/>
    <w:rsid w:val="00681B7A"/>
    <w:rsid w:val="00682696"/>
    <w:rsid w:val="00684B2E"/>
    <w:rsid w:val="00685148"/>
    <w:rsid w:val="00697050"/>
    <w:rsid w:val="006A7DB7"/>
    <w:rsid w:val="006B1378"/>
    <w:rsid w:val="006B4C75"/>
    <w:rsid w:val="006D02E4"/>
    <w:rsid w:val="006F1ECD"/>
    <w:rsid w:val="006F21D5"/>
    <w:rsid w:val="006F59B9"/>
    <w:rsid w:val="00714674"/>
    <w:rsid w:val="00722402"/>
    <w:rsid w:val="007244A6"/>
    <w:rsid w:val="00725AE4"/>
    <w:rsid w:val="007456EC"/>
    <w:rsid w:val="00757869"/>
    <w:rsid w:val="00762D6D"/>
    <w:rsid w:val="00763075"/>
    <w:rsid w:val="00763696"/>
    <w:rsid w:val="007A29FA"/>
    <w:rsid w:val="007B6110"/>
    <w:rsid w:val="007C2CC4"/>
    <w:rsid w:val="00810195"/>
    <w:rsid w:val="0081488B"/>
    <w:rsid w:val="0081664E"/>
    <w:rsid w:val="00820781"/>
    <w:rsid w:val="00822902"/>
    <w:rsid w:val="008230ED"/>
    <w:rsid w:val="008237A3"/>
    <w:rsid w:val="008308EA"/>
    <w:rsid w:val="0083772F"/>
    <w:rsid w:val="00844386"/>
    <w:rsid w:val="008466B7"/>
    <w:rsid w:val="008655A1"/>
    <w:rsid w:val="00875D27"/>
    <w:rsid w:val="00877B0D"/>
    <w:rsid w:val="00882CB5"/>
    <w:rsid w:val="008A21A0"/>
    <w:rsid w:val="008B21FE"/>
    <w:rsid w:val="008B3608"/>
    <w:rsid w:val="008E3BBC"/>
    <w:rsid w:val="008E5645"/>
    <w:rsid w:val="008F2189"/>
    <w:rsid w:val="00905500"/>
    <w:rsid w:val="00906799"/>
    <w:rsid w:val="00911A97"/>
    <w:rsid w:val="009130F9"/>
    <w:rsid w:val="0093320A"/>
    <w:rsid w:val="0094312D"/>
    <w:rsid w:val="00961B7C"/>
    <w:rsid w:val="009951C8"/>
    <w:rsid w:val="009A5B64"/>
    <w:rsid w:val="009B54CB"/>
    <w:rsid w:val="009B5E63"/>
    <w:rsid w:val="009C2832"/>
    <w:rsid w:val="009C75FA"/>
    <w:rsid w:val="009E7A83"/>
    <w:rsid w:val="00A02CB3"/>
    <w:rsid w:val="00A17F87"/>
    <w:rsid w:val="00A27B1A"/>
    <w:rsid w:val="00A44A2E"/>
    <w:rsid w:val="00A52D74"/>
    <w:rsid w:val="00A539A8"/>
    <w:rsid w:val="00A570C6"/>
    <w:rsid w:val="00A80DBD"/>
    <w:rsid w:val="00A90CBB"/>
    <w:rsid w:val="00AA0E9C"/>
    <w:rsid w:val="00AA678E"/>
    <w:rsid w:val="00AB4649"/>
    <w:rsid w:val="00AC136C"/>
    <w:rsid w:val="00AC791C"/>
    <w:rsid w:val="00AE1A7A"/>
    <w:rsid w:val="00AF419C"/>
    <w:rsid w:val="00AF73C4"/>
    <w:rsid w:val="00B05E44"/>
    <w:rsid w:val="00B15AE7"/>
    <w:rsid w:val="00B53996"/>
    <w:rsid w:val="00B5417A"/>
    <w:rsid w:val="00B6407A"/>
    <w:rsid w:val="00B66FA7"/>
    <w:rsid w:val="00B825A6"/>
    <w:rsid w:val="00B871A3"/>
    <w:rsid w:val="00B95E35"/>
    <w:rsid w:val="00BA24F1"/>
    <w:rsid w:val="00BA475C"/>
    <w:rsid w:val="00BA6D96"/>
    <w:rsid w:val="00BB1213"/>
    <w:rsid w:val="00BB3F7B"/>
    <w:rsid w:val="00BB4CEF"/>
    <w:rsid w:val="00BC65DC"/>
    <w:rsid w:val="00BE1765"/>
    <w:rsid w:val="00BE6AB6"/>
    <w:rsid w:val="00BE6CAE"/>
    <w:rsid w:val="00BF2817"/>
    <w:rsid w:val="00BF31CA"/>
    <w:rsid w:val="00BF5222"/>
    <w:rsid w:val="00C07D84"/>
    <w:rsid w:val="00C36838"/>
    <w:rsid w:val="00C431A4"/>
    <w:rsid w:val="00C43DC9"/>
    <w:rsid w:val="00C52007"/>
    <w:rsid w:val="00C6242B"/>
    <w:rsid w:val="00C8778B"/>
    <w:rsid w:val="00C948EA"/>
    <w:rsid w:val="00CA1F94"/>
    <w:rsid w:val="00D30DF8"/>
    <w:rsid w:val="00D46A5B"/>
    <w:rsid w:val="00D51399"/>
    <w:rsid w:val="00D57B8F"/>
    <w:rsid w:val="00D63888"/>
    <w:rsid w:val="00D855C0"/>
    <w:rsid w:val="00D95245"/>
    <w:rsid w:val="00D96785"/>
    <w:rsid w:val="00DA08C5"/>
    <w:rsid w:val="00DA14AC"/>
    <w:rsid w:val="00DB02E0"/>
    <w:rsid w:val="00DC3E97"/>
    <w:rsid w:val="00DD0D82"/>
    <w:rsid w:val="00DE49A8"/>
    <w:rsid w:val="00E11B63"/>
    <w:rsid w:val="00E268BE"/>
    <w:rsid w:val="00E63765"/>
    <w:rsid w:val="00E752F4"/>
    <w:rsid w:val="00E8221A"/>
    <w:rsid w:val="00E85A35"/>
    <w:rsid w:val="00E9163B"/>
    <w:rsid w:val="00E9260E"/>
    <w:rsid w:val="00E95960"/>
    <w:rsid w:val="00EA03BD"/>
    <w:rsid w:val="00EB07BA"/>
    <w:rsid w:val="00EB1826"/>
    <w:rsid w:val="00EB63AB"/>
    <w:rsid w:val="00EB74EA"/>
    <w:rsid w:val="00EC2341"/>
    <w:rsid w:val="00EC359B"/>
    <w:rsid w:val="00ED6F56"/>
    <w:rsid w:val="00EE2EFC"/>
    <w:rsid w:val="00F12C26"/>
    <w:rsid w:val="00F133C6"/>
    <w:rsid w:val="00F23F25"/>
    <w:rsid w:val="00F434CE"/>
    <w:rsid w:val="00F438B4"/>
    <w:rsid w:val="00F7190D"/>
    <w:rsid w:val="00F83BEC"/>
    <w:rsid w:val="00FB77E7"/>
    <w:rsid w:val="00FD2FAA"/>
    <w:rsid w:val="00FE5456"/>
    <w:rsid w:val="00FE60D8"/>
    <w:rsid w:val="00FE6B62"/>
    <w:rsid w:val="00FE79EB"/>
    <w:rsid w:val="014D0C17"/>
    <w:rsid w:val="018C1056"/>
    <w:rsid w:val="019A6ECD"/>
    <w:rsid w:val="02582C9E"/>
    <w:rsid w:val="04122DAD"/>
    <w:rsid w:val="04836A45"/>
    <w:rsid w:val="07F666E6"/>
    <w:rsid w:val="08D46A96"/>
    <w:rsid w:val="09551C16"/>
    <w:rsid w:val="096323DC"/>
    <w:rsid w:val="09CF7777"/>
    <w:rsid w:val="0A472C2B"/>
    <w:rsid w:val="0B087DBA"/>
    <w:rsid w:val="0CF461CF"/>
    <w:rsid w:val="0D706393"/>
    <w:rsid w:val="0DA51DD8"/>
    <w:rsid w:val="0DFB63D7"/>
    <w:rsid w:val="0EDB7AB4"/>
    <w:rsid w:val="10707B29"/>
    <w:rsid w:val="10CD40AA"/>
    <w:rsid w:val="11413B6E"/>
    <w:rsid w:val="129B76FA"/>
    <w:rsid w:val="135435AC"/>
    <w:rsid w:val="142A7A16"/>
    <w:rsid w:val="142B1DC9"/>
    <w:rsid w:val="14A95733"/>
    <w:rsid w:val="14B50EC2"/>
    <w:rsid w:val="14C118C8"/>
    <w:rsid w:val="16624A6E"/>
    <w:rsid w:val="16720B5D"/>
    <w:rsid w:val="16E47EA0"/>
    <w:rsid w:val="17742E5A"/>
    <w:rsid w:val="17F81697"/>
    <w:rsid w:val="188927DC"/>
    <w:rsid w:val="19491DE6"/>
    <w:rsid w:val="195C3430"/>
    <w:rsid w:val="19615BAE"/>
    <w:rsid w:val="1C314091"/>
    <w:rsid w:val="1C4F626A"/>
    <w:rsid w:val="1C6359B9"/>
    <w:rsid w:val="1CC63EBD"/>
    <w:rsid w:val="1DD03D8A"/>
    <w:rsid w:val="1E15194F"/>
    <w:rsid w:val="1EF71291"/>
    <w:rsid w:val="201B3F70"/>
    <w:rsid w:val="21107CF5"/>
    <w:rsid w:val="21EC7ACA"/>
    <w:rsid w:val="22130ECB"/>
    <w:rsid w:val="229E78ED"/>
    <w:rsid w:val="22E97459"/>
    <w:rsid w:val="235F6E08"/>
    <w:rsid w:val="23EE37B4"/>
    <w:rsid w:val="23FB1FFE"/>
    <w:rsid w:val="24061C04"/>
    <w:rsid w:val="240D689F"/>
    <w:rsid w:val="24A92016"/>
    <w:rsid w:val="25637DA3"/>
    <w:rsid w:val="259054BB"/>
    <w:rsid w:val="25EB1128"/>
    <w:rsid w:val="26FA2F25"/>
    <w:rsid w:val="27E613E0"/>
    <w:rsid w:val="29085E43"/>
    <w:rsid w:val="2963103F"/>
    <w:rsid w:val="2BD42911"/>
    <w:rsid w:val="2CBC0BAB"/>
    <w:rsid w:val="2DA24B2A"/>
    <w:rsid w:val="2E596DEC"/>
    <w:rsid w:val="30623130"/>
    <w:rsid w:val="30EF509B"/>
    <w:rsid w:val="30F35DB2"/>
    <w:rsid w:val="310A32CA"/>
    <w:rsid w:val="323959C8"/>
    <w:rsid w:val="32433081"/>
    <w:rsid w:val="329C2D59"/>
    <w:rsid w:val="32C8415D"/>
    <w:rsid w:val="32F86483"/>
    <w:rsid w:val="332B78FA"/>
    <w:rsid w:val="33A67F47"/>
    <w:rsid w:val="33CC6A9E"/>
    <w:rsid w:val="33CD4BC0"/>
    <w:rsid w:val="34FF6044"/>
    <w:rsid w:val="35082EF8"/>
    <w:rsid w:val="354D4EC6"/>
    <w:rsid w:val="355760F6"/>
    <w:rsid w:val="364A70FE"/>
    <w:rsid w:val="36D3713F"/>
    <w:rsid w:val="376B04DF"/>
    <w:rsid w:val="38E00FEE"/>
    <w:rsid w:val="397B55CE"/>
    <w:rsid w:val="39B70DFC"/>
    <w:rsid w:val="3C457FB4"/>
    <w:rsid w:val="3C554969"/>
    <w:rsid w:val="3CF829FF"/>
    <w:rsid w:val="3DA0730E"/>
    <w:rsid w:val="3E4C01BC"/>
    <w:rsid w:val="3FE3022D"/>
    <w:rsid w:val="40626B2D"/>
    <w:rsid w:val="407D0FAB"/>
    <w:rsid w:val="414E04AA"/>
    <w:rsid w:val="41D32BA9"/>
    <w:rsid w:val="41E06DBD"/>
    <w:rsid w:val="430E13DD"/>
    <w:rsid w:val="43E15062"/>
    <w:rsid w:val="44A65262"/>
    <w:rsid w:val="44BD63CD"/>
    <w:rsid w:val="45E80A9C"/>
    <w:rsid w:val="45FC2971"/>
    <w:rsid w:val="49157A88"/>
    <w:rsid w:val="49995673"/>
    <w:rsid w:val="49EF08C4"/>
    <w:rsid w:val="4A2D47F2"/>
    <w:rsid w:val="4A970394"/>
    <w:rsid w:val="4ACF2C97"/>
    <w:rsid w:val="4AD61DA2"/>
    <w:rsid w:val="4B537603"/>
    <w:rsid w:val="4C116B52"/>
    <w:rsid w:val="4CF90A94"/>
    <w:rsid w:val="4D6B2970"/>
    <w:rsid w:val="4D841976"/>
    <w:rsid w:val="4E515E13"/>
    <w:rsid w:val="4F873E40"/>
    <w:rsid w:val="4FB95349"/>
    <w:rsid w:val="4FBB7900"/>
    <w:rsid w:val="4FD5244B"/>
    <w:rsid w:val="51692176"/>
    <w:rsid w:val="522D7539"/>
    <w:rsid w:val="524A2777"/>
    <w:rsid w:val="527F338B"/>
    <w:rsid w:val="52B565C0"/>
    <w:rsid w:val="52DF2B05"/>
    <w:rsid w:val="534C5726"/>
    <w:rsid w:val="5465678A"/>
    <w:rsid w:val="55383F11"/>
    <w:rsid w:val="555C03A8"/>
    <w:rsid w:val="555E2406"/>
    <w:rsid w:val="56282D28"/>
    <w:rsid w:val="562865EE"/>
    <w:rsid w:val="56A55678"/>
    <w:rsid w:val="571549C6"/>
    <w:rsid w:val="576354C4"/>
    <w:rsid w:val="57684591"/>
    <w:rsid w:val="578F029E"/>
    <w:rsid w:val="58B00C8B"/>
    <w:rsid w:val="58CF4A3A"/>
    <w:rsid w:val="58F07168"/>
    <w:rsid w:val="591A6FA6"/>
    <w:rsid w:val="59A3113E"/>
    <w:rsid w:val="5A2D467D"/>
    <w:rsid w:val="5AC03EBB"/>
    <w:rsid w:val="5AE02FA3"/>
    <w:rsid w:val="5B033352"/>
    <w:rsid w:val="5B230891"/>
    <w:rsid w:val="5B2E7B79"/>
    <w:rsid w:val="5BF9794A"/>
    <w:rsid w:val="5C0F6827"/>
    <w:rsid w:val="5C30664E"/>
    <w:rsid w:val="5DDD5C8E"/>
    <w:rsid w:val="5DDF6AC6"/>
    <w:rsid w:val="5E53144A"/>
    <w:rsid w:val="5F636713"/>
    <w:rsid w:val="61C2796C"/>
    <w:rsid w:val="63966872"/>
    <w:rsid w:val="63ED4081"/>
    <w:rsid w:val="643547BE"/>
    <w:rsid w:val="650100E6"/>
    <w:rsid w:val="65BE503E"/>
    <w:rsid w:val="65F32DE1"/>
    <w:rsid w:val="66476868"/>
    <w:rsid w:val="671226A5"/>
    <w:rsid w:val="677214D9"/>
    <w:rsid w:val="67DB7A13"/>
    <w:rsid w:val="68901307"/>
    <w:rsid w:val="68B625D7"/>
    <w:rsid w:val="690C475F"/>
    <w:rsid w:val="69770DEE"/>
    <w:rsid w:val="6A2342FF"/>
    <w:rsid w:val="6B23076F"/>
    <w:rsid w:val="6B8D1533"/>
    <w:rsid w:val="6C446885"/>
    <w:rsid w:val="6C761829"/>
    <w:rsid w:val="6C835706"/>
    <w:rsid w:val="6E90457B"/>
    <w:rsid w:val="6F180F24"/>
    <w:rsid w:val="6F252C98"/>
    <w:rsid w:val="708A3DA2"/>
    <w:rsid w:val="70B2096C"/>
    <w:rsid w:val="719A3BFA"/>
    <w:rsid w:val="72324A7E"/>
    <w:rsid w:val="72A2131A"/>
    <w:rsid w:val="73081722"/>
    <w:rsid w:val="7546057D"/>
    <w:rsid w:val="76955229"/>
    <w:rsid w:val="773D23D2"/>
    <w:rsid w:val="77A23B31"/>
    <w:rsid w:val="79B10AEA"/>
    <w:rsid w:val="7A534DA9"/>
    <w:rsid w:val="7A7D5EF3"/>
    <w:rsid w:val="7AA0607C"/>
    <w:rsid w:val="7CE11A88"/>
    <w:rsid w:val="7D2E1B67"/>
    <w:rsid w:val="7D8B090E"/>
    <w:rsid w:val="7F51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5"/>
    <w:qFormat/>
    <w:uiPriority w:val="9"/>
    <w:pPr>
      <w:pBdr>
        <w:bottom w:val="single" w:color="366091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4"/>
      <w:szCs w:val="24"/>
    </w:rPr>
  </w:style>
  <w:style w:type="paragraph" w:styleId="3">
    <w:name w:val="heading 2"/>
    <w:basedOn w:val="1"/>
    <w:next w:val="1"/>
    <w:link w:val="26"/>
    <w:unhideWhenUsed/>
    <w:qFormat/>
    <w:uiPriority w:val="9"/>
    <w:pPr>
      <w:pBdr>
        <w:bottom w:val="single" w:color="4F81BD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366091" w:themeColor="accent1" w:themeShade="BF"/>
      <w:sz w:val="24"/>
      <w:szCs w:val="24"/>
    </w:rPr>
  </w:style>
  <w:style w:type="paragraph" w:styleId="4">
    <w:name w:val="heading 3"/>
    <w:basedOn w:val="1"/>
    <w:next w:val="1"/>
    <w:link w:val="27"/>
    <w:unhideWhenUsed/>
    <w:qFormat/>
    <w:uiPriority w:val="9"/>
    <w:pPr>
      <w:pBdr>
        <w:bottom w:val="single" w:color="95B3D7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5">
    <w:name w:val="heading 4"/>
    <w:basedOn w:val="1"/>
    <w:next w:val="1"/>
    <w:link w:val="30"/>
    <w:unhideWhenUsed/>
    <w:qFormat/>
    <w:uiPriority w:val="9"/>
    <w:pPr>
      <w:pBdr>
        <w:bottom w:val="single" w:color="B8CCE4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6">
    <w:name w:val="heading 5"/>
    <w:basedOn w:val="1"/>
    <w:next w:val="1"/>
    <w:link w:val="31"/>
    <w:unhideWhenUsed/>
    <w:qFormat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4F81BD" w:themeColor="accent1"/>
    </w:rPr>
  </w:style>
  <w:style w:type="paragraph" w:styleId="7">
    <w:name w:val="heading 6"/>
    <w:basedOn w:val="1"/>
    <w:next w:val="1"/>
    <w:link w:val="32"/>
    <w:unhideWhenUsed/>
    <w:qFormat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4F81BD" w:themeColor="accent1"/>
    </w:rPr>
  </w:style>
  <w:style w:type="paragraph" w:styleId="8">
    <w:name w:val="heading 7"/>
    <w:basedOn w:val="1"/>
    <w:next w:val="1"/>
    <w:link w:val="33"/>
    <w:unhideWhenUsed/>
    <w:qFormat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paragraph" w:styleId="9">
    <w:name w:val="heading 8"/>
    <w:basedOn w:val="1"/>
    <w:next w:val="1"/>
    <w:link w:val="34"/>
    <w:unhideWhenUsed/>
    <w:qFormat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paragraph" w:styleId="10">
    <w:name w:val="heading 9"/>
    <w:basedOn w:val="1"/>
    <w:next w:val="1"/>
    <w:link w:val="35"/>
    <w:unhideWhenUsed/>
    <w:qFormat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character" w:default="1" w:styleId="17">
    <w:name w:val="Default Paragraph Font"/>
    <w:unhideWhenUsed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7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5">
    <w:name w:val="Normal (Web)"/>
    <w:basedOn w:val="1"/>
    <w:unhideWhenUsed/>
    <w:qFormat/>
    <w:uiPriority w:val="99"/>
    <w:pPr>
      <w:spacing w:beforeAutospacing="1" w:afterAutospacing="1"/>
    </w:pPr>
    <w:rPr>
      <w:rFonts w:cs="Times New Roman"/>
      <w:sz w:val="24"/>
      <w:lang w:eastAsia="zh-CN" w:bidi="ar-SA"/>
    </w:rPr>
  </w:style>
  <w:style w:type="paragraph" w:styleId="16">
    <w:name w:val="Title"/>
    <w:basedOn w:val="1"/>
    <w:next w:val="1"/>
    <w:link w:val="36"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243F61" w:themeColor="accent1" w:themeShade="7F"/>
      <w:sz w:val="60"/>
      <w:szCs w:val="60"/>
    </w:rPr>
  </w:style>
  <w:style w:type="character" w:styleId="18">
    <w:name w:val="Strong"/>
    <w:basedOn w:val="17"/>
    <w:qFormat/>
    <w:uiPriority w:val="22"/>
    <w:rPr>
      <w:b/>
      <w:bCs/>
      <w:spacing w:val="0"/>
    </w:rPr>
  </w:style>
  <w:style w:type="character" w:styleId="19">
    <w:name w:val="Emphasis"/>
    <w:qFormat/>
    <w:uiPriority w:val="20"/>
    <w:rPr>
      <w:b/>
      <w:bCs/>
      <w:i/>
      <w:iCs/>
      <w:color w:val="595959" w:themeColor="text1" w:themeTint="A5"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</w:rPr>
  </w:style>
  <w:style w:type="character" w:customStyle="1" w:styleId="22">
    <w:name w:val="页眉 Char"/>
    <w:basedOn w:val="17"/>
    <w:link w:val="13"/>
    <w:semiHidden/>
    <w:qFormat/>
    <w:uiPriority w:val="99"/>
    <w:rPr>
      <w:sz w:val="18"/>
      <w:szCs w:val="18"/>
    </w:rPr>
  </w:style>
  <w:style w:type="character" w:customStyle="1" w:styleId="23">
    <w:name w:val="页脚 Char"/>
    <w:basedOn w:val="17"/>
    <w:link w:val="12"/>
    <w:semiHidden/>
    <w:qFormat/>
    <w:uiPriority w:val="99"/>
    <w:rPr>
      <w:sz w:val="18"/>
      <w:szCs w:val="18"/>
    </w:rPr>
  </w:style>
  <w:style w:type="paragraph" w:customStyle="1" w:styleId="24">
    <w:name w:val="列出段落1"/>
    <w:basedOn w:val="1"/>
    <w:qFormat/>
    <w:uiPriority w:val="34"/>
    <w:pPr>
      <w:ind w:left="720"/>
      <w:contextualSpacing/>
    </w:pPr>
  </w:style>
  <w:style w:type="character" w:customStyle="1" w:styleId="25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4"/>
      <w:szCs w:val="24"/>
    </w:rPr>
  </w:style>
  <w:style w:type="character" w:customStyle="1" w:styleId="26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color w:val="366091" w:themeColor="accent1" w:themeShade="BF"/>
      <w:sz w:val="24"/>
      <w:szCs w:val="24"/>
    </w:rPr>
  </w:style>
  <w:style w:type="character" w:customStyle="1" w:styleId="27">
    <w:name w:val="标题 3 Char"/>
    <w:basedOn w:val="17"/>
    <w:link w:val="4"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customStyle="1" w:styleId="28">
    <w:name w:val="无间隔1"/>
    <w:basedOn w:val="1"/>
    <w:link w:val="38"/>
    <w:qFormat/>
    <w:uiPriority w:val="1"/>
    <w:pPr>
      <w:ind w:firstLine="0"/>
    </w:pPr>
  </w:style>
  <w:style w:type="character" w:customStyle="1" w:styleId="29">
    <w:name w:val="不明显强调1"/>
    <w:qFormat/>
    <w:uiPriority w:val="19"/>
    <w:rPr>
      <w:i/>
      <w:iCs/>
      <w:color w:val="595959" w:themeColor="text1" w:themeTint="A5"/>
    </w:rPr>
  </w:style>
  <w:style w:type="character" w:customStyle="1" w:styleId="30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character" w:customStyle="1" w:styleId="31">
    <w:name w:val="标题 5 Char"/>
    <w:basedOn w:val="17"/>
    <w:link w:val="6"/>
    <w:semiHidden/>
    <w:qFormat/>
    <w:uiPriority w:val="9"/>
    <w:rPr>
      <w:rFonts w:asciiTheme="majorHAnsi" w:hAnsiTheme="majorHAnsi" w:eastAsiaTheme="majorEastAsia" w:cstheme="majorBidi"/>
      <w:color w:val="4F81BD" w:themeColor="accent1"/>
    </w:rPr>
  </w:style>
  <w:style w:type="character" w:customStyle="1" w:styleId="32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</w:rPr>
  </w:style>
  <w:style w:type="character" w:customStyle="1" w:styleId="33">
    <w:name w:val="标题 7 Char"/>
    <w:basedOn w:val="17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character" w:customStyle="1" w:styleId="34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character" w:customStyle="1" w:styleId="35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character" w:customStyle="1" w:styleId="36">
    <w:name w:val="标题 Char"/>
    <w:basedOn w:val="17"/>
    <w:link w:val="16"/>
    <w:qFormat/>
    <w:uiPriority w:val="10"/>
    <w:rPr>
      <w:rFonts w:asciiTheme="majorHAnsi" w:hAnsiTheme="majorHAnsi" w:eastAsiaTheme="majorEastAsia" w:cstheme="majorBidi"/>
      <w:i/>
      <w:iCs/>
      <w:color w:val="243F61" w:themeColor="accent1" w:themeShade="7F"/>
      <w:sz w:val="60"/>
      <w:szCs w:val="60"/>
    </w:rPr>
  </w:style>
  <w:style w:type="character" w:customStyle="1" w:styleId="37">
    <w:name w:val="副标题 Char"/>
    <w:basedOn w:val="17"/>
    <w:link w:val="14"/>
    <w:qFormat/>
    <w:uiPriority w:val="11"/>
    <w:rPr>
      <w:rFonts w:asciiTheme="minorHAnsi"/>
      <w:i/>
      <w:iCs/>
      <w:sz w:val="24"/>
      <w:szCs w:val="24"/>
    </w:rPr>
  </w:style>
  <w:style w:type="character" w:customStyle="1" w:styleId="38">
    <w:name w:val="无间隔 Char"/>
    <w:basedOn w:val="17"/>
    <w:link w:val="28"/>
    <w:qFormat/>
    <w:uiPriority w:val="1"/>
  </w:style>
  <w:style w:type="paragraph" w:customStyle="1" w:styleId="39">
    <w:name w:val="引用1"/>
    <w:basedOn w:val="1"/>
    <w:next w:val="1"/>
    <w:link w:val="40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5"/>
    </w:rPr>
  </w:style>
  <w:style w:type="character" w:customStyle="1" w:styleId="40">
    <w:name w:val="引用 Char"/>
    <w:basedOn w:val="17"/>
    <w:link w:val="39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5"/>
    </w:rPr>
  </w:style>
  <w:style w:type="paragraph" w:customStyle="1" w:styleId="41">
    <w:name w:val="明显引用1"/>
    <w:basedOn w:val="1"/>
    <w:next w:val="1"/>
    <w:link w:val="42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</w:rPr>
  </w:style>
  <w:style w:type="character" w:customStyle="1" w:styleId="42">
    <w:name w:val="明显引用 Char"/>
    <w:basedOn w:val="17"/>
    <w:link w:val="41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43">
    <w:name w:val="明显强调1"/>
    <w:qFormat/>
    <w:uiPriority w:val="21"/>
    <w:rPr>
      <w:b/>
      <w:bCs/>
      <w:i/>
      <w:iCs/>
      <w:color w:val="4F81BD" w:themeColor="accent1"/>
      <w:sz w:val="22"/>
      <w:szCs w:val="22"/>
    </w:rPr>
  </w:style>
  <w:style w:type="character" w:customStyle="1" w:styleId="44">
    <w:name w:val="不明显参考1"/>
    <w:qFormat/>
    <w:uiPriority w:val="31"/>
    <w:rPr>
      <w:color w:val="auto"/>
      <w:u w:val="single" w:color="9BBB59" w:themeColor="accent3"/>
    </w:rPr>
  </w:style>
  <w:style w:type="character" w:customStyle="1" w:styleId="45">
    <w:name w:val="明显参考1"/>
    <w:basedOn w:val="17"/>
    <w:qFormat/>
    <w:uiPriority w:val="32"/>
    <w:rPr>
      <w:b/>
      <w:bCs/>
      <w:color w:val="76923C" w:themeColor="accent3" w:themeShade="BF"/>
      <w:u w:val="single" w:color="9BBB59" w:themeColor="accent3"/>
    </w:rPr>
  </w:style>
  <w:style w:type="character" w:customStyle="1" w:styleId="46">
    <w:name w:val="书籍标题1"/>
    <w:basedOn w:val="17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7">
    <w:name w:val="TOC 标题1"/>
    <w:basedOn w:val="2"/>
    <w:next w:val="1"/>
    <w:unhideWhenUsed/>
    <w:qFormat/>
    <w:uiPriority w:val="39"/>
    <w:pPr>
      <w:outlineLvl w:val="9"/>
    </w:pPr>
  </w:style>
  <w:style w:type="paragraph" w:customStyle="1" w:styleId="48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25C467-81AE-4486-BA56-92C9EAF2BF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837</Words>
  <Characters>4775</Characters>
  <Lines>39</Lines>
  <Paragraphs>11</Paragraphs>
  <TotalTime>0</TotalTime>
  <ScaleCrop>false</ScaleCrop>
  <LinksUpToDate>false</LinksUpToDate>
  <CharactersWithSpaces>5601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2017-06-29T09:25:00Z</dcterms:created>
  <dc:creator>think</dc:creator>
  <cp:lastModifiedBy>Administrator</cp:lastModifiedBy>
  <cp:lastPrinted>2017-10-12T08:03:00Z</cp:lastPrinted>
  <dcterms:modified xsi:type="dcterms:W3CDTF">2017-10-16T05:33:26Z</dcterms:modified>
  <cp:revision>425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